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2" w:type="pct"/>
        <w:tblCellMar>
          <w:left w:w="0" w:type="dxa"/>
          <w:right w:w="0" w:type="dxa"/>
        </w:tblCellMar>
        <w:tblLook w:val="0000" w:firstRow="0" w:lastRow="0" w:firstColumn="0" w:lastColumn="0" w:noHBand="0" w:noVBand="0"/>
      </w:tblPr>
      <w:tblGrid>
        <w:gridCol w:w="6510"/>
        <w:gridCol w:w="7766"/>
      </w:tblGrid>
      <w:tr w:rsidR="00706606" w:rsidRPr="00335D61" w:rsidTr="00F52979">
        <w:tc>
          <w:tcPr>
            <w:tcW w:w="2280" w:type="pct"/>
            <w:shd w:val="clear" w:color="000000" w:fill="FFFFFF"/>
          </w:tcPr>
          <w:p w:rsidR="00706606" w:rsidRDefault="00706606" w:rsidP="006D0667">
            <w:pPr>
              <w:jc w:val="center"/>
              <w:rPr>
                <w:rFonts w:ascii="Times New Roman" w:hAnsi="Times New Roman" w:cs="Times New Roman"/>
                <w:b/>
                <w:bCs/>
                <w:sz w:val="24"/>
                <w:szCs w:val="24"/>
                <w:lang w:val="en-US" w:eastAsia="vi-VN"/>
              </w:rPr>
            </w:pPr>
            <w:r>
              <w:rPr>
                <w:rFonts w:ascii="Times New Roman" w:hAnsi="Times New Roman" w:cs="Times New Roman"/>
                <w:b/>
                <w:bCs/>
                <w:sz w:val="24"/>
                <w:szCs w:val="24"/>
                <w:lang w:val="en-US" w:eastAsia="vi-VN"/>
              </w:rPr>
              <w:t xml:space="preserve">UBND </w:t>
            </w:r>
            <w:r w:rsidRPr="00335D61">
              <w:rPr>
                <w:rFonts w:ascii="Times New Roman" w:hAnsi="Times New Roman" w:cs="Times New Roman"/>
                <w:b/>
                <w:bCs/>
                <w:sz w:val="24"/>
                <w:szCs w:val="24"/>
                <w:lang w:eastAsia="vi-VN"/>
              </w:rPr>
              <w:t>TỈNH VĨNH LONG</w:t>
            </w:r>
          </w:p>
          <w:p w:rsidR="00706606" w:rsidRPr="00335D61" w:rsidRDefault="00706606" w:rsidP="006D0667">
            <w:pPr>
              <w:jc w:val="center"/>
              <w:rPr>
                <w:rFonts w:ascii="Times New Roman" w:hAnsi="Times New Roman" w:cs="Times New Roman"/>
                <w:sz w:val="24"/>
                <w:szCs w:val="24"/>
                <w:lang w:eastAsia="vi-VN"/>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090F3F4E" wp14:editId="28FC3CC6">
                      <wp:simplePos x="0" y="0"/>
                      <wp:positionH relativeFrom="column">
                        <wp:posOffset>1582908</wp:posOffset>
                      </wp:positionH>
                      <wp:positionV relativeFrom="paragraph">
                        <wp:posOffset>215900</wp:posOffset>
                      </wp:positionV>
                      <wp:extent cx="8826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88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42B5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65pt,17pt" to="19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1FzQEAAAIEAAAOAAAAZHJzL2Uyb0RvYy54bWysU02L2zAQvRf6H4TujR3DLsHE2UOW7WVp&#10;Q7f9AVp5FAv0xUiNnX/fkZw4S1soLb3IHmnem3lPo+3DZA07AUbtXcfXq5ozcNL32h07/u3r04cN&#10;ZzEJ1wvjHXT8DJE/7N6/246hhcYP3vSAjEhcbMfQ8SGl0FZVlANYEVc+gKND5dGKRCEeqx7FSOzW&#10;VE1d31ejxz6glxAj7T7Oh3xX+JUCmT4rFSEx03HqLZUVy/qa12q3Fe0RRRi0vLQh/qELK7SjogvV&#10;o0iCfUf9C5XVEn30Kq2kt5VXSksoGkjNuv5JzcsgAhQtZE4Mi03x/9HKT6cDMt13vOHMCUtX9JJQ&#10;6OOQ2N47RwZ6ZE32aQyxpfS9O+AliuGAWfSk0OYvyWFT8fa8eAtTYpI2N5vm/o5uQF6PqhsuYEwf&#10;wVuWfzputMuqRStOzzFRLUq9puRt4/IavdH9kzamBHleYG+QnQTddJrWuWPCvcmiKCOrrGPuvPyl&#10;s4GZ9QsocoJ6XZfqZQZvnEJKcOnKaxxlZ5iiDhZg/WfgJT9Doczn34AXRKnsXVrAVjuPv6t+s0LN&#10;+VcHZt3Zglffn8udFmto0Ipzl0eRJ/ltXOC3p7v7AQAA//8DAFBLAwQUAAYACAAAACEAIaC2bNwA&#10;AAAJAQAADwAAAGRycy9kb3ducmV2LnhtbEyPTU+DQBCG7yb+h82YeLOLhTSUsjTG6MV4AXvQ25ad&#10;ApGdpexS8N87xoMe550n70e+X2wvLjj6zpGC+1UEAql2pqNGweHt+S4F4YMmo3tHqOALPeyL66tc&#10;Z8bNVOKlCo1gE/KZVtCGMGRS+rpFq/3KDUj8O7nR6sDn2Egz6pnNbS/XUbSRVnfECa0e8LHF+rOa&#10;rIKX86s/JJvyqXw/p9X8cZraxqFStzfLww5EwCX8wfBTn6tDwZ2ObiLjRa9gnWxjRhXECW9iIE5T&#10;Fo6/gixy+X9B8Q0AAP//AwBQSwECLQAUAAYACAAAACEAtoM4kv4AAADhAQAAEwAAAAAAAAAAAAAA&#10;AAAAAAAAW0NvbnRlbnRfVHlwZXNdLnhtbFBLAQItABQABgAIAAAAIQA4/SH/1gAAAJQBAAALAAAA&#10;AAAAAAAAAAAAAC8BAABfcmVscy8ucmVsc1BLAQItABQABgAIAAAAIQB9Pe1FzQEAAAIEAAAOAAAA&#10;AAAAAAAAAAAAAC4CAABkcnMvZTJvRG9jLnhtbFBLAQItABQABgAIAAAAIQAhoLZs3AAAAAkBAAAP&#10;AAAAAAAAAAAAAAAAACcEAABkcnMvZG93bnJldi54bWxQSwUGAAAAAAQABADzAAAAMAUAAAAA&#10;" strokecolor="black [3213]"/>
                  </w:pict>
                </mc:Fallback>
              </mc:AlternateContent>
            </w:r>
            <w:r>
              <w:rPr>
                <w:rFonts w:ascii="Times New Roman" w:hAnsi="Times New Roman" w:cs="Times New Roman"/>
                <w:b/>
                <w:bCs/>
                <w:sz w:val="24"/>
                <w:szCs w:val="24"/>
                <w:lang w:val="en-US" w:eastAsia="vi-VN"/>
              </w:rPr>
              <w:t>SỞ VĂN HÓA, THỂ THAO VÀ DU LỊCH</w:t>
            </w:r>
            <w:r w:rsidRPr="00335D61">
              <w:rPr>
                <w:rFonts w:ascii="Times New Roman" w:hAnsi="Times New Roman" w:cs="Times New Roman"/>
                <w:b/>
                <w:bCs/>
                <w:sz w:val="24"/>
                <w:szCs w:val="24"/>
                <w:lang w:eastAsia="vi-VN"/>
              </w:rPr>
              <w:br/>
            </w:r>
          </w:p>
        </w:tc>
        <w:tc>
          <w:tcPr>
            <w:tcW w:w="2720" w:type="pct"/>
            <w:shd w:val="clear" w:color="000000" w:fill="FFFFFF"/>
          </w:tcPr>
          <w:p w:rsidR="00706606" w:rsidRPr="00335D61" w:rsidRDefault="00706606" w:rsidP="006D0667">
            <w:pPr>
              <w:jc w:val="center"/>
              <w:rPr>
                <w:rFonts w:ascii="Times New Roman" w:hAnsi="Times New Roman" w:cs="Times New Roman"/>
                <w:sz w:val="24"/>
                <w:szCs w:val="24"/>
                <w:lang w:eastAsia="vi-VN"/>
              </w:rPr>
            </w:pPr>
            <w:r>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6FB43C90" wp14:editId="708448D6">
                      <wp:simplePos x="0" y="0"/>
                      <wp:positionH relativeFrom="column">
                        <wp:posOffset>1591163</wp:posOffset>
                      </wp:positionH>
                      <wp:positionV relativeFrom="paragraph">
                        <wp:posOffset>391160</wp:posOffset>
                      </wp:positionV>
                      <wp:extent cx="18351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83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2E23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3pt,30.8pt" to="269.8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5VzgEAAAMEAAAOAAAAZHJzL2Uyb0RvYy54bWysU8tu2zAQvBfoPxC815JipAgEyzk4SC5F&#10;azTtBzDU0iLAF5asJf99l5QtB2mBokUvlJbcmd0ZLjf3kzXsCBi1dx1vVjVn4KTvtTt0/Pu3xw93&#10;nMUkXC+Md9DxE0R+v33/bjOGFm784E0PyIjExXYMHR9SCm1VRTmAFXHlAzg6VB6tSBTioepRjMRu&#10;TXVT1x+r0WMf0EuIkXYf5kO+LfxKgUxflIqQmOk49ZbKimV9yWu13Yj2gCIMWp7bEP/QhRXaUdGF&#10;6kEkwX6g/oXKaok+epVW0tvKK6UlFA2kpqnfqHkeRICihcyJYbEp/j9a+fm4R6b7jq85c8LSFT0n&#10;FPowJLbzzpGBHtk6+zSG2FL6zu3xHMWwxyx6Umjzl+SwqXh7WryFKTFJm83d+ra5pSuQl7PqCgwY&#10;0xN4y/JPx412WbZoxfFTTFSMUi8pedu4vEZvdP+ojSlBHhjYGWRHQVedpia3TLhXWRRlZJWFzK2X&#10;v3QyMLN+BUVW5GZL9TKEV04hJbh04TWOsjNMUQcLsP4z8JyfoVAG9G/AC6JU9i4tYKudx99Vv1qh&#10;5vyLA7PubMGL70/lUos1NGnFufOryKP8Oi7w69vd/gQAAP//AwBQSwMEFAAGAAgAAAAhAIgYR2jd&#10;AAAACQEAAA8AAABkcnMvZG93bnJldi54bWxMjz9PwzAQxXckvoN1SGzUaaFRCXEqhGBBLAkdYHPj&#10;axwRn9PYacK35xBDme7f03u/y7ez68QJh9B6UrBcJCCQam9aahTs3l9uNiBC1GR05wkVfGOAbXF5&#10;kevM+IlKPFWxEWxCIdMKbIx9JmWoLTodFr5H4tvBD05HHodGmkFPbO46uUqSVDrdEidY3eOTxfqr&#10;Gp2C1+Nb2N2l5XP5cdxU0+dhtI1Hpa6v5scHEBHneBbDLz6jQ8FMez+SCaJTsFonKUsVpEuuLFjf&#10;3nOz/1vIIpf/Pyh+AAAA//8DAFBLAQItABQABgAIAAAAIQC2gziS/gAAAOEBAAATAAAAAAAAAAAA&#10;AAAAAAAAAABbQ29udGVudF9UeXBlc10ueG1sUEsBAi0AFAAGAAgAAAAhADj9If/WAAAAlAEAAAsA&#10;AAAAAAAAAAAAAAAALwEAAF9yZWxzLy5yZWxzUEsBAi0AFAAGAAgAAAAhAKJtjlXOAQAAAwQAAA4A&#10;AAAAAAAAAAAAAAAALgIAAGRycy9lMm9Eb2MueG1sUEsBAi0AFAAGAAgAAAAhAIgYR2jdAAAACQEA&#10;AA8AAAAAAAAAAAAAAAAAKAQAAGRycy9kb3ducmV2LnhtbFBLBQYAAAAABAAEAPMAAAAyBQAAAAA=&#10;" strokecolor="black [3213]"/>
                  </w:pict>
                </mc:Fallback>
              </mc:AlternateContent>
            </w:r>
            <w:r w:rsidRPr="00335D61">
              <w:rPr>
                <w:rFonts w:ascii="Times New Roman" w:hAnsi="Times New Roman" w:cs="Times New Roman"/>
                <w:b/>
                <w:bCs/>
                <w:sz w:val="24"/>
                <w:szCs w:val="24"/>
                <w:lang w:eastAsia="vi-VN"/>
              </w:rPr>
              <w:t>CỘNG HÒA XÃ HỘI CHỦ NGHĨA VIỆT NAM</w:t>
            </w:r>
            <w:r w:rsidRPr="00335D61">
              <w:rPr>
                <w:rFonts w:ascii="Times New Roman" w:hAnsi="Times New Roman" w:cs="Times New Roman"/>
                <w:b/>
                <w:bCs/>
                <w:sz w:val="24"/>
                <w:szCs w:val="24"/>
                <w:lang w:eastAsia="vi-VN"/>
              </w:rPr>
              <w:br/>
              <w:t xml:space="preserve">Độc lập - Tự do - Hạnh phúc </w:t>
            </w:r>
            <w:r w:rsidRPr="00335D61">
              <w:rPr>
                <w:rFonts w:ascii="Times New Roman" w:hAnsi="Times New Roman" w:cs="Times New Roman"/>
                <w:b/>
                <w:bCs/>
                <w:sz w:val="24"/>
                <w:szCs w:val="24"/>
                <w:lang w:eastAsia="vi-VN"/>
              </w:rPr>
              <w:br/>
            </w:r>
          </w:p>
        </w:tc>
      </w:tr>
      <w:tr w:rsidR="00706606" w:rsidRPr="00FF2BFD" w:rsidTr="00964C8A">
        <w:tc>
          <w:tcPr>
            <w:tcW w:w="2280" w:type="pct"/>
            <w:shd w:val="clear" w:color="000000" w:fill="FFFFFF"/>
          </w:tcPr>
          <w:p w:rsidR="00706606" w:rsidRPr="00910FDA" w:rsidRDefault="00706606" w:rsidP="006D0667">
            <w:pPr>
              <w:autoSpaceDE w:val="0"/>
              <w:autoSpaceDN w:val="0"/>
              <w:adjustRightInd w:val="0"/>
              <w:jc w:val="center"/>
              <w:rPr>
                <w:rFonts w:ascii="Times New Roman" w:hAnsi="Times New Roman" w:cs="Times New Roman"/>
                <w:b/>
                <w:bCs/>
                <w:sz w:val="28"/>
                <w:szCs w:val="28"/>
                <w:lang w:val="en-US"/>
              </w:rPr>
            </w:pPr>
          </w:p>
        </w:tc>
        <w:tc>
          <w:tcPr>
            <w:tcW w:w="2720" w:type="pct"/>
            <w:shd w:val="clear" w:color="000000" w:fill="FFFFFF"/>
          </w:tcPr>
          <w:p w:rsidR="00706606" w:rsidRPr="00FF2BFD" w:rsidRDefault="00706606" w:rsidP="006D0667">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i/>
                <w:iCs/>
                <w:sz w:val="28"/>
                <w:szCs w:val="28"/>
                <w:lang w:val="en"/>
              </w:rPr>
              <w:t>Vĩnh Long</w:t>
            </w:r>
            <w:r w:rsidRPr="00FF2BFD">
              <w:rPr>
                <w:rFonts w:ascii="Times New Roman" w:hAnsi="Times New Roman" w:cs="Times New Roman"/>
                <w:i/>
                <w:iCs/>
                <w:sz w:val="28"/>
                <w:szCs w:val="28"/>
                <w:lang w:val="en"/>
              </w:rPr>
              <w:t xml:space="preserve">, ngày……tháng……năm </w:t>
            </w:r>
            <w:r>
              <w:rPr>
                <w:rFonts w:ascii="Times New Roman" w:hAnsi="Times New Roman" w:cs="Times New Roman"/>
                <w:i/>
                <w:iCs/>
                <w:sz w:val="28"/>
                <w:szCs w:val="28"/>
                <w:lang w:val="en"/>
              </w:rPr>
              <w:t>2025</w:t>
            </w:r>
          </w:p>
        </w:tc>
      </w:tr>
    </w:tbl>
    <w:p w:rsidR="00706606" w:rsidRPr="00FF2BFD" w:rsidRDefault="00706606" w:rsidP="006D0667">
      <w:pPr>
        <w:autoSpaceDE w:val="0"/>
        <w:autoSpaceDN w:val="0"/>
        <w:adjustRightInd w:val="0"/>
        <w:jc w:val="right"/>
        <w:rPr>
          <w:rFonts w:ascii="Times New Roman" w:hAnsi="Times New Roman" w:cs="Times New Roman"/>
          <w:b/>
          <w:bCs/>
          <w:sz w:val="28"/>
          <w:szCs w:val="28"/>
          <w:lang w:val="en"/>
        </w:rPr>
      </w:pPr>
    </w:p>
    <w:p w:rsidR="00370D91" w:rsidRDefault="00A4036B" w:rsidP="009D7B88">
      <w:pPr>
        <w:autoSpaceDE w:val="0"/>
        <w:autoSpaceDN w:val="0"/>
        <w:adjustRightInd w:val="0"/>
        <w:jc w:val="center"/>
        <w:rPr>
          <w:rFonts w:ascii="Times New Roman" w:hAnsi="Times New Roman" w:cs="Times New Roman"/>
          <w:b/>
          <w:bCs/>
          <w:sz w:val="28"/>
          <w:szCs w:val="28"/>
          <w:lang w:val="en-US"/>
        </w:rPr>
      </w:pPr>
      <w:bookmarkStart w:id="0" w:name="_GoBack"/>
      <w:r w:rsidRPr="00FF2BFD">
        <w:rPr>
          <w:rFonts w:ascii="Times New Roman" w:hAnsi="Times New Roman" w:cs="Times New Roman"/>
          <w:b/>
          <w:bCs/>
          <w:sz w:val="28"/>
          <w:szCs w:val="28"/>
          <w:lang w:val="en"/>
        </w:rPr>
        <w:t>B</w:t>
      </w:r>
      <w:r w:rsidRPr="00FF2BFD">
        <w:rPr>
          <w:rFonts w:ascii="Times New Roman" w:hAnsi="Times New Roman" w:cs="Times New Roman"/>
          <w:b/>
          <w:bCs/>
          <w:sz w:val="28"/>
          <w:szCs w:val="28"/>
        </w:rPr>
        <w:t>ẢN SO S</w:t>
      </w:r>
      <w:r w:rsidRPr="00FF2BFD">
        <w:rPr>
          <w:rFonts w:ascii="Times New Roman" w:hAnsi="Times New Roman" w:cs="Times New Roman"/>
          <w:b/>
          <w:bCs/>
          <w:sz w:val="28"/>
          <w:szCs w:val="28"/>
          <w:lang w:val="en-US"/>
        </w:rPr>
        <w:t>ÁNH, THUY</w:t>
      </w:r>
      <w:r w:rsidRPr="00FF2BFD">
        <w:rPr>
          <w:rFonts w:ascii="Times New Roman" w:hAnsi="Times New Roman" w:cs="Times New Roman"/>
          <w:b/>
          <w:bCs/>
          <w:sz w:val="28"/>
          <w:szCs w:val="28"/>
        </w:rPr>
        <w:t xml:space="preserve">ẾT MINH </w:t>
      </w:r>
      <w:r w:rsidR="00706606">
        <w:rPr>
          <w:rFonts w:ascii="Times New Roman" w:hAnsi="Times New Roman" w:cs="Times New Roman"/>
          <w:b/>
          <w:bCs/>
          <w:sz w:val="28"/>
          <w:szCs w:val="28"/>
          <w:lang w:val="en-US"/>
        </w:rPr>
        <w:t xml:space="preserve">NỘI DUNG </w:t>
      </w:r>
      <w:r w:rsidRPr="00FF2BFD">
        <w:rPr>
          <w:rFonts w:ascii="Times New Roman" w:hAnsi="Times New Roman" w:cs="Times New Roman"/>
          <w:b/>
          <w:bCs/>
          <w:sz w:val="28"/>
          <w:szCs w:val="28"/>
        </w:rPr>
        <w:t xml:space="preserve">DỰ THẢO </w:t>
      </w:r>
      <w:r w:rsidR="00E3538D">
        <w:rPr>
          <w:rFonts w:ascii="Times New Roman" w:hAnsi="Times New Roman" w:cs="Times New Roman"/>
          <w:b/>
          <w:bCs/>
          <w:sz w:val="28"/>
          <w:szCs w:val="28"/>
          <w:lang w:val="en-US"/>
        </w:rPr>
        <w:t xml:space="preserve">QUYẾT ĐỊNH QUY ĐỊNH MỨC CHI </w:t>
      </w:r>
    </w:p>
    <w:p w:rsidR="00370D91" w:rsidRDefault="00E3538D" w:rsidP="009D7B88">
      <w:pPr>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CHO HOẠT ĐỘNG PHÒNG, CHỐNG BẠO LỰC GIA ĐÌNH TRÊN ĐỊA BÀN TỈNH VĨNH LONG </w:t>
      </w:r>
    </w:p>
    <w:p w:rsidR="00A4036B" w:rsidRDefault="00A4036B" w:rsidP="009D7B88">
      <w:pPr>
        <w:autoSpaceDE w:val="0"/>
        <w:autoSpaceDN w:val="0"/>
        <w:adjustRightInd w:val="0"/>
        <w:jc w:val="center"/>
        <w:rPr>
          <w:rFonts w:ascii="Times New Roman" w:hAnsi="Times New Roman" w:cs="Times New Roman"/>
          <w:b/>
          <w:bCs/>
          <w:sz w:val="28"/>
          <w:szCs w:val="28"/>
          <w:lang w:val="en-US"/>
        </w:rPr>
      </w:pPr>
      <w:r w:rsidRPr="00FF2BFD">
        <w:rPr>
          <w:rFonts w:ascii="Times New Roman" w:hAnsi="Times New Roman" w:cs="Times New Roman"/>
          <w:b/>
          <w:bCs/>
          <w:sz w:val="28"/>
          <w:szCs w:val="28"/>
        </w:rPr>
        <w:t xml:space="preserve">VỚI </w:t>
      </w:r>
      <w:r w:rsidR="00FB26C9">
        <w:rPr>
          <w:rFonts w:ascii="Times New Roman" w:hAnsi="Times New Roman" w:cs="Times New Roman"/>
          <w:b/>
          <w:bCs/>
          <w:sz w:val="28"/>
          <w:szCs w:val="28"/>
        </w:rPr>
        <w:t xml:space="preserve">QUY </w:t>
      </w:r>
      <w:r w:rsidR="00FB26C9">
        <w:rPr>
          <w:rFonts w:ascii="Times New Roman" w:hAnsi="Times New Roman" w:cs="Times New Roman"/>
          <w:b/>
          <w:bCs/>
          <w:sz w:val="28"/>
          <w:szCs w:val="28"/>
          <w:lang w:val="en-US"/>
        </w:rPr>
        <w:t>ĐỊNH</w:t>
      </w:r>
      <w:r w:rsidRPr="00FF2BFD">
        <w:rPr>
          <w:rFonts w:ascii="Times New Roman" w:hAnsi="Times New Roman" w:cs="Times New Roman"/>
          <w:b/>
          <w:bCs/>
          <w:sz w:val="28"/>
          <w:szCs w:val="28"/>
        </w:rPr>
        <w:t xml:space="preserve"> PH</w:t>
      </w:r>
      <w:r w:rsidRPr="00FF2BFD">
        <w:rPr>
          <w:rFonts w:ascii="Times New Roman" w:hAnsi="Times New Roman" w:cs="Times New Roman"/>
          <w:b/>
          <w:bCs/>
          <w:sz w:val="28"/>
          <w:szCs w:val="28"/>
          <w:lang w:val="en-US"/>
        </w:rPr>
        <w:t>ÁP LU</w:t>
      </w:r>
      <w:r w:rsidRPr="00FF2BFD">
        <w:rPr>
          <w:rFonts w:ascii="Times New Roman" w:hAnsi="Times New Roman" w:cs="Times New Roman"/>
          <w:b/>
          <w:bCs/>
          <w:sz w:val="28"/>
          <w:szCs w:val="28"/>
        </w:rPr>
        <w:t>ẬT HIỆN H</w:t>
      </w:r>
      <w:r w:rsidR="00FB26C9">
        <w:rPr>
          <w:rFonts w:ascii="Times New Roman" w:hAnsi="Times New Roman" w:cs="Times New Roman"/>
          <w:b/>
          <w:bCs/>
          <w:sz w:val="28"/>
          <w:szCs w:val="28"/>
          <w:lang w:val="en-US"/>
        </w:rPr>
        <w:t>ÀNH</w:t>
      </w:r>
    </w:p>
    <w:bookmarkEnd w:id="0"/>
    <w:p w:rsidR="00FB26C9" w:rsidRPr="00FF2BFD" w:rsidRDefault="00FB26C9" w:rsidP="006D0667">
      <w:pPr>
        <w:autoSpaceDE w:val="0"/>
        <w:autoSpaceDN w:val="0"/>
        <w:adjustRightInd w:val="0"/>
        <w:spacing w:before="60" w:after="60"/>
        <w:jc w:val="center"/>
        <w:rPr>
          <w:rFonts w:ascii="Times New Roman" w:hAnsi="Times New Roman" w:cs="Times New Roman"/>
          <w:b/>
          <w:bCs/>
          <w:sz w:val="28"/>
          <w:szCs w:val="28"/>
          <w:lang w:val="en-US"/>
        </w:rPr>
      </w:pPr>
    </w:p>
    <w:p w:rsidR="00A4036B" w:rsidRPr="00153B68" w:rsidRDefault="00A4036B" w:rsidP="006D0667">
      <w:pPr>
        <w:autoSpaceDE w:val="0"/>
        <w:autoSpaceDN w:val="0"/>
        <w:adjustRightInd w:val="0"/>
        <w:spacing w:before="60" w:after="60"/>
        <w:rPr>
          <w:rFonts w:ascii="Times New Roman" w:hAnsi="Times New Roman" w:cs="Times New Roman"/>
          <w:b/>
          <w:bCs/>
          <w:sz w:val="28"/>
          <w:szCs w:val="28"/>
          <w:lang w:val="en-US"/>
        </w:rPr>
      </w:pP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4"/>
        <w:gridCol w:w="5615"/>
        <w:gridCol w:w="4216"/>
      </w:tblGrid>
      <w:tr w:rsidR="00BE41BD" w:rsidRPr="009C4376" w:rsidTr="00F52979">
        <w:trPr>
          <w:jc w:val="center"/>
        </w:trPr>
        <w:tc>
          <w:tcPr>
            <w:tcW w:w="1437" w:type="pct"/>
            <w:shd w:val="clear" w:color="auto" w:fill="FFFFFF"/>
            <w:vAlign w:val="center"/>
          </w:tcPr>
          <w:p w:rsidR="00A4036B" w:rsidRPr="009C4376" w:rsidRDefault="00A4036B" w:rsidP="006D0667">
            <w:pPr>
              <w:autoSpaceDE w:val="0"/>
              <w:autoSpaceDN w:val="0"/>
              <w:adjustRightInd w:val="0"/>
              <w:spacing w:before="60" w:after="60"/>
              <w:ind w:left="117" w:right="187"/>
              <w:jc w:val="center"/>
              <w:rPr>
                <w:rFonts w:ascii="Times New Roman" w:hAnsi="Times New Roman" w:cs="Times New Roman"/>
                <w:sz w:val="28"/>
                <w:szCs w:val="28"/>
                <w:lang w:val="en"/>
              </w:rPr>
            </w:pPr>
            <w:r w:rsidRPr="009C4376">
              <w:rPr>
                <w:rFonts w:ascii="Times New Roman" w:hAnsi="Times New Roman" w:cs="Times New Roman"/>
                <w:b/>
                <w:bCs/>
                <w:sz w:val="28"/>
                <w:szCs w:val="28"/>
                <w:lang w:val="en"/>
              </w:rPr>
              <w:t>QUY PH</w:t>
            </w:r>
            <w:r w:rsidRPr="009C4376">
              <w:rPr>
                <w:rFonts w:ascii="Times New Roman" w:hAnsi="Times New Roman" w:cs="Times New Roman"/>
                <w:b/>
                <w:bCs/>
                <w:sz w:val="28"/>
                <w:szCs w:val="28"/>
              </w:rPr>
              <w:t>ẠM PH</w:t>
            </w:r>
            <w:r w:rsidRPr="009C4376">
              <w:rPr>
                <w:rFonts w:ascii="Times New Roman" w:hAnsi="Times New Roman" w:cs="Times New Roman"/>
                <w:b/>
                <w:bCs/>
                <w:sz w:val="28"/>
                <w:szCs w:val="28"/>
                <w:lang w:val="en-US"/>
              </w:rPr>
              <w:t>ÁP LU</w:t>
            </w:r>
            <w:r w:rsidRPr="009C4376">
              <w:rPr>
                <w:rFonts w:ascii="Times New Roman" w:hAnsi="Times New Roman" w:cs="Times New Roman"/>
                <w:b/>
                <w:bCs/>
                <w:sz w:val="28"/>
                <w:szCs w:val="28"/>
              </w:rPr>
              <w:t>ẬT HIỆN H</w:t>
            </w:r>
            <w:r w:rsidRPr="009C4376">
              <w:rPr>
                <w:rFonts w:ascii="Times New Roman" w:hAnsi="Times New Roman" w:cs="Times New Roman"/>
                <w:b/>
                <w:bCs/>
                <w:sz w:val="28"/>
                <w:szCs w:val="28"/>
                <w:lang w:val="en-US"/>
              </w:rPr>
              <w:t>ÀNH</w:t>
            </w:r>
          </w:p>
        </w:tc>
        <w:tc>
          <w:tcPr>
            <w:tcW w:w="2035" w:type="pct"/>
            <w:shd w:val="clear" w:color="auto" w:fill="FFFFFF"/>
            <w:vAlign w:val="center"/>
          </w:tcPr>
          <w:p w:rsidR="00A4036B" w:rsidRPr="009C4376" w:rsidRDefault="00A4036B" w:rsidP="006D0667">
            <w:pPr>
              <w:autoSpaceDE w:val="0"/>
              <w:autoSpaceDN w:val="0"/>
              <w:adjustRightInd w:val="0"/>
              <w:spacing w:before="60" w:after="60"/>
              <w:ind w:left="96" w:right="177"/>
              <w:jc w:val="center"/>
              <w:rPr>
                <w:rFonts w:ascii="Times New Roman" w:hAnsi="Times New Roman" w:cs="Times New Roman"/>
                <w:sz w:val="28"/>
                <w:szCs w:val="28"/>
                <w:lang w:val="en-US"/>
              </w:rPr>
            </w:pPr>
            <w:r w:rsidRPr="009C4376">
              <w:rPr>
                <w:rFonts w:ascii="Times New Roman" w:hAnsi="Times New Roman" w:cs="Times New Roman"/>
                <w:b/>
                <w:bCs/>
                <w:sz w:val="28"/>
                <w:szCs w:val="28"/>
                <w:lang w:val="en"/>
              </w:rPr>
              <w:t>D</w:t>
            </w:r>
            <w:r w:rsidRPr="009C4376">
              <w:rPr>
                <w:rFonts w:ascii="Times New Roman" w:hAnsi="Times New Roman" w:cs="Times New Roman"/>
                <w:b/>
                <w:bCs/>
                <w:sz w:val="28"/>
                <w:szCs w:val="28"/>
              </w:rPr>
              <w:t xml:space="preserve">Ự THẢO </w:t>
            </w:r>
            <w:r w:rsidR="00D5608E" w:rsidRPr="009C4376">
              <w:rPr>
                <w:rFonts w:ascii="Times New Roman" w:hAnsi="Times New Roman" w:cs="Times New Roman"/>
                <w:b/>
                <w:bCs/>
                <w:sz w:val="28"/>
                <w:szCs w:val="28"/>
                <w:lang w:val="en-US"/>
              </w:rPr>
              <w:t>QUYẾT ĐỊNH</w:t>
            </w:r>
          </w:p>
        </w:tc>
        <w:tc>
          <w:tcPr>
            <w:tcW w:w="1528" w:type="pct"/>
            <w:shd w:val="clear" w:color="auto" w:fill="FFFFFF"/>
            <w:vAlign w:val="center"/>
          </w:tcPr>
          <w:p w:rsidR="00A4036B" w:rsidRPr="009C4376" w:rsidRDefault="00A4036B" w:rsidP="006D0667">
            <w:pPr>
              <w:autoSpaceDE w:val="0"/>
              <w:autoSpaceDN w:val="0"/>
              <w:adjustRightInd w:val="0"/>
              <w:spacing w:before="60" w:after="60"/>
              <w:ind w:left="106" w:right="79"/>
              <w:jc w:val="center"/>
              <w:rPr>
                <w:rFonts w:ascii="Times New Roman" w:hAnsi="Times New Roman" w:cs="Times New Roman"/>
                <w:sz w:val="28"/>
                <w:szCs w:val="28"/>
                <w:lang w:val="en"/>
              </w:rPr>
            </w:pPr>
            <w:r w:rsidRPr="009C4376">
              <w:rPr>
                <w:rFonts w:ascii="Times New Roman" w:hAnsi="Times New Roman" w:cs="Times New Roman"/>
                <w:b/>
                <w:bCs/>
                <w:sz w:val="28"/>
                <w:szCs w:val="28"/>
                <w:lang w:val="en"/>
              </w:rPr>
              <w:t>THUY</w:t>
            </w:r>
            <w:r w:rsidRPr="009C4376">
              <w:rPr>
                <w:rFonts w:ascii="Times New Roman" w:hAnsi="Times New Roman" w:cs="Times New Roman"/>
                <w:b/>
                <w:bCs/>
                <w:sz w:val="28"/>
                <w:szCs w:val="28"/>
              </w:rPr>
              <w:t>ẾT MINH</w:t>
            </w:r>
          </w:p>
        </w:tc>
      </w:tr>
      <w:tr w:rsidR="00BE41BD" w:rsidRPr="009C4376" w:rsidTr="00F52979">
        <w:trPr>
          <w:jc w:val="center"/>
        </w:trPr>
        <w:tc>
          <w:tcPr>
            <w:tcW w:w="1437" w:type="pct"/>
            <w:shd w:val="clear" w:color="auto" w:fill="FFFFFF"/>
            <w:vAlign w:val="center"/>
          </w:tcPr>
          <w:p w:rsidR="009E760F" w:rsidRPr="009C4376" w:rsidRDefault="009E760F" w:rsidP="006D0667">
            <w:pPr>
              <w:autoSpaceDE w:val="0"/>
              <w:autoSpaceDN w:val="0"/>
              <w:adjustRightInd w:val="0"/>
              <w:spacing w:before="60" w:after="60"/>
              <w:ind w:left="117" w:right="187"/>
              <w:jc w:val="both"/>
              <w:rPr>
                <w:rFonts w:ascii="Times New Roman" w:hAnsi="Times New Roman" w:cs="Times New Roman"/>
                <w:bCs/>
                <w:sz w:val="28"/>
                <w:szCs w:val="28"/>
                <w:lang w:val="en"/>
              </w:rPr>
            </w:pPr>
            <w:r w:rsidRPr="009C4376">
              <w:rPr>
                <w:rFonts w:ascii="Times New Roman" w:hAnsi="Times New Roman" w:cs="Times New Roman"/>
                <w:b/>
                <w:bCs/>
                <w:sz w:val="28"/>
                <w:szCs w:val="28"/>
                <w:lang w:val="en"/>
              </w:rPr>
              <w:t xml:space="preserve">- </w:t>
            </w:r>
            <w:r w:rsidRPr="009C4376">
              <w:rPr>
                <w:rFonts w:ascii="Times New Roman" w:hAnsi="Times New Roman" w:cs="Times New Roman"/>
                <w:bCs/>
                <w:sz w:val="28"/>
                <w:szCs w:val="28"/>
                <w:lang w:val="en"/>
              </w:rPr>
              <w:t>Luật Phòng, chống bạo lực gia đình số 13/2022/QH15  ngày 14/11/2022;</w:t>
            </w:r>
          </w:p>
          <w:p w:rsidR="009E760F" w:rsidRPr="009C4376" w:rsidRDefault="009E760F" w:rsidP="006D0667">
            <w:pPr>
              <w:spacing w:before="60" w:after="60"/>
              <w:ind w:left="117" w:right="187"/>
              <w:jc w:val="both"/>
              <w:rPr>
                <w:rFonts w:ascii="Times New Roman" w:hAnsi="Times New Roman" w:cs="Times New Roman"/>
                <w:sz w:val="28"/>
                <w:szCs w:val="28"/>
                <w:lang w:val="nl-NL"/>
              </w:rPr>
            </w:pPr>
            <w:r w:rsidRPr="009C4376">
              <w:rPr>
                <w:rFonts w:ascii="Times New Roman" w:hAnsi="Times New Roman" w:cs="Times New Roman"/>
                <w:bCs/>
                <w:sz w:val="28"/>
                <w:szCs w:val="28"/>
                <w:lang w:val="en"/>
              </w:rPr>
              <w:t>- Nghị định số 76/2023/NĐ-CP ngày 01/11/2023 của Chính phủ quy định chi tiết một số điều Luật Phòng, chống bạo lực gia đình.</w:t>
            </w:r>
          </w:p>
          <w:p w:rsidR="004B3D4F" w:rsidRPr="009C4376" w:rsidRDefault="004B3D4F" w:rsidP="006D0667">
            <w:pPr>
              <w:autoSpaceDE w:val="0"/>
              <w:autoSpaceDN w:val="0"/>
              <w:adjustRightInd w:val="0"/>
              <w:spacing w:before="60" w:after="60"/>
              <w:ind w:left="117" w:right="187"/>
              <w:rPr>
                <w:rFonts w:ascii="Times New Roman" w:hAnsi="Times New Roman" w:cs="Times New Roman"/>
                <w:sz w:val="28"/>
                <w:szCs w:val="28"/>
                <w:lang w:val="en-US"/>
              </w:rPr>
            </w:pPr>
          </w:p>
        </w:tc>
        <w:tc>
          <w:tcPr>
            <w:tcW w:w="2035" w:type="pct"/>
            <w:shd w:val="clear" w:color="auto" w:fill="FFFFFF"/>
            <w:vAlign w:val="center"/>
          </w:tcPr>
          <w:p w:rsidR="00BC0FFA" w:rsidRPr="009C4376" w:rsidRDefault="00BC0FFA" w:rsidP="006D0667">
            <w:pPr>
              <w:spacing w:before="60" w:after="60"/>
              <w:ind w:left="96" w:right="177"/>
              <w:rPr>
                <w:rStyle w:val="Strong"/>
                <w:rFonts w:ascii="Times New Roman" w:hAnsi="Times New Roman" w:cs="Times New Roman"/>
                <w:sz w:val="28"/>
                <w:szCs w:val="28"/>
                <w:bdr w:val="none" w:sz="0" w:space="0" w:color="auto" w:frame="1"/>
                <w:shd w:val="clear" w:color="auto" w:fill="FFFFFF"/>
              </w:rPr>
            </w:pPr>
            <w:r w:rsidRPr="009C4376">
              <w:rPr>
                <w:rStyle w:val="Strong"/>
                <w:rFonts w:ascii="Times New Roman" w:hAnsi="Times New Roman" w:cs="Times New Roman"/>
                <w:sz w:val="28"/>
                <w:szCs w:val="28"/>
                <w:bdr w:val="none" w:sz="0" w:space="0" w:color="auto" w:frame="1"/>
                <w:shd w:val="clear" w:color="auto" w:fill="FFFFFF"/>
              </w:rPr>
              <w:t>Điều 1. Phạm vi điều chỉnh, đối tượng áp dụng</w:t>
            </w:r>
          </w:p>
          <w:p w:rsidR="00BC0FFA" w:rsidRPr="009C4376" w:rsidRDefault="00BC0FFA" w:rsidP="006D0667">
            <w:pPr>
              <w:spacing w:before="60" w:after="60"/>
              <w:ind w:left="96" w:right="177" w:firstLine="319"/>
              <w:rPr>
                <w:rFonts w:ascii="Times New Roman" w:hAnsi="Times New Roman" w:cs="Times New Roman"/>
                <w:b/>
                <w:bCs/>
                <w:sz w:val="28"/>
                <w:szCs w:val="28"/>
                <w:lang w:eastAsia="vi-VN"/>
              </w:rPr>
            </w:pPr>
            <w:r w:rsidRPr="009C4376">
              <w:rPr>
                <w:rFonts w:ascii="Times New Roman" w:hAnsi="Times New Roman" w:cs="Times New Roman"/>
                <w:b/>
                <w:bCs/>
                <w:sz w:val="28"/>
                <w:szCs w:val="28"/>
                <w:lang w:eastAsia="vi-VN"/>
              </w:rPr>
              <w:t>1. Phạm vi điều chỉnh</w:t>
            </w:r>
          </w:p>
          <w:p w:rsidR="00BC0FFA" w:rsidRPr="009C4376" w:rsidRDefault="00BC0FFA" w:rsidP="006D0667">
            <w:pPr>
              <w:pStyle w:val="NormalWeb"/>
              <w:shd w:val="clear" w:color="auto" w:fill="FFFFFF"/>
              <w:spacing w:before="60" w:beforeAutospacing="0" w:after="60" w:afterAutospacing="0"/>
              <w:ind w:left="96" w:right="177" w:firstLine="319"/>
              <w:jc w:val="both"/>
              <w:rPr>
                <w:sz w:val="28"/>
                <w:szCs w:val="28"/>
              </w:rPr>
            </w:pPr>
            <w:r w:rsidRPr="009C4376">
              <w:rPr>
                <w:sz w:val="28"/>
                <w:szCs w:val="28"/>
              </w:rPr>
              <w:t>Quy định  này quy định mức chi cho hoạt động phòng, chống bạo lực gia đình trên địa bàn tỉnh Vĩnh Long.</w:t>
            </w:r>
          </w:p>
          <w:p w:rsidR="00BC0FFA" w:rsidRPr="009C4376" w:rsidRDefault="00BC0FFA" w:rsidP="006D0667">
            <w:pPr>
              <w:spacing w:before="60" w:after="60"/>
              <w:ind w:left="96" w:right="177" w:firstLine="319"/>
              <w:rPr>
                <w:rFonts w:ascii="Times New Roman" w:hAnsi="Times New Roman" w:cs="Times New Roman"/>
                <w:b/>
                <w:bCs/>
                <w:sz w:val="28"/>
                <w:szCs w:val="28"/>
                <w:lang w:eastAsia="vi-VN"/>
              </w:rPr>
            </w:pPr>
            <w:r w:rsidRPr="009C4376">
              <w:rPr>
                <w:rFonts w:ascii="Times New Roman" w:hAnsi="Times New Roman" w:cs="Times New Roman"/>
                <w:b/>
                <w:bCs/>
                <w:sz w:val="28"/>
                <w:szCs w:val="28"/>
                <w:lang w:eastAsia="vi-VN"/>
              </w:rPr>
              <w:t>2. Đối tượng áp dụng</w:t>
            </w:r>
          </w:p>
          <w:p w:rsidR="00A4036B" w:rsidRPr="009C4376" w:rsidRDefault="00BC0FFA" w:rsidP="006D0667">
            <w:pPr>
              <w:spacing w:before="60" w:after="60"/>
              <w:ind w:left="96" w:right="177" w:firstLine="319"/>
              <w:jc w:val="both"/>
              <w:rPr>
                <w:rFonts w:ascii="Times New Roman" w:hAnsi="Times New Roman" w:cs="Times New Roman"/>
                <w:sz w:val="28"/>
                <w:szCs w:val="28"/>
                <w:lang w:val="en"/>
              </w:rPr>
            </w:pPr>
            <w:r w:rsidRPr="009C4376">
              <w:rPr>
                <w:rFonts w:ascii="Times New Roman" w:hAnsi="Times New Roman" w:cs="Times New Roman"/>
                <w:bCs/>
                <w:sz w:val="28"/>
                <w:szCs w:val="28"/>
                <w:lang w:eastAsia="vi-VN"/>
              </w:rPr>
              <w:t>Các cơ quan, đơn vị, địa phương, tổ chức, cá nhân có liên quan đến việc sử dụng kinh phí ngân sách nhà nước thực hiện công tác phòng, chống bạo lực gia đình trên địa bàn tỉnh Vĩnh Long.</w:t>
            </w:r>
          </w:p>
        </w:tc>
        <w:tc>
          <w:tcPr>
            <w:tcW w:w="1528" w:type="pct"/>
            <w:shd w:val="clear" w:color="auto" w:fill="FFFFFF"/>
            <w:vAlign w:val="center"/>
          </w:tcPr>
          <w:p w:rsidR="00A4036B" w:rsidRPr="009C4376" w:rsidRDefault="00181F3C" w:rsidP="006D0667">
            <w:pPr>
              <w:autoSpaceDE w:val="0"/>
              <w:autoSpaceDN w:val="0"/>
              <w:adjustRightInd w:val="0"/>
              <w:spacing w:before="60" w:after="60"/>
              <w:ind w:left="106" w:right="79"/>
              <w:jc w:val="both"/>
              <w:rPr>
                <w:rFonts w:ascii="Times New Roman" w:hAnsi="Times New Roman" w:cs="Times New Roman"/>
                <w:sz w:val="28"/>
                <w:szCs w:val="28"/>
                <w:lang w:val="en"/>
              </w:rPr>
            </w:pPr>
            <w:r>
              <w:rPr>
                <w:rFonts w:ascii="Times New Roman" w:hAnsi="Times New Roman" w:cs="Times New Roman"/>
                <w:sz w:val="28"/>
                <w:szCs w:val="28"/>
                <w:lang w:val="nl-NL"/>
              </w:rPr>
              <w:t xml:space="preserve">- </w:t>
            </w:r>
            <w:r w:rsidR="00BC0FFA" w:rsidRPr="009C4376">
              <w:rPr>
                <w:rFonts w:ascii="Times New Roman" w:hAnsi="Times New Roman" w:cs="Times New Roman"/>
                <w:sz w:val="28"/>
                <w:szCs w:val="28"/>
                <w:lang w:val="nl-NL"/>
              </w:rPr>
              <w:t xml:space="preserve">Quyết định là cơ sở để các cơ quan, đơn vị, địa phương trên địa bàn tỉnh quản lý, sử dụng hiệu quả ngân sách nhà nước chi cho hoạt động phòng, chống bạo lực gia đình, đảm bảo thống nhất, </w:t>
            </w:r>
            <w:r w:rsidR="00BC0FFA" w:rsidRPr="009C4376">
              <w:rPr>
                <w:rFonts w:ascii="Times New Roman" w:hAnsi="Times New Roman" w:cs="Times New Roman"/>
                <w:kern w:val="26"/>
                <w:sz w:val="28"/>
                <w:szCs w:val="28"/>
                <w:lang w:val="it-IT"/>
              </w:rPr>
              <w:t xml:space="preserve">tiết kiệm, hiệu quả, đúng </w:t>
            </w:r>
            <w:r w:rsidR="00BC0FFA" w:rsidRPr="009C4376">
              <w:rPr>
                <w:rFonts w:ascii="Times New Roman" w:hAnsi="Times New Roman" w:cs="Times New Roman"/>
                <w:sz w:val="28"/>
                <w:szCs w:val="28"/>
                <w:lang w:val="nl-NL"/>
              </w:rPr>
              <w:t>quy định pháp luật.</w:t>
            </w:r>
          </w:p>
        </w:tc>
      </w:tr>
      <w:tr w:rsidR="00BE41BD" w:rsidRPr="009C4376" w:rsidTr="002F3370">
        <w:trPr>
          <w:jc w:val="center"/>
        </w:trPr>
        <w:tc>
          <w:tcPr>
            <w:tcW w:w="1437" w:type="pct"/>
            <w:shd w:val="clear" w:color="auto" w:fill="FFFFFF"/>
            <w:vAlign w:val="center"/>
          </w:tcPr>
          <w:p w:rsidR="00A4036B" w:rsidRPr="009C4376" w:rsidRDefault="00370D91" w:rsidP="006D0667">
            <w:pPr>
              <w:autoSpaceDE w:val="0"/>
              <w:autoSpaceDN w:val="0"/>
              <w:adjustRightInd w:val="0"/>
              <w:spacing w:before="60" w:after="60"/>
              <w:ind w:left="117" w:right="187"/>
              <w:jc w:val="both"/>
              <w:rPr>
                <w:rFonts w:ascii="Times New Roman" w:hAnsi="Times New Roman" w:cs="Times New Roman"/>
                <w:sz w:val="28"/>
                <w:szCs w:val="28"/>
                <w:lang w:val="en-US"/>
              </w:rPr>
            </w:pPr>
            <w:r>
              <w:rPr>
                <w:rFonts w:ascii="Times New Roman" w:hAnsi="Times New Roman" w:cs="Times New Roman"/>
                <w:bCs/>
                <w:sz w:val="28"/>
                <w:szCs w:val="28"/>
                <w:lang w:val="en"/>
              </w:rPr>
              <w:t xml:space="preserve">- </w:t>
            </w:r>
            <w:r w:rsidR="009408FA" w:rsidRPr="009C4376">
              <w:rPr>
                <w:rFonts w:ascii="Times New Roman" w:hAnsi="Times New Roman" w:cs="Times New Roman"/>
                <w:bCs/>
                <w:sz w:val="28"/>
                <w:szCs w:val="28"/>
                <w:lang w:val="en"/>
              </w:rPr>
              <w:t xml:space="preserve">Nghị định số 76/2023/NĐ-CP ngày 01/11/2023 của Chính phủ quy định chi tiết một số điều </w:t>
            </w:r>
            <w:r w:rsidR="009408FA" w:rsidRPr="009C4376">
              <w:rPr>
                <w:rFonts w:ascii="Times New Roman" w:hAnsi="Times New Roman" w:cs="Times New Roman"/>
                <w:bCs/>
                <w:sz w:val="28"/>
                <w:szCs w:val="28"/>
                <w:lang w:val="en"/>
              </w:rPr>
              <w:lastRenderedPageBreak/>
              <w:t>Luật Phòng, chống bạo lực gia đình.</w:t>
            </w:r>
          </w:p>
        </w:tc>
        <w:tc>
          <w:tcPr>
            <w:tcW w:w="2035" w:type="pct"/>
            <w:shd w:val="clear" w:color="auto" w:fill="FFFFFF"/>
            <w:vAlign w:val="center"/>
          </w:tcPr>
          <w:p w:rsidR="00553AAD" w:rsidRPr="009C4376" w:rsidRDefault="00553AAD" w:rsidP="002F3370">
            <w:pPr>
              <w:spacing w:before="60" w:after="60"/>
              <w:ind w:left="96" w:right="177"/>
              <w:rPr>
                <w:rFonts w:ascii="Times New Roman" w:hAnsi="Times New Roman" w:cs="Times New Roman"/>
                <w:b/>
                <w:sz w:val="28"/>
                <w:szCs w:val="28"/>
                <w:lang w:val="nl-NL"/>
              </w:rPr>
            </w:pPr>
            <w:r w:rsidRPr="009C4376">
              <w:rPr>
                <w:rFonts w:ascii="Times New Roman" w:hAnsi="Times New Roman" w:cs="Times New Roman"/>
                <w:b/>
                <w:bCs/>
                <w:sz w:val="28"/>
                <w:szCs w:val="28"/>
                <w:lang w:eastAsia="vi-VN"/>
              </w:rPr>
              <w:lastRenderedPageBreak/>
              <w:t>Điều 2.</w:t>
            </w:r>
            <w:r w:rsidRPr="009C4376">
              <w:rPr>
                <w:rFonts w:ascii="Times New Roman" w:hAnsi="Times New Roman" w:cs="Times New Roman"/>
                <w:sz w:val="28"/>
                <w:szCs w:val="28"/>
                <w:lang w:eastAsia="vi-VN"/>
              </w:rPr>
              <w:t xml:space="preserve"> </w:t>
            </w:r>
            <w:bookmarkStart w:id="1" w:name="dieu_33"/>
            <w:r w:rsidR="00383343" w:rsidRPr="00383343">
              <w:rPr>
                <w:rFonts w:ascii="Times New Roman" w:hAnsi="Times New Roman" w:cs="Times New Roman"/>
                <w:b/>
                <w:sz w:val="28"/>
                <w:szCs w:val="28"/>
                <w:lang w:val="en-US" w:eastAsia="vi-VN"/>
              </w:rPr>
              <w:t>Nội dung chi và m</w:t>
            </w:r>
            <w:r w:rsidRPr="009C4376">
              <w:rPr>
                <w:rFonts w:ascii="Times New Roman" w:hAnsi="Times New Roman" w:cs="Times New Roman"/>
                <w:b/>
                <w:sz w:val="28"/>
                <w:szCs w:val="28"/>
                <w:lang w:eastAsia="vi-VN"/>
              </w:rPr>
              <w:t>ức c</w:t>
            </w:r>
            <w:r w:rsidRPr="009C4376">
              <w:rPr>
                <w:rFonts w:ascii="Times New Roman" w:hAnsi="Times New Roman" w:cs="Times New Roman"/>
                <w:b/>
                <w:sz w:val="28"/>
                <w:szCs w:val="28"/>
                <w:lang w:val="nl-NL"/>
              </w:rPr>
              <w:t>hi hoạt động thông tin, truyền thông, giáo dục</w:t>
            </w:r>
            <w:bookmarkEnd w:id="1"/>
            <w:r w:rsidRPr="009C4376">
              <w:rPr>
                <w:rFonts w:ascii="Times New Roman" w:hAnsi="Times New Roman" w:cs="Times New Roman"/>
                <w:b/>
                <w:sz w:val="28"/>
                <w:szCs w:val="28"/>
                <w:lang w:val="nl-NL"/>
              </w:rPr>
              <w:t xml:space="preserve"> </w:t>
            </w:r>
          </w:p>
          <w:p w:rsidR="00A4036B" w:rsidRPr="009C4376" w:rsidRDefault="00A4036B" w:rsidP="002F3370">
            <w:pPr>
              <w:pBdr>
                <w:top w:val="nil"/>
                <w:left w:val="nil"/>
                <w:bottom w:val="nil"/>
                <w:right w:val="nil"/>
                <w:between w:val="nil"/>
              </w:pBdr>
              <w:tabs>
                <w:tab w:val="left" w:pos="964"/>
              </w:tabs>
              <w:spacing w:before="60" w:after="60"/>
              <w:ind w:left="96" w:right="177" w:firstLine="567"/>
              <w:rPr>
                <w:rFonts w:ascii="Times New Roman" w:hAnsi="Times New Roman" w:cs="Times New Roman"/>
                <w:sz w:val="28"/>
                <w:szCs w:val="28"/>
                <w:lang w:val="en"/>
              </w:rPr>
            </w:pPr>
          </w:p>
        </w:tc>
        <w:tc>
          <w:tcPr>
            <w:tcW w:w="1528" w:type="pct"/>
            <w:shd w:val="clear" w:color="auto" w:fill="FFFFFF"/>
            <w:vAlign w:val="center"/>
          </w:tcPr>
          <w:p w:rsidR="00A4036B" w:rsidRPr="009C4376" w:rsidRDefault="00181F3C" w:rsidP="006D0667">
            <w:pPr>
              <w:spacing w:before="60" w:after="60"/>
              <w:ind w:left="106" w:right="79"/>
              <w:jc w:val="both"/>
              <w:rPr>
                <w:rFonts w:ascii="Times New Roman" w:hAnsi="Times New Roman" w:cs="Times New Roman"/>
                <w:sz w:val="28"/>
                <w:szCs w:val="28"/>
                <w:lang w:val="en"/>
              </w:rPr>
            </w:pPr>
            <w:r>
              <w:rPr>
                <w:rFonts w:ascii="Times New Roman" w:hAnsi="Times New Roman" w:cs="Times New Roman"/>
                <w:sz w:val="28"/>
                <w:szCs w:val="28"/>
                <w:lang w:val="pl-PL"/>
              </w:rPr>
              <w:t xml:space="preserve">- </w:t>
            </w:r>
            <w:r w:rsidR="00383343" w:rsidRPr="00CD616E">
              <w:rPr>
                <w:rFonts w:ascii="Times New Roman" w:hAnsi="Times New Roman" w:cs="Times New Roman"/>
                <w:sz w:val="26"/>
                <w:szCs w:val="26"/>
                <w:lang w:val="da-DK"/>
              </w:rPr>
              <w:t xml:space="preserve">Áp dụng bằng mức chi quy định tại </w:t>
            </w:r>
            <w:r w:rsidR="00383343" w:rsidRPr="00CD616E">
              <w:rPr>
                <w:rFonts w:ascii="Times New Roman" w:hAnsi="Times New Roman" w:cs="Times New Roman"/>
                <w:sz w:val="28"/>
                <w:szCs w:val="28"/>
                <w:lang w:val="pl-PL"/>
              </w:rPr>
              <w:t>Điều 33</w:t>
            </w:r>
            <w:r w:rsidR="00383343">
              <w:rPr>
                <w:rFonts w:ascii="Times New Roman" w:hAnsi="Times New Roman" w:cs="Times New Roman"/>
                <w:sz w:val="28"/>
                <w:szCs w:val="28"/>
                <w:lang w:val="pl-PL"/>
              </w:rPr>
              <w:t>, 34, 35, 36, 37, 38, 39 và 41 của</w:t>
            </w:r>
            <w:r w:rsidR="00383343" w:rsidRPr="00CD616E">
              <w:rPr>
                <w:rFonts w:cs="Times New Roman"/>
                <w:sz w:val="28"/>
                <w:szCs w:val="28"/>
                <w:lang w:val="pl-PL"/>
              </w:rPr>
              <w:t xml:space="preserve"> </w:t>
            </w:r>
            <w:r w:rsidR="00383343" w:rsidRPr="00CD616E">
              <w:rPr>
                <w:rFonts w:ascii="Times New Roman" w:hAnsi="Times New Roman" w:cs="Times New Roman"/>
                <w:bCs/>
                <w:sz w:val="26"/>
                <w:szCs w:val="26"/>
                <w:lang w:val="nl-NL"/>
              </w:rPr>
              <w:t>Nghị định số 76/2023/NĐ-CP</w:t>
            </w:r>
          </w:p>
        </w:tc>
      </w:tr>
      <w:tr w:rsidR="0009496F" w:rsidRPr="009C4376" w:rsidTr="00F52979">
        <w:trPr>
          <w:jc w:val="center"/>
        </w:trPr>
        <w:tc>
          <w:tcPr>
            <w:tcW w:w="1437" w:type="pct"/>
            <w:shd w:val="clear" w:color="auto" w:fill="FFFFFF"/>
            <w:vAlign w:val="center"/>
          </w:tcPr>
          <w:p w:rsidR="0009496F" w:rsidRPr="009C4376" w:rsidRDefault="00114C42" w:rsidP="006D0667">
            <w:pPr>
              <w:autoSpaceDE w:val="0"/>
              <w:autoSpaceDN w:val="0"/>
              <w:adjustRightInd w:val="0"/>
              <w:spacing w:before="60" w:after="60"/>
              <w:ind w:left="117" w:right="187"/>
              <w:jc w:val="both"/>
              <w:rPr>
                <w:rFonts w:ascii="Times New Roman" w:hAnsi="Times New Roman" w:cs="Times New Roman"/>
                <w:bCs/>
                <w:sz w:val="28"/>
                <w:szCs w:val="28"/>
                <w:lang w:val="en-US" w:eastAsia="vi-VN"/>
              </w:rPr>
            </w:pPr>
            <w:r>
              <w:rPr>
                <w:rFonts w:ascii="Times New Roman" w:hAnsi="Times New Roman" w:cs="Times New Roman"/>
                <w:bCs/>
                <w:sz w:val="28"/>
                <w:szCs w:val="28"/>
                <w:lang w:val="en"/>
              </w:rPr>
              <w:lastRenderedPageBreak/>
              <w:t xml:space="preserve">- </w:t>
            </w:r>
            <w:r w:rsidR="009C4376" w:rsidRPr="009C4376">
              <w:rPr>
                <w:rFonts w:ascii="Times New Roman" w:hAnsi="Times New Roman" w:cs="Times New Roman"/>
                <w:bCs/>
                <w:sz w:val="28"/>
                <w:szCs w:val="28"/>
                <w:lang w:val="en"/>
              </w:rPr>
              <w:t>Nghị định số 76/2023/NĐ-CP ngày 01/11/2023 của Chính phủ quy định chi tiết một số điều Luật Phòng, chống bạo lực gia đình.</w:t>
            </w:r>
          </w:p>
        </w:tc>
        <w:tc>
          <w:tcPr>
            <w:tcW w:w="2035" w:type="pct"/>
            <w:shd w:val="clear" w:color="auto" w:fill="FFFFFF"/>
            <w:vAlign w:val="center"/>
          </w:tcPr>
          <w:p w:rsidR="0009496F" w:rsidRPr="009C4376" w:rsidRDefault="0009496F" w:rsidP="006D0667">
            <w:pPr>
              <w:pBdr>
                <w:top w:val="nil"/>
                <w:left w:val="nil"/>
                <w:bottom w:val="nil"/>
                <w:right w:val="nil"/>
                <w:between w:val="nil"/>
              </w:pBdr>
              <w:tabs>
                <w:tab w:val="left" w:pos="956"/>
              </w:tabs>
              <w:spacing w:before="60" w:after="60"/>
              <w:ind w:right="177" w:firstLine="123"/>
              <w:jc w:val="both"/>
              <w:rPr>
                <w:rFonts w:ascii="Times New Roman" w:hAnsi="Times New Roman" w:cs="Times New Roman"/>
                <w:b/>
                <w:sz w:val="28"/>
                <w:szCs w:val="28"/>
                <w:lang w:val="nl-NL"/>
              </w:rPr>
            </w:pPr>
            <w:r w:rsidRPr="009C4376">
              <w:rPr>
                <w:rFonts w:ascii="Times New Roman" w:hAnsi="Times New Roman" w:cs="Times New Roman"/>
                <w:b/>
                <w:sz w:val="28"/>
                <w:szCs w:val="28"/>
                <w:lang w:val="nl-NL"/>
              </w:rPr>
              <w:t xml:space="preserve">Điều </w:t>
            </w:r>
            <w:r w:rsidR="00B011E6">
              <w:rPr>
                <w:rFonts w:ascii="Times New Roman" w:hAnsi="Times New Roman" w:cs="Times New Roman"/>
                <w:b/>
                <w:sz w:val="28"/>
                <w:szCs w:val="28"/>
                <w:lang w:val="nl-NL"/>
              </w:rPr>
              <w:t>3</w:t>
            </w:r>
            <w:r w:rsidRPr="009C4376">
              <w:rPr>
                <w:rFonts w:ascii="Times New Roman" w:hAnsi="Times New Roman" w:cs="Times New Roman"/>
                <w:b/>
                <w:sz w:val="28"/>
                <w:szCs w:val="28"/>
                <w:lang w:val="nl-NL"/>
              </w:rPr>
              <w:t>. Nguồn kinh phí thực hiện</w:t>
            </w:r>
          </w:p>
          <w:p w:rsidR="0009496F" w:rsidRPr="009C4376" w:rsidRDefault="0009496F" w:rsidP="006D0667">
            <w:pPr>
              <w:pBdr>
                <w:top w:val="nil"/>
                <w:left w:val="nil"/>
                <w:bottom w:val="nil"/>
                <w:right w:val="nil"/>
                <w:between w:val="nil"/>
              </w:pBdr>
              <w:spacing w:before="60" w:after="60"/>
              <w:ind w:left="96" w:right="177" w:firstLine="567"/>
              <w:jc w:val="both"/>
              <w:rPr>
                <w:rFonts w:ascii="Times New Roman" w:hAnsi="Times New Roman" w:cs="Times New Roman"/>
                <w:sz w:val="28"/>
                <w:szCs w:val="28"/>
                <w:lang w:val="nl-NL"/>
              </w:rPr>
            </w:pPr>
            <w:r w:rsidRPr="009C4376">
              <w:rPr>
                <w:rFonts w:ascii="Times New Roman" w:hAnsi="Times New Roman" w:cs="Times New Roman"/>
                <w:sz w:val="28"/>
                <w:szCs w:val="28"/>
                <w:lang w:val="nl-NL"/>
              </w:rPr>
              <w:t xml:space="preserve">1. Ngân sách nhà nước </w:t>
            </w:r>
            <w:r w:rsidRPr="009C4376">
              <w:rPr>
                <w:rFonts w:ascii="Times New Roman" w:hAnsi="Times New Roman" w:cs="Times New Roman"/>
                <w:sz w:val="28"/>
                <w:szCs w:val="28"/>
              </w:rPr>
              <w:t>chi cho công tác phòng, chống bạo lực gia đình được bố trí trong dự toán ngân sách hằng năm của cơ quan, đơn vị, địa phương được</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giao nhiệm vụ có liên quan đến phòng, chống bạo lực gia đình theo quy định của</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pháp luật về ngân sách nhà nước trong khả năng cân đối ngân sách theo phân cấp</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ngân sách nhà nước hiện hành</w:t>
            </w:r>
            <w:r w:rsidRPr="009C4376">
              <w:rPr>
                <w:rFonts w:ascii="Times New Roman" w:hAnsi="Times New Roman" w:cs="Times New Roman"/>
                <w:sz w:val="28"/>
                <w:szCs w:val="28"/>
                <w:lang w:val="nl-NL"/>
              </w:rPr>
              <w:t>.</w:t>
            </w:r>
          </w:p>
          <w:p w:rsidR="0009496F" w:rsidRPr="009C4376" w:rsidRDefault="0009496F" w:rsidP="006D0667">
            <w:pPr>
              <w:pBdr>
                <w:top w:val="nil"/>
                <w:left w:val="nil"/>
                <w:bottom w:val="nil"/>
                <w:right w:val="nil"/>
                <w:between w:val="nil"/>
              </w:pBdr>
              <w:tabs>
                <w:tab w:val="left" w:pos="956"/>
              </w:tabs>
              <w:spacing w:before="60" w:after="60"/>
              <w:ind w:left="96" w:right="177" w:firstLine="567"/>
              <w:jc w:val="both"/>
              <w:rPr>
                <w:rFonts w:ascii="Times New Roman" w:hAnsi="Times New Roman" w:cs="Times New Roman"/>
                <w:sz w:val="28"/>
                <w:szCs w:val="28"/>
                <w:lang w:val="nl-NL"/>
              </w:rPr>
            </w:pPr>
            <w:r w:rsidRPr="009C4376">
              <w:rPr>
                <w:rFonts w:ascii="Times New Roman" w:hAnsi="Times New Roman" w:cs="Times New Roman"/>
                <w:sz w:val="28"/>
                <w:szCs w:val="28"/>
              </w:rPr>
              <w:t>2. Đơn vị sự nghiệp công lập được giao nhiệm vụ có liên quan đến phòng,</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chống bạo lực gia đình chủ động sử dụng các nguồn tài chính được giao tự chủ để</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chi cho hoạt động phòng, chống bạo lực gia đình; ngân sách nhà nước bố trí theo</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quy định của pháp luật về cơ chế tự chủ tài chính của đơn vị sự nghiệp công lập.</w:t>
            </w:r>
          </w:p>
          <w:p w:rsidR="0009496F" w:rsidRPr="009C4376" w:rsidRDefault="0009496F" w:rsidP="006D0667">
            <w:pPr>
              <w:pBdr>
                <w:top w:val="nil"/>
                <w:left w:val="nil"/>
                <w:bottom w:val="nil"/>
                <w:right w:val="nil"/>
                <w:between w:val="nil"/>
              </w:pBdr>
              <w:tabs>
                <w:tab w:val="left" w:pos="956"/>
              </w:tabs>
              <w:spacing w:before="60" w:after="60"/>
              <w:ind w:left="96" w:right="177" w:firstLine="567"/>
              <w:jc w:val="both"/>
              <w:rPr>
                <w:rFonts w:ascii="Times New Roman" w:hAnsi="Times New Roman" w:cs="Times New Roman"/>
                <w:sz w:val="28"/>
                <w:szCs w:val="28"/>
                <w:lang w:val="en-US"/>
              </w:rPr>
            </w:pPr>
            <w:r w:rsidRPr="009C4376">
              <w:rPr>
                <w:rFonts w:ascii="Times New Roman" w:hAnsi="Times New Roman" w:cs="Times New Roman"/>
                <w:sz w:val="28"/>
                <w:szCs w:val="28"/>
              </w:rPr>
              <w:t xml:space="preserve">3. Nguồn tài trợ, huy động hợp pháp </w:t>
            </w:r>
            <w:r w:rsidRPr="009C4376">
              <w:rPr>
                <w:rFonts w:ascii="Times New Roman" w:hAnsi="Times New Roman" w:cs="Times New Roman"/>
                <w:i/>
                <w:iCs/>
                <w:sz w:val="28"/>
                <w:szCs w:val="28"/>
              </w:rPr>
              <w:t xml:space="preserve">(nếu có) </w:t>
            </w:r>
            <w:r w:rsidRPr="009C4376">
              <w:rPr>
                <w:rFonts w:ascii="Times New Roman" w:hAnsi="Times New Roman" w:cs="Times New Roman"/>
                <w:sz w:val="28"/>
                <w:szCs w:val="28"/>
              </w:rPr>
              <w:t>thực hiện đúng theo sự thỏa</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thuận với các cơ quan, doanh nghiệp, tổ chức, cá nhân tài trợ trong và ngoài nước,</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phù hợp với pháp luật Việt Nam. Trường hợp không có thỏa thuận thì thực hiện</w:t>
            </w:r>
            <w:r w:rsidR="003D22AB" w:rsidRPr="009C4376">
              <w:rPr>
                <w:rFonts w:ascii="Times New Roman" w:hAnsi="Times New Roman" w:cs="Times New Roman"/>
                <w:sz w:val="28"/>
                <w:szCs w:val="28"/>
                <w:lang w:val="en-US"/>
              </w:rPr>
              <w:t xml:space="preserve"> </w:t>
            </w:r>
            <w:r w:rsidRPr="009C4376">
              <w:rPr>
                <w:rFonts w:ascii="Times New Roman" w:hAnsi="Times New Roman" w:cs="Times New Roman"/>
                <w:sz w:val="28"/>
                <w:szCs w:val="28"/>
              </w:rPr>
              <w:t xml:space="preserve">theo quy định tại khoản 1, 2 Điều này. </w:t>
            </w:r>
          </w:p>
        </w:tc>
        <w:tc>
          <w:tcPr>
            <w:tcW w:w="1528" w:type="pct"/>
            <w:shd w:val="clear" w:color="auto" w:fill="FFFFFF"/>
            <w:vAlign w:val="center"/>
          </w:tcPr>
          <w:p w:rsidR="0009496F" w:rsidRPr="009C4376" w:rsidRDefault="00B011E6" w:rsidP="00B011E6">
            <w:pPr>
              <w:autoSpaceDE w:val="0"/>
              <w:autoSpaceDN w:val="0"/>
              <w:adjustRightInd w:val="0"/>
              <w:spacing w:before="60" w:after="60"/>
              <w:ind w:left="106" w:right="79"/>
              <w:jc w:val="both"/>
              <w:rPr>
                <w:rFonts w:ascii="Times New Roman" w:hAnsi="Times New Roman" w:cs="Times New Roman"/>
                <w:sz w:val="28"/>
                <w:szCs w:val="28"/>
                <w:lang w:val="en"/>
              </w:rPr>
            </w:pPr>
            <w:r>
              <w:rPr>
                <w:rFonts w:ascii="Times New Roman" w:hAnsi="Times New Roman" w:cs="Times New Roman"/>
                <w:sz w:val="26"/>
                <w:szCs w:val="26"/>
                <w:lang w:val="en"/>
              </w:rPr>
              <w:t>Đảm bảo theo quy định của Luật Ngân sách nhà nước</w:t>
            </w:r>
          </w:p>
        </w:tc>
      </w:tr>
      <w:tr w:rsidR="0009496F" w:rsidRPr="009C4376" w:rsidTr="00F52979">
        <w:trPr>
          <w:jc w:val="center"/>
        </w:trPr>
        <w:tc>
          <w:tcPr>
            <w:tcW w:w="1437" w:type="pct"/>
            <w:shd w:val="clear" w:color="auto" w:fill="FFFFFF"/>
            <w:vAlign w:val="center"/>
          </w:tcPr>
          <w:p w:rsidR="0009496F" w:rsidRPr="009C4376" w:rsidRDefault="00114C42" w:rsidP="006D0667">
            <w:pPr>
              <w:autoSpaceDE w:val="0"/>
              <w:autoSpaceDN w:val="0"/>
              <w:adjustRightInd w:val="0"/>
              <w:spacing w:before="60" w:after="60"/>
              <w:ind w:left="117" w:right="187"/>
              <w:jc w:val="both"/>
              <w:rPr>
                <w:rFonts w:ascii="Times New Roman" w:hAnsi="Times New Roman" w:cs="Times New Roman"/>
                <w:bCs/>
                <w:sz w:val="28"/>
                <w:szCs w:val="28"/>
                <w:lang w:val="en-US" w:eastAsia="vi-VN"/>
              </w:rPr>
            </w:pPr>
            <w:r>
              <w:rPr>
                <w:rFonts w:ascii="Times New Roman" w:hAnsi="Times New Roman" w:cs="Times New Roman"/>
                <w:bCs/>
                <w:sz w:val="28"/>
                <w:szCs w:val="28"/>
                <w:lang w:val="en"/>
              </w:rPr>
              <w:t xml:space="preserve">- </w:t>
            </w:r>
            <w:r w:rsidR="009C4376" w:rsidRPr="009C4376">
              <w:rPr>
                <w:rFonts w:ascii="Times New Roman" w:hAnsi="Times New Roman" w:cs="Times New Roman"/>
                <w:bCs/>
                <w:sz w:val="28"/>
                <w:szCs w:val="28"/>
                <w:lang w:val="en"/>
              </w:rPr>
              <w:t xml:space="preserve">Nghị định số 76/2023/NĐ-CP ngày 01/11/2023 của Chính phủ quy định chi tiết một số điều </w:t>
            </w:r>
            <w:r w:rsidR="009C4376" w:rsidRPr="009C4376">
              <w:rPr>
                <w:rFonts w:ascii="Times New Roman" w:hAnsi="Times New Roman" w:cs="Times New Roman"/>
                <w:bCs/>
                <w:sz w:val="28"/>
                <w:szCs w:val="28"/>
                <w:lang w:val="en"/>
              </w:rPr>
              <w:lastRenderedPageBreak/>
              <w:t>Luật Phòng, chống bạo lực gia đình.</w:t>
            </w:r>
          </w:p>
        </w:tc>
        <w:tc>
          <w:tcPr>
            <w:tcW w:w="2035" w:type="pct"/>
            <w:shd w:val="clear" w:color="auto" w:fill="FFFFFF"/>
            <w:vAlign w:val="center"/>
          </w:tcPr>
          <w:p w:rsidR="00B011E6" w:rsidRDefault="0009496F" w:rsidP="00B011E6">
            <w:pPr>
              <w:spacing w:before="120" w:after="120" w:line="240" w:lineRule="atLeast"/>
              <w:jc w:val="both"/>
              <w:rPr>
                <w:rFonts w:ascii="Times New Roman" w:hAnsi="Times New Roman" w:cs="Times New Roman"/>
                <w:b/>
                <w:bCs/>
                <w:sz w:val="28"/>
                <w:szCs w:val="28"/>
                <w:lang w:val="en-US"/>
              </w:rPr>
            </w:pPr>
            <w:r w:rsidRPr="00181F3C">
              <w:rPr>
                <w:rFonts w:ascii="Times New Roman" w:hAnsi="Times New Roman" w:cs="Times New Roman"/>
                <w:b/>
                <w:sz w:val="28"/>
                <w:szCs w:val="28"/>
                <w:lang w:val="nl-NL"/>
              </w:rPr>
              <w:lastRenderedPageBreak/>
              <w:t xml:space="preserve">Điều </w:t>
            </w:r>
            <w:r w:rsidR="00B011E6">
              <w:rPr>
                <w:rFonts w:ascii="Times New Roman" w:hAnsi="Times New Roman" w:cs="Times New Roman"/>
                <w:b/>
                <w:sz w:val="28"/>
                <w:szCs w:val="28"/>
                <w:lang w:val="nl-NL"/>
              </w:rPr>
              <w:t>4</w:t>
            </w:r>
            <w:r w:rsidRPr="00B011E6">
              <w:rPr>
                <w:rFonts w:ascii="Times New Roman" w:hAnsi="Times New Roman" w:cs="Times New Roman"/>
                <w:b/>
                <w:sz w:val="28"/>
                <w:szCs w:val="28"/>
                <w:lang w:val="nl-NL"/>
              </w:rPr>
              <w:t xml:space="preserve">. </w:t>
            </w:r>
            <w:bookmarkStart w:id="2" w:name="dieu_4"/>
            <w:r w:rsidR="00B011E6" w:rsidRPr="00B011E6">
              <w:rPr>
                <w:rFonts w:ascii="Times New Roman" w:hAnsi="Times New Roman" w:cs="Times New Roman"/>
                <w:b/>
                <w:bCs/>
                <w:sz w:val="28"/>
                <w:szCs w:val="28"/>
              </w:rPr>
              <w:t>Điều khoản thi hành</w:t>
            </w:r>
            <w:bookmarkEnd w:id="2"/>
          </w:p>
          <w:p w:rsidR="00B011E6" w:rsidRPr="00B011E6" w:rsidRDefault="00B011E6" w:rsidP="00B011E6">
            <w:pPr>
              <w:spacing w:before="120" w:after="120" w:line="240" w:lineRule="atLeast"/>
              <w:ind w:firstLine="720"/>
              <w:jc w:val="both"/>
              <w:rPr>
                <w:rFonts w:ascii="Times New Roman" w:hAnsi="Times New Roman" w:cs="Times New Roman"/>
                <w:sz w:val="28"/>
                <w:szCs w:val="28"/>
              </w:rPr>
            </w:pPr>
            <w:r w:rsidRPr="00B011E6">
              <w:rPr>
                <w:rFonts w:ascii="Times New Roman" w:hAnsi="Times New Roman" w:cs="Times New Roman"/>
                <w:sz w:val="28"/>
                <w:szCs w:val="28"/>
              </w:rPr>
              <w:t>1. Quyết định này có hiệu lực từ ngày …. tháng …. năm 2025.</w:t>
            </w:r>
          </w:p>
          <w:p w:rsidR="00B011E6" w:rsidRPr="00B011E6" w:rsidRDefault="00B011E6" w:rsidP="00B011E6">
            <w:pPr>
              <w:spacing w:before="120" w:after="120" w:line="240" w:lineRule="atLeast"/>
              <w:ind w:firstLine="720"/>
              <w:jc w:val="both"/>
              <w:rPr>
                <w:rFonts w:ascii="Times New Roman" w:hAnsi="Times New Roman" w:cs="Times New Roman"/>
                <w:sz w:val="28"/>
                <w:szCs w:val="28"/>
              </w:rPr>
            </w:pPr>
            <w:r w:rsidRPr="00B011E6">
              <w:rPr>
                <w:rFonts w:ascii="Times New Roman" w:hAnsi="Times New Roman" w:cs="Times New Roman"/>
                <w:sz w:val="28"/>
                <w:szCs w:val="28"/>
              </w:rPr>
              <w:lastRenderedPageBreak/>
              <w:t>2. Trường hợp các văn bản viện dẫn tại Quyết định này được sửa đổi, bổ sung hoặc thay thế thì áp dụng văn bản quy phạm pháp luật mới.</w:t>
            </w:r>
          </w:p>
          <w:p w:rsidR="0009496F" w:rsidRPr="00181F3C" w:rsidRDefault="00B011E6" w:rsidP="00B011E6">
            <w:pPr>
              <w:spacing w:before="120" w:after="120" w:line="240" w:lineRule="atLeast"/>
              <w:ind w:firstLine="720"/>
              <w:jc w:val="both"/>
              <w:rPr>
                <w:rFonts w:ascii="Times New Roman" w:hAnsi="Times New Roman" w:cs="Times New Roman"/>
                <w:b/>
                <w:sz w:val="28"/>
                <w:szCs w:val="28"/>
                <w:lang w:val="nl-NL"/>
              </w:rPr>
            </w:pPr>
            <w:r w:rsidRPr="00B011E6">
              <w:rPr>
                <w:rFonts w:ascii="Times New Roman" w:hAnsi="Times New Roman" w:cs="Times New Roman"/>
                <w:sz w:val="28"/>
                <w:szCs w:val="28"/>
              </w:rPr>
              <w:t>3. Chánh Văn phòng UBND tỉnh; Giám đốc Sở Văn hóa, Thể thao và Du lịch, Sở Tài chính; Chủ tịch UBND cấp xã và các cơ quan, đơn vị liên quan có trách nhiệm phối hợp chặt chẽ trong việc tổ chức, hướng dẫn và triển khai thực hiện Quyết định này</w:t>
            </w:r>
            <w:r>
              <w:rPr>
                <w:rFonts w:ascii="Times New Roman" w:hAnsi="Times New Roman" w:cs="Times New Roman"/>
                <w:sz w:val="28"/>
                <w:szCs w:val="28"/>
              </w:rPr>
              <w:t>.</w:t>
            </w:r>
          </w:p>
        </w:tc>
        <w:tc>
          <w:tcPr>
            <w:tcW w:w="1528" w:type="pct"/>
            <w:shd w:val="clear" w:color="auto" w:fill="FFFFFF"/>
            <w:vAlign w:val="center"/>
          </w:tcPr>
          <w:p w:rsidR="0009496F" w:rsidRPr="009C4376" w:rsidRDefault="00282455" w:rsidP="00701241">
            <w:pPr>
              <w:autoSpaceDE w:val="0"/>
              <w:autoSpaceDN w:val="0"/>
              <w:adjustRightInd w:val="0"/>
              <w:spacing w:before="60" w:after="60"/>
              <w:ind w:left="106" w:right="79"/>
              <w:rPr>
                <w:rFonts w:ascii="Times New Roman" w:hAnsi="Times New Roman" w:cs="Times New Roman"/>
                <w:sz w:val="28"/>
                <w:szCs w:val="28"/>
                <w:lang w:val="en"/>
              </w:rPr>
            </w:pPr>
            <w:r w:rsidRPr="009C4376">
              <w:rPr>
                <w:rFonts w:ascii="Times New Roman" w:hAnsi="Times New Roman" w:cs="Times New Roman"/>
                <w:sz w:val="28"/>
                <w:szCs w:val="28"/>
                <w:lang w:val="en"/>
              </w:rPr>
              <w:lastRenderedPageBreak/>
              <w:t xml:space="preserve"> </w:t>
            </w:r>
            <w:r w:rsidR="00701241">
              <w:rPr>
                <w:rFonts w:ascii="Times New Roman" w:hAnsi="Times New Roman" w:cs="Times New Roman"/>
                <w:sz w:val="26"/>
                <w:szCs w:val="26"/>
                <w:lang w:val="da-DK"/>
              </w:rPr>
              <w:t>Đảm bảo theo quy định của Luật ban hành văn bản quy phạm pháp luật</w:t>
            </w:r>
            <w:r w:rsidR="00701241">
              <w:rPr>
                <w:rFonts w:ascii="Times New Roman" w:hAnsi="Times New Roman" w:cs="Times New Roman"/>
                <w:sz w:val="28"/>
                <w:szCs w:val="28"/>
                <w:lang w:val="en"/>
              </w:rPr>
              <w:t>. Đồng thời đ</w:t>
            </w:r>
            <w:r w:rsidR="00D140E8" w:rsidRPr="009C4376">
              <w:rPr>
                <w:rFonts w:ascii="Times New Roman" w:hAnsi="Times New Roman" w:cs="Times New Roman"/>
                <w:sz w:val="28"/>
                <w:szCs w:val="28"/>
                <w:lang w:val="en"/>
              </w:rPr>
              <w:t>ảm bảo tính ổn định, phù hợp của văn bản quy phạm pháp luật.</w:t>
            </w:r>
          </w:p>
        </w:tc>
      </w:tr>
    </w:tbl>
    <w:p w:rsidR="009E7A50" w:rsidRDefault="009E7A50" w:rsidP="006D0667">
      <w:pPr>
        <w:autoSpaceDE w:val="0"/>
        <w:autoSpaceDN w:val="0"/>
        <w:adjustRightInd w:val="0"/>
        <w:spacing w:before="60" w:after="60"/>
      </w:pPr>
    </w:p>
    <w:sectPr w:rsidR="009E7A50" w:rsidSect="006D0667">
      <w:headerReference w:type="default" r:id="rId7"/>
      <w:pgSz w:w="15840" w:h="12240" w:orient="landscape" w:code="1"/>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3B" w:rsidRDefault="0024183B" w:rsidP="006D0667">
      <w:r>
        <w:separator/>
      </w:r>
    </w:p>
  </w:endnote>
  <w:endnote w:type="continuationSeparator" w:id="0">
    <w:p w:rsidR="0024183B" w:rsidRDefault="0024183B" w:rsidP="006D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3B" w:rsidRDefault="0024183B" w:rsidP="006D0667">
      <w:r>
        <w:separator/>
      </w:r>
    </w:p>
  </w:footnote>
  <w:footnote w:type="continuationSeparator" w:id="0">
    <w:p w:rsidR="0024183B" w:rsidRDefault="0024183B" w:rsidP="006D0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94605"/>
      <w:docPartObj>
        <w:docPartGallery w:val="Page Numbers (Top of Page)"/>
        <w:docPartUnique/>
      </w:docPartObj>
    </w:sdtPr>
    <w:sdtEndPr>
      <w:rPr>
        <w:rFonts w:ascii="Times New Roman" w:hAnsi="Times New Roman" w:cs="Times New Roman"/>
        <w:noProof/>
        <w:sz w:val="26"/>
        <w:szCs w:val="26"/>
      </w:rPr>
    </w:sdtEndPr>
    <w:sdtContent>
      <w:p w:rsidR="006D0667" w:rsidRPr="006D0667" w:rsidRDefault="006D0667">
        <w:pPr>
          <w:pStyle w:val="Header"/>
          <w:jc w:val="center"/>
          <w:rPr>
            <w:rFonts w:ascii="Times New Roman" w:hAnsi="Times New Roman" w:cs="Times New Roman"/>
            <w:sz w:val="26"/>
            <w:szCs w:val="26"/>
          </w:rPr>
        </w:pPr>
        <w:r w:rsidRPr="006D0667">
          <w:rPr>
            <w:rFonts w:ascii="Times New Roman" w:hAnsi="Times New Roman" w:cs="Times New Roman"/>
            <w:sz w:val="26"/>
            <w:szCs w:val="26"/>
          </w:rPr>
          <w:fldChar w:fldCharType="begin"/>
        </w:r>
        <w:r w:rsidRPr="006D0667">
          <w:rPr>
            <w:rFonts w:ascii="Times New Roman" w:hAnsi="Times New Roman" w:cs="Times New Roman"/>
            <w:sz w:val="26"/>
            <w:szCs w:val="26"/>
          </w:rPr>
          <w:instrText xml:space="preserve"> PAGE   \* MERGEFORMAT </w:instrText>
        </w:r>
        <w:r w:rsidRPr="006D0667">
          <w:rPr>
            <w:rFonts w:ascii="Times New Roman" w:hAnsi="Times New Roman" w:cs="Times New Roman"/>
            <w:sz w:val="26"/>
            <w:szCs w:val="26"/>
          </w:rPr>
          <w:fldChar w:fldCharType="separate"/>
        </w:r>
        <w:r w:rsidR="009D7B88">
          <w:rPr>
            <w:rFonts w:ascii="Times New Roman" w:hAnsi="Times New Roman" w:cs="Times New Roman"/>
            <w:noProof/>
            <w:sz w:val="26"/>
            <w:szCs w:val="26"/>
          </w:rPr>
          <w:t>3</w:t>
        </w:r>
        <w:r w:rsidRPr="006D0667">
          <w:rPr>
            <w:rFonts w:ascii="Times New Roman" w:hAnsi="Times New Roman" w:cs="Times New Roman"/>
            <w:noProof/>
            <w:sz w:val="26"/>
            <w:szCs w:val="26"/>
          </w:rPr>
          <w:fldChar w:fldCharType="end"/>
        </w:r>
      </w:p>
    </w:sdtContent>
  </w:sdt>
  <w:p w:rsidR="006D0667" w:rsidRDefault="006D06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3AFE"/>
    <w:multiLevelType w:val="hybridMultilevel"/>
    <w:tmpl w:val="C0E0F26E"/>
    <w:lvl w:ilvl="0" w:tplc="8BC6D374">
      <w:start w:val="2"/>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6B"/>
    <w:rsid w:val="00007593"/>
    <w:rsid w:val="00047F00"/>
    <w:rsid w:val="0009496F"/>
    <w:rsid w:val="000A549D"/>
    <w:rsid w:val="000B6295"/>
    <w:rsid w:val="000F7717"/>
    <w:rsid w:val="00113917"/>
    <w:rsid w:val="00114C42"/>
    <w:rsid w:val="00153B68"/>
    <w:rsid w:val="00153E09"/>
    <w:rsid w:val="00181F3C"/>
    <w:rsid w:val="0018710C"/>
    <w:rsid w:val="00190749"/>
    <w:rsid w:val="001D07B0"/>
    <w:rsid w:val="0023388C"/>
    <w:rsid w:val="0024183B"/>
    <w:rsid w:val="00282455"/>
    <w:rsid w:val="002A48F7"/>
    <w:rsid w:val="002B7FF2"/>
    <w:rsid w:val="002F3370"/>
    <w:rsid w:val="002F747B"/>
    <w:rsid w:val="003319CD"/>
    <w:rsid w:val="003361A6"/>
    <w:rsid w:val="00351CF9"/>
    <w:rsid w:val="00370D91"/>
    <w:rsid w:val="00383343"/>
    <w:rsid w:val="003A5AEC"/>
    <w:rsid w:val="003C1B00"/>
    <w:rsid w:val="003D22AB"/>
    <w:rsid w:val="004A0360"/>
    <w:rsid w:val="004B3D4F"/>
    <w:rsid w:val="00553AAD"/>
    <w:rsid w:val="00554CC4"/>
    <w:rsid w:val="0059300F"/>
    <w:rsid w:val="005C0BE3"/>
    <w:rsid w:val="006858FF"/>
    <w:rsid w:val="006A58DB"/>
    <w:rsid w:val="006D0667"/>
    <w:rsid w:val="006E51CE"/>
    <w:rsid w:val="00701241"/>
    <w:rsid w:val="00706606"/>
    <w:rsid w:val="00710C99"/>
    <w:rsid w:val="00774D16"/>
    <w:rsid w:val="00776C1C"/>
    <w:rsid w:val="007F5F07"/>
    <w:rsid w:val="00840259"/>
    <w:rsid w:val="008B3D90"/>
    <w:rsid w:val="008F5E3B"/>
    <w:rsid w:val="009408FA"/>
    <w:rsid w:val="009C4376"/>
    <w:rsid w:val="009D7B88"/>
    <w:rsid w:val="009E760F"/>
    <w:rsid w:val="009E7A50"/>
    <w:rsid w:val="00A3084C"/>
    <w:rsid w:val="00A4036B"/>
    <w:rsid w:val="00A473A4"/>
    <w:rsid w:val="00AD47AA"/>
    <w:rsid w:val="00AE2C7F"/>
    <w:rsid w:val="00AF2ADF"/>
    <w:rsid w:val="00B011E6"/>
    <w:rsid w:val="00B763CF"/>
    <w:rsid w:val="00BC0FFA"/>
    <w:rsid w:val="00BE41BD"/>
    <w:rsid w:val="00C16574"/>
    <w:rsid w:val="00C20F46"/>
    <w:rsid w:val="00C33201"/>
    <w:rsid w:val="00C67962"/>
    <w:rsid w:val="00D02F09"/>
    <w:rsid w:val="00D140E8"/>
    <w:rsid w:val="00D5608E"/>
    <w:rsid w:val="00DA3E24"/>
    <w:rsid w:val="00DE452B"/>
    <w:rsid w:val="00E3538D"/>
    <w:rsid w:val="00E5160D"/>
    <w:rsid w:val="00E8354A"/>
    <w:rsid w:val="00EB297F"/>
    <w:rsid w:val="00ED7545"/>
    <w:rsid w:val="00EF633E"/>
    <w:rsid w:val="00F05BB9"/>
    <w:rsid w:val="00F309C2"/>
    <w:rsid w:val="00F32EE4"/>
    <w:rsid w:val="00F35019"/>
    <w:rsid w:val="00F5052F"/>
    <w:rsid w:val="00F52979"/>
    <w:rsid w:val="00F7458A"/>
    <w:rsid w:val="00FB26C9"/>
    <w:rsid w:val="00FD4531"/>
    <w:rsid w:val="00FE6D51"/>
    <w:rsid w:val="00FE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4037E-0C80-4603-8CB3-EF0B4894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36B"/>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6C9"/>
    <w:pPr>
      <w:ind w:left="720"/>
      <w:contextualSpacing/>
    </w:pPr>
  </w:style>
  <w:style w:type="character" w:styleId="Hyperlink">
    <w:name w:val="Hyperlink"/>
    <w:basedOn w:val="DefaultParagraphFont"/>
    <w:uiPriority w:val="99"/>
    <w:semiHidden/>
    <w:unhideWhenUsed/>
    <w:rsid w:val="003361A6"/>
    <w:rPr>
      <w:color w:val="0000FF"/>
      <w:u w:val="single"/>
    </w:rPr>
  </w:style>
  <w:style w:type="paragraph" w:styleId="NormalWeb">
    <w:name w:val="Normal (Web)"/>
    <w:basedOn w:val="Normal"/>
    <w:uiPriority w:val="99"/>
    <w:unhideWhenUsed/>
    <w:rsid w:val="00351CF9"/>
    <w:pPr>
      <w:spacing w:before="100" w:beforeAutospacing="1" w:after="100" w:afterAutospacing="1"/>
    </w:pPr>
    <w:rPr>
      <w:rFonts w:ascii="Times New Roman" w:hAnsi="Times New Roman" w:cs="Times New Roman"/>
      <w:sz w:val="24"/>
      <w:szCs w:val="24"/>
      <w:lang w:eastAsia="vi-VN"/>
    </w:rPr>
  </w:style>
  <w:style w:type="character" w:styleId="Strong">
    <w:name w:val="Strong"/>
    <w:basedOn w:val="DefaultParagraphFont"/>
    <w:uiPriority w:val="22"/>
    <w:qFormat/>
    <w:rsid w:val="00351CF9"/>
    <w:rPr>
      <w:b/>
      <w:bCs/>
    </w:rPr>
  </w:style>
  <w:style w:type="character" w:customStyle="1" w:styleId="fontstyle01">
    <w:name w:val="fontstyle01"/>
    <w:basedOn w:val="DefaultParagraphFont"/>
    <w:rsid w:val="00553AAD"/>
    <w:rPr>
      <w:rFonts w:ascii="TimesNewRomanPSMT" w:hAnsi="TimesNewRomanPSMT" w:hint="default"/>
      <w:b w:val="0"/>
      <w:bCs w:val="0"/>
      <w:i w:val="0"/>
      <w:iCs w:val="0"/>
      <w:color w:val="000000"/>
      <w:sz w:val="26"/>
      <w:szCs w:val="26"/>
    </w:rPr>
  </w:style>
  <w:style w:type="table" w:styleId="TableGrid">
    <w:name w:val="Table Grid"/>
    <w:basedOn w:val="TableNormal"/>
    <w:uiPriority w:val="59"/>
    <w:rsid w:val="00BE41BD"/>
    <w:pPr>
      <w:spacing w:after="0" w:line="240" w:lineRule="auto"/>
    </w:pPr>
    <w:rPr>
      <w:rFonts w:ascii="Times New Roman" w:hAnsi="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667"/>
    <w:pPr>
      <w:tabs>
        <w:tab w:val="center" w:pos="4680"/>
        <w:tab w:val="right" w:pos="9360"/>
      </w:tabs>
    </w:pPr>
  </w:style>
  <w:style w:type="character" w:customStyle="1" w:styleId="HeaderChar">
    <w:name w:val="Header Char"/>
    <w:basedOn w:val="DefaultParagraphFont"/>
    <w:link w:val="Header"/>
    <w:uiPriority w:val="99"/>
    <w:rsid w:val="006D0667"/>
    <w:rPr>
      <w:rFonts w:ascii="Arial" w:eastAsia="Times New Roman" w:hAnsi="Arial" w:cs="Arial"/>
      <w:sz w:val="20"/>
      <w:szCs w:val="20"/>
      <w:lang w:val="vi-VN"/>
    </w:rPr>
  </w:style>
  <w:style w:type="paragraph" w:styleId="Footer">
    <w:name w:val="footer"/>
    <w:basedOn w:val="Normal"/>
    <w:link w:val="FooterChar"/>
    <w:uiPriority w:val="99"/>
    <w:unhideWhenUsed/>
    <w:rsid w:val="006D0667"/>
    <w:pPr>
      <w:tabs>
        <w:tab w:val="center" w:pos="4680"/>
        <w:tab w:val="right" w:pos="9360"/>
      </w:tabs>
    </w:pPr>
  </w:style>
  <w:style w:type="character" w:customStyle="1" w:styleId="FooterChar">
    <w:name w:val="Footer Char"/>
    <w:basedOn w:val="DefaultParagraphFont"/>
    <w:link w:val="Footer"/>
    <w:uiPriority w:val="99"/>
    <w:rsid w:val="006D0667"/>
    <w:rPr>
      <w:rFonts w:ascii="Arial" w:eastAsia="Times New Roman" w:hAnsi="Arial" w:cs="Arial"/>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Hoang Oanh</dc:creator>
  <cp:lastModifiedBy>Admin</cp:lastModifiedBy>
  <cp:revision>3</cp:revision>
  <dcterms:created xsi:type="dcterms:W3CDTF">2025-11-04T03:08:00Z</dcterms:created>
  <dcterms:modified xsi:type="dcterms:W3CDTF">2025-11-04T03:08:00Z</dcterms:modified>
</cp:coreProperties>
</file>