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60" w:type="pct"/>
        <w:tblLook w:val="01E0" w:firstRow="1" w:lastRow="1" w:firstColumn="1" w:lastColumn="1" w:noHBand="0" w:noVBand="0"/>
      </w:tblPr>
      <w:tblGrid>
        <w:gridCol w:w="3685"/>
        <w:gridCol w:w="5813"/>
      </w:tblGrid>
      <w:tr w:rsidR="00416E1F" w:rsidRPr="00416E1F" w14:paraId="04AF8049" w14:textId="77777777" w:rsidTr="0053175E">
        <w:trPr>
          <w:trHeight w:val="1470"/>
        </w:trPr>
        <w:tc>
          <w:tcPr>
            <w:tcW w:w="1940" w:type="pct"/>
          </w:tcPr>
          <w:p w14:paraId="6D468D1C" w14:textId="48C5FEA0" w:rsidR="009A7C1C" w:rsidRPr="00416E1F" w:rsidRDefault="001525F5">
            <w:pPr>
              <w:widowControl w:val="0"/>
              <w:jc w:val="center"/>
              <w:rPr>
                <w:b/>
                <w:spacing w:val="-10"/>
                <w:sz w:val="28"/>
                <w:szCs w:val="28"/>
              </w:rPr>
            </w:pPr>
            <w:r w:rsidRPr="00416E1F">
              <w:rPr>
                <w:b/>
                <w:noProof/>
                <w:spacing w:val="-10"/>
                <w:sz w:val="28"/>
                <w:szCs w:val="28"/>
              </w:rPr>
              <mc:AlternateContent>
                <mc:Choice Requires="wps">
                  <w:drawing>
                    <wp:anchor distT="0" distB="0" distL="114300" distR="114300" simplePos="0" relativeHeight="251657216" behindDoc="0" locked="0" layoutInCell="1" allowOverlap="1" wp14:anchorId="578ACBE6" wp14:editId="2017B6A1">
                      <wp:simplePos x="0" y="0"/>
                      <wp:positionH relativeFrom="column">
                        <wp:posOffset>660400</wp:posOffset>
                      </wp:positionH>
                      <wp:positionV relativeFrom="paragraph">
                        <wp:posOffset>434975</wp:posOffset>
                      </wp:positionV>
                      <wp:extent cx="1181100" cy="0"/>
                      <wp:effectExtent l="12065" t="6350" r="6985" b="12700"/>
                      <wp:wrapNone/>
                      <wp:docPr id="169942793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071C2"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34.25pt" to="14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"/>
                  </w:pict>
                </mc:Fallback>
              </mc:AlternateContent>
            </w:r>
            <w:r w:rsidR="00EB47E1" w:rsidRPr="00416E1F">
              <w:rPr>
                <w:b/>
                <w:spacing w:val="-10"/>
                <w:sz w:val="28"/>
                <w:szCs w:val="28"/>
              </w:rPr>
              <w:t xml:space="preserve">HỘI ĐỒNG NHÂN DÂN </w:t>
            </w:r>
          </w:p>
          <w:p w14:paraId="46A06023" w14:textId="3E3E362C" w:rsidR="00EB47E1" w:rsidRPr="00416E1F" w:rsidRDefault="00EB47E1">
            <w:pPr>
              <w:widowControl w:val="0"/>
              <w:jc w:val="center"/>
              <w:rPr>
                <w:b/>
                <w:sz w:val="28"/>
                <w:szCs w:val="28"/>
                <w:vertAlign w:val="superscript"/>
              </w:rPr>
            </w:pPr>
            <w:r w:rsidRPr="00416E1F">
              <w:rPr>
                <w:b/>
                <w:spacing w:val="-10"/>
                <w:sz w:val="28"/>
                <w:szCs w:val="28"/>
              </w:rPr>
              <w:t xml:space="preserve">TỈNH </w:t>
            </w:r>
            <w:r w:rsidR="009A7C1C" w:rsidRPr="00416E1F">
              <w:rPr>
                <w:b/>
                <w:spacing w:val="-10"/>
                <w:sz w:val="28"/>
                <w:szCs w:val="28"/>
              </w:rPr>
              <w:t>VĨNH LONG</w:t>
            </w:r>
            <w:r w:rsidRPr="00416E1F">
              <w:rPr>
                <w:b/>
                <w:sz w:val="28"/>
                <w:szCs w:val="28"/>
              </w:rPr>
              <w:br/>
            </w:r>
          </w:p>
          <w:p w14:paraId="6044CA05" w14:textId="5A762000" w:rsidR="00EB47E1" w:rsidRPr="00416E1F" w:rsidRDefault="00A6757C" w:rsidP="00217EF8">
            <w:pPr>
              <w:widowControl w:val="0"/>
              <w:spacing w:line="360" w:lineRule="auto"/>
              <w:jc w:val="center"/>
              <w:rPr>
                <w:sz w:val="28"/>
                <w:szCs w:val="28"/>
              </w:rPr>
            </w:pPr>
            <w:r w:rsidRPr="00EE1A9A">
              <w:rPr>
                <w:noProof/>
                <w:color w:val="000000" w:themeColor="text1"/>
              </w:rPr>
              <mc:AlternateContent>
                <mc:Choice Requires="wps">
                  <w:drawing>
                    <wp:anchor distT="45720" distB="45720" distL="114300" distR="114300" simplePos="0" relativeHeight="251663360" behindDoc="0" locked="0" layoutInCell="1" allowOverlap="1" wp14:anchorId="2BE1D4D6" wp14:editId="6CEA783B">
                      <wp:simplePos x="0" y="0"/>
                      <wp:positionH relativeFrom="column">
                        <wp:posOffset>590550</wp:posOffset>
                      </wp:positionH>
                      <wp:positionV relativeFrom="paragraph">
                        <wp:posOffset>241300</wp:posOffset>
                      </wp:positionV>
                      <wp:extent cx="1043305" cy="285750"/>
                      <wp:effectExtent l="0" t="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285750"/>
                              </a:xfrm>
                              <a:prstGeom prst="rect">
                                <a:avLst/>
                              </a:prstGeom>
                              <a:solidFill>
                                <a:srgbClr val="FFFFFF"/>
                              </a:solidFill>
                              <a:ln w="9525">
                                <a:solidFill>
                                  <a:srgbClr val="000000"/>
                                </a:solidFill>
                                <a:miter lim="800000"/>
                                <a:headEnd/>
                                <a:tailEnd/>
                              </a:ln>
                            </wps:spPr>
                            <wps:txbx>
                              <w:txbxContent>
                                <w:p w14:paraId="764B2484" w14:textId="77777777" w:rsidR="00A6757C" w:rsidRDefault="00A6757C" w:rsidP="00A6757C">
                                  <w:pPr>
                                    <w:jc w:val="center"/>
                                    <w:rPr>
                                      <w:b/>
                                    </w:rPr>
                                  </w:pPr>
                                  <w:r>
                                    <w:rPr>
                                      <w:b/>
                                    </w:rPr>
                                    <w:t xml:space="preserve">DỰ THẢO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E1D4D6" id="_x0000_t202" coordsize="21600,21600" o:spt="202" path="m,l,21600r21600,l21600,xe">
                      <v:stroke joinstyle="miter"/>
                      <v:path gradientshapeok="t" o:connecttype="rect"/>
                    </v:shapetype>
                    <v:shape id="Text Box 2" o:spid="_x0000_s1026" type="#_x0000_t202" style="position:absolute;left:0;text-align:left;margin-left:46.5pt;margin-top:19pt;width:82.15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">
                      <v:textbox>
                        <w:txbxContent>
                          <w:p w14:paraId="764B2484" w14:textId="77777777" w:rsidR="00A6757C" w:rsidRDefault="00A6757C" w:rsidP="00A6757C">
                            <w:pPr>
                              <w:jc w:val="center"/>
                              <w:rPr>
                                <w:b/>
                              </w:rPr>
                            </w:pPr>
                            <w:r>
                              <w:rPr>
                                <w:b/>
                              </w:rPr>
                              <w:t xml:space="preserve">DỰ THẢO </w:t>
                            </w:r>
                          </w:p>
                        </w:txbxContent>
                      </v:textbox>
                    </v:shape>
                  </w:pict>
                </mc:Fallback>
              </mc:AlternateContent>
            </w:r>
            <w:r w:rsidR="00EB47E1" w:rsidRPr="00416E1F">
              <w:rPr>
                <w:sz w:val="28"/>
                <w:szCs w:val="28"/>
              </w:rPr>
              <w:t>Số:...</w:t>
            </w:r>
            <w:r w:rsidR="009A7C1C" w:rsidRPr="00416E1F">
              <w:rPr>
                <w:sz w:val="28"/>
                <w:szCs w:val="28"/>
              </w:rPr>
              <w:t>........</w:t>
            </w:r>
            <w:r w:rsidR="00EB47E1" w:rsidRPr="00416E1F">
              <w:rPr>
                <w:sz w:val="28"/>
                <w:szCs w:val="28"/>
              </w:rPr>
              <w:t>/20</w:t>
            </w:r>
            <w:r w:rsidR="009A7C1C" w:rsidRPr="00416E1F">
              <w:rPr>
                <w:sz w:val="28"/>
                <w:szCs w:val="28"/>
              </w:rPr>
              <w:t>2</w:t>
            </w:r>
            <w:r w:rsidR="007103D1" w:rsidRPr="00416E1F">
              <w:rPr>
                <w:sz w:val="28"/>
                <w:szCs w:val="28"/>
              </w:rPr>
              <w:t>5</w:t>
            </w:r>
            <w:r w:rsidR="00EB47E1" w:rsidRPr="00416E1F">
              <w:rPr>
                <w:sz w:val="28"/>
                <w:szCs w:val="28"/>
              </w:rPr>
              <w:t>/NQ-HĐND</w:t>
            </w:r>
          </w:p>
          <w:p w14:paraId="186F8F86" w14:textId="7A98FEDB" w:rsidR="00B640EF" w:rsidRPr="00416E1F" w:rsidRDefault="00B640EF" w:rsidP="00B640EF">
            <w:pPr>
              <w:widowControl w:val="0"/>
              <w:jc w:val="center"/>
              <w:rPr>
                <w:bCs/>
                <w:sz w:val="28"/>
                <w:szCs w:val="28"/>
              </w:rPr>
            </w:pPr>
          </w:p>
        </w:tc>
        <w:tc>
          <w:tcPr>
            <w:tcW w:w="3060" w:type="pct"/>
          </w:tcPr>
          <w:p w14:paraId="0AE1BFF4" w14:textId="76C32C7F" w:rsidR="00EB47E1" w:rsidRPr="00416E1F" w:rsidRDefault="001525F5">
            <w:pPr>
              <w:widowControl w:val="0"/>
              <w:jc w:val="center"/>
              <w:rPr>
                <w:sz w:val="28"/>
                <w:szCs w:val="28"/>
                <w:vertAlign w:val="superscript"/>
              </w:rPr>
            </w:pPr>
            <w:r w:rsidRPr="00416E1F">
              <w:rPr>
                <w:b/>
                <w:noProof/>
                <w:spacing w:val="-10"/>
                <w:sz w:val="28"/>
                <w:szCs w:val="28"/>
              </w:rPr>
              <mc:AlternateContent>
                <mc:Choice Requires="wps">
                  <w:drawing>
                    <wp:anchor distT="0" distB="0" distL="114300" distR="114300" simplePos="0" relativeHeight="251656192" behindDoc="0" locked="0" layoutInCell="1" allowOverlap="1" wp14:anchorId="02BD236E" wp14:editId="63309E11">
                      <wp:simplePos x="0" y="0"/>
                      <wp:positionH relativeFrom="column">
                        <wp:posOffset>725344</wp:posOffset>
                      </wp:positionH>
                      <wp:positionV relativeFrom="paragraph">
                        <wp:posOffset>411871</wp:posOffset>
                      </wp:positionV>
                      <wp:extent cx="2140299" cy="0"/>
                      <wp:effectExtent l="0" t="0" r="12700" b="19050"/>
                      <wp:wrapNone/>
                      <wp:docPr id="55722184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2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98522" id="Line 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32.45pt" to="225.6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"/>
                  </w:pict>
                </mc:Fallback>
              </mc:AlternateContent>
            </w:r>
            <w:r w:rsidR="00EB47E1" w:rsidRPr="00416E1F">
              <w:rPr>
                <w:b/>
                <w:spacing w:val="-10"/>
                <w:sz w:val="28"/>
                <w:szCs w:val="28"/>
              </w:rPr>
              <w:t>CỘNG HÒA XÃ HỘI CHỦ NGHĨA VIỆT NAM</w:t>
            </w:r>
            <w:r w:rsidR="00EB47E1" w:rsidRPr="00416E1F">
              <w:rPr>
                <w:b/>
                <w:sz w:val="28"/>
                <w:szCs w:val="28"/>
              </w:rPr>
              <w:br/>
              <w:t xml:space="preserve">Độc lập - Tự do - Hạnh phúc </w:t>
            </w:r>
            <w:r w:rsidR="00EB47E1" w:rsidRPr="00416E1F">
              <w:rPr>
                <w:b/>
                <w:sz w:val="28"/>
                <w:szCs w:val="28"/>
              </w:rPr>
              <w:br/>
            </w:r>
          </w:p>
          <w:p w14:paraId="118DB6EE" w14:textId="320F6B1D" w:rsidR="00EB47E1" w:rsidRPr="00416E1F" w:rsidRDefault="009A7C1C" w:rsidP="007B517B">
            <w:pPr>
              <w:widowControl w:val="0"/>
              <w:jc w:val="center"/>
              <w:rPr>
                <w:sz w:val="28"/>
                <w:szCs w:val="28"/>
              </w:rPr>
            </w:pPr>
            <w:r w:rsidRPr="00416E1F">
              <w:rPr>
                <w:i/>
                <w:sz w:val="28"/>
                <w:szCs w:val="28"/>
              </w:rPr>
              <w:t>Vĩnh Long</w:t>
            </w:r>
            <w:r w:rsidR="00EB47E1" w:rsidRPr="00416E1F">
              <w:rPr>
                <w:i/>
                <w:sz w:val="28"/>
                <w:szCs w:val="28"/>
              </w:rPr>
              <w:t>, ngày</w:t>
            </w:r>
            <w:r w:rsidR="00844487" w:rsidRPr="00416E1F">
              <w:rPr>
                <w:i/>
                <w:sz w:val="28"/>
                <w:szCs w:val="28"/>
              </w:rPr>
              <w:t xml:space="preserve">       </w:t>
            </w:r>
            <w:r w:rsidR="00EB47E1" w:rsidRPr="00416E1F">
              <w:rPr>
                <w:i/>
                <w:sz w:val="28"/>
                <w:szCs w:val="28"/>
              </w:rPr>
              <w:t xml:space="preserve"> tháng</w:t>
            </w:r>
            <w:r w:rsidR="00844487" w:rsidRPr="00416E1F">
              <w:rPr>
                <w:i/>
                <w:sz w:val="28"/>
                <w:szCs w:val="28"/>
              </w:rPr>
              <w:t xml:space="preserve">       </w:t>
            </w:r>
            <w:r w:rsidR="00EB47E1" w:rsidRPr="00416E1F">
              <w:rPr>
                <w:i/>
                <w:sz w:val="28"/>
                <w:szCs w:val="28"/>
              </w:rPr>
              <w:t>năm 20</w:t>
            </w:r>
            <w:r w:rsidRPr="00416E1F">
              <w:rPr>
                <w:i/>
                <w:sz w:val="28"/>
                <w:szCs w:val="28"/>
              </w:rPr>
              <w:t>2</w:t>
            </w:r>
            <w:r w:rsidR="007103D1" w:rsidRPr="00416E1F">
              <w:rPr>
                <w:i/>
                <w:sz w:val="28"/>
                <w:szCs w:val="28"/>
              </w:rPr>
              <w:t>5</w:t>
            </w:r>
          </w:p>
        </w:tc>
      </w:tr>
    </w:tbl>
    <w:p w14:paraId="2C88530D" w14:textId="77777777" w:rsidR="00EB47E1" w:rsidRPr="00416E1F" w:rsidRDefault="00EB47E1" w:rsidP="00EB47E1">
      <w:pPr>
        <w:widowControl w:val="0"/>
        <w:tabs>
          <w:tab w:val="right" w:leader="dot" w:pos="8640"/>
        </w:tabs>
        <w:jc w:val="center"/>
        <w:rPr>
          <w:b/>
          <w:sz w:val="28"/>
          <w:szCs w:val="28"/>
        </w:rPr>
      </w:pPr>
      <w:r w:rsidRPr="00416E1F">
        <w:rPr>
          <w:b/>
          <w:sz w:val="28"/>
          <w:szCs w:val="28"/>
        </w:rPr>
        <w:t>NGHỊ QUYẾT</w:t>
      </w:r>
    </w:p>
    <w:p w14:paraId="672B8C52" w14:textId="2F85EC06" w:rsidR="00EC18FD" w:rsidRPr="00416E1F" w:rsidRDefault="00A6757C" w:rsidP="00EB47E1">
      <w:pPr>
        <w:widowControl w:val="0"/>
        <w:tabs>
          <w:tab w:val="right" w:leader="dot" w:pos="8640"/>
        </w:tabs>
        <w:jc w:val="center"/>
        <w:rPr>
          <w:b/>
          <w:bCs/>
          <w:sz w:val="28"/>
          <w:szCs w:val="28"/>
        </w:rPr>
      </w:pPr>
      <w:r>
        <w:rPr>
          <w:b/>
          <w:bCs/>
          <w:sz w:val="28"/>
          <w:szCs w:val="28"/>
        </w:rPr>
        <w:t xml:space="preserve"> </w:t>
      </w:r>
      <w:r w:rsidR="00673ECE">
        <w:rPr>
          <w:b/>
          <w:bCs/>
          <w:sz w:val="28"/>
          <w:szCs w:val="28"/>
        </w:rPr>
        <w:t xml:space="preserve">Ban hành </w:t>
      </w:r>
      <w:r w:rsidR="0049183D" w:rsidRPr="00416E1F">
        <w:rPr>
          <w:b/>
          <w:bCs/>
          <w:sz w:val="28"/>
          <w:szCs w:val="28"/>
        </w:rPr>
        <w:t>Quy định m</w:t>
      </w:r>
      <w:r w:rsidR="0049183D" w:rsidRPr="00416E1F">
        <w:rPr>
          <w:b/>
          <w:sz w:val="28"/>
          <w:szCs w:val="28"/>
        </w:rPr>
        <w:t xml:space="preserve">ức tiền </w:t>
      </w:r>
      <w:r w:rsidR="0049183D" w:rsidRPr="00416E1F">
        <w:rPr>
          <w:b/>
          <w:bCs/>
          <w:sz w:val="28"/>
          <w:szCs w:val="28"/>
        </w:rPr>
        <w:t xml:space="preserve">thưởng đối với huấn luyện viên, vận động viên </w:t>
      </w:r>
    </w:p>
    <w:p w14:paraId="489971F2" w14:textId="1BEC5C84" w:rsidR="00903839" w:rsidRPr="00416E1F" w:rsidRDefault="005A116A" w:rsidP="00EB47E1">
      <w:pPr>
        <w:widowControl w:val="0"/>
        <w:tabs>
          <w:tab w:val="right" w:leader="dot" w:pos="8640"/>
        </w:tabs>
        <w:jc w:val="center"/>
        <w:rPr>
          <w:b/>
          <w:sz w:val="28"/>
          <w:szCs w:val="28"/>
        </w:rPr>
      </w:pPr>
      <w:r w:rsidRPr="00416E1F">
        <w:rPr>
          <w:b/>
          <w:bCs/>
          <w:sz w:val="28"/>
          <w:szCs w:val="28"/>
        </w:rPr>
        <w:t>lập</w:t>
      </w:r>
      <w:r w:rsidR="0049183D" w:rsidRPr="00416E1F">
        <w:rPr>
          <w:b/>
          <w:bCs/>
          <w:sz w:val="28"/>
          <w:szCs w:val="28"/>
        </w:rPr>
        <w:t xml:space="preserve"> thành tích tại các giải thi đấu thể thao quốc gia</w:t>
      </w:r>
      <w:r w:rsidR="00E6090C" w:rsidRPr="00416E1F">
        <w:rPr>
          <w:b/>
          <w:bCs/>
          <w:sz w:val="28"/>
          <w:szCs w:val="28"/>
        </w:rPr>
        <w:t>,</w:t>
      </w:r>
      <w:r w:rsidR="0049183D" w:rsidRPr="00416E1F">
        <w:rPr>
          <w:b/>
          <w:bCs/>
          <w:sz w:val="28"/>
          <w:szCs w:val="28"/>
        </w:rPr>
        <w:t xml:space="preserve"> cấp tỉnh</w:t>
      </w:r>
      <w:r w:rsidR="00903839" w:rsidRPr="00416E1F">
        <w:rPr>
          <w:b/>
          <w:bCs/>
          <w:sz w:val="28"/>
          <w:szCs w:val="28"/>
        </w:rPr>
        <w:t xml:space="preserve"> </w:t>
      </w:r>
      <w:r w:rsidR="0049183D" w:rsidRPr="00416E1F">
        <w:rPr>
          <w:b/>
          <w:bCs/>
          <w:sz w:val="28"/>
          <w:szCs w:val="28"/>
        </w:rPr>
        <w:t>và</w:t>
      </w:r>
      <w:r w:rsidR="00EC18FD" w:rsidRPr="00416E1F">
        <w:rPr>
          <w:b/>
          <w:bCs/>
          <w:sz w:val="28"/>
          <w:szCs w:val="28"/>
        </w:rPr>
        <w:t xml:space="preserve"> </w:t>
      </w:r>
      <w:r w:rsidR="0049183D" w:rsidRPr="00416E1F">
        <w:rPr>
          <w:b/>
          <w:bCs/>
          <w:sz w:val="28"/>
          <w:szCs w:val="28"/>
        </w:rPr>
        <w:t>cấp xã</w:t>
      </w:r>
      <w:r w:rsidR="009C6582" w:rsidRPr="00416E1F">
        <w:rPr>
          <w:b/>
          <w:sz w:val="28"/>
          <w:szCs w:val="28"/>
        </w:rPr>
        <w:t xml:space="preserve"> </w:t>
      </w:r>
    </w:p>
    <w:p w14:paraId="27211AC4" w14:textId="5681B213" w:rsidR="00EB47E1" w:rsidRPr="00416E1F" w:rsidRDefault="00C964C5" w:rsidP="00EB47E1">
      <w:pPr>
        <w:widowControl w:val="0"/>
        <w:tabs>
          <w:tab w:val="right" w:leader="dot" w:pos="8640"/>
        </w:tabs>
        <w:jc w:val="center"/>
        <w:rPr>
          <w:b/>
          <w:sz w:val="28"/>
          <w:szCs w:val="28"/>
        </w:rPr>
      </w:pPr>
      <w:r w:rsidRPr="00416E1F">
        <w:rPr>
          <w:b/>
          <w:sz w:val="28"/>
          <w:szCs w:val="28"/>
        </w:rPr>
        <w:t>trên địa bàn tỉnh Vĩnh Long</w:t>
      </w:r>
    </w:p>
    <w:p w14:paraId="4D2195A2" w14:textId="77777777" w:rsidR="00EB47E1" w:rsidRPr="00416E1F" w:rsidRDefault="00EB47E1" w:rsidP="00EB47E1">
      <w:pPr>
        <w:widowControl w:val="0"/>
        <w:tabs>
          <w:tab w:val="right" w:leader="dot" w:pos="8640"/>
        </w:tabs>
        <w:jc w:val="center"/>
        <w:rPr>
          <w:b/>
          <w:sz w:val="18"/>
          <w:szCs w:val="18"/>
        </w:rPr>
      </w:pPr>
    </w:p>
    <w:p w14:paraId="0080AC71" w14:textId="77777777" w:rsidR="00EB47E1" w:rsidRPr="00416E1F" w:rsidRDefault="00EB47E1" w:rsidP="00EB47E1">
      <w:pPr>
        <w:widowControl w:val="0"/>
        <w:tabs>
          <w:tab w:val="right" w:leader="dot" w:pos="8640"/>
        </w:tabs>
        <w:jc w:val="center"/>
        <w:rPr>
          <w:b/>
          <w:sz w:val="20"/>
          <w:szCs w:val="20"/>
        </w:rPr>
      </w:pPr>
    </w:p>
    <w:p w14:paraId="3E8A8E54" w14:textId="6E55F75D" w:rsidR="000D7AC0" w:rsidRPr="00416E1F" w:rsidRDefault="00EB47E1" w:rsidP="006A00EF">
      <w:pPr>
        <w:widowControl w:val="0"/>
        <w:tabs>
          <w:tab w:val="right" w:leader="dot" w:pos="9324"/>
        </w:tabs>
        <w:spacing w:line="312" w:lineRule="auto"/>
        <w:ind w:firstLine="567"/>
        <w:jc w:val="both"/>
        <w:rPr>
          <w:i/>
          <w:sz w:val="28"/>
          <w:szCs w:val="28"/>
        </w:rPr>
      </w:pPr>
      <w:bookmarkStart w:id="0" w:name="_Hlk203665763"/>
      <w:bookmarkStart w:id="1" w:name="_Hlk203723947"/>
      <w:r w:rsidRPr="00416E1F">
        <w:rPr>
          <w:i/>
          <w:sz w:val="28"/>
          <w:szCs w:val="28"/>
        </w:rPr>
        <w:t>Căn cứ Luật Tổ chức chính quyền địa phương</w:t>
      </w:r>
      <w:r w:rsidR="0013488D" w:rsidRPr="00416E1F">
        <w:rPr>
          <w:i/>
          <w:sz w:val="28"/>
          <w:szCs w:val="28"/>
        </w:rPr>
        <w:t xml:space="preserve"> số </w:t>
      </w:r>
      <w:r w:rsidR="00785227" w:rsidRPr="00416E1F">
        <w:rPr>
          <w:i/>
          <w:sz w:val="28"/>
          <w:szCs w:val="28"/>
        </w:rPr>
        <w:t>72/2025/QH15</w:t>
      </w:r>
      <w:r w:rsidR="0079721E">
        <w:rPr>
          <w:i/>
          <w:sz w:val="28"/>
          <w:szCs w:val="28"/>
        </w:rPr>
        <w:t>;</w:t>
      </w:r>
    </w:p>
    <w:p w14:paraId="2EBD7FCE" w14:textId="198BB08E" w:rsidR="000D7AC0" w:rsidRPr="00416E1F" w:rsidRDefault="00477219" w:rsidP="006A00EF">
      <w:pPr>
        <w:widowControl w:val="0"/>
        <w:tabs>
          <w:tab w:val="right" w:leader="dot" w:pos="9324"/>
        </w:tabs>
        <w:spacing w:line="312" w:lineRule="auto"/>
        <w:ind w:firstLine="567"/>
        <w:jc w:val="both"/>
        <w:rPr>
          <w:i/>
          <w:sz w:val="28"/>
          <w:szCs w:val="28"/>
        </w:rPr>
      </w:pPr>
      <w:r w:rsidRPr="00416E1F">
        <w:rPr>
          <w:i/>
          <w:sz w:val="28"/>
          <w:szCs w:val="28"/>
          <w:lang w:val="vi-VN"/>
        </w:rPr>
        <w:t>Căn cứ Luật Ban hành văn bản quy phạm pháp luật số 64/2025/QH15</w:t>
      </w:r>
      <w:r w:rsidR="003446E2" w:rsidRPr="00416E1F">
        <w:rPr>
          <w:i/>
          <w:sz w:val="28"/>
          <w:szCs w:val="28"/>
        </w:rPr>
        <w:t>, Luật sửa đổi, bổ sung một số điều của Luật  b</w:t>
      </w:r>
      <w:r w:rsidR="003446E2" w:rsidRPr="00416E1F">
        <w:rPr>
          <w:i/>
          <w:sz w:val="28"/>
          <w:szCs w:val="28"/>
          <w:lang w:val="vi-VN"/>
        </w:rPr>
        <w:t>an hành văn bản quy phạm pháp luật</w:t>
      </w:r>
      <w:r w:rsidR="003446E2" w:rsidRPr="00416E1F">
        <w:rPr>
          <w:i/>
          <w:sz w:val="28"/>
          <w:szCs w:val="28"/>
        </w:rPr>
        <w:t xml:space="preserve"> số 87/2025/QH15</w:t>
      </w:r>
      <w:r w:rsidRPr="00416E1F">
        <w:rPr>
          <w:i/>
          <w:sz w:val="28"/>
          <w:szCs w:val="28"/>
          <w:lang w:val="vi-VN"/>
        </w:rPr>
        <w:t xml:space="preserve">; </w:t>
      </w:r>
    </w:p>
    <w:bookmarkEnd w:id="0"/>
    <w:p w14:paraId="398EF204" w14:textId="765C1E7E" w:rsidR="00021239" w:rsidRPr="00416E1F" w:rsidRDefault="004165DC" w:rsidP="004165DC">
      <w:pPr>
        <w:widowControl w:val="0"/>
        <w:tabs>
          <w:tab w:val="right" w:leader="dot" w:pos="9324"/>
        </w:tabs>
        <w:spacing w:line="312" w:lineRule="auto"/>
        <w:ind w:firstLine="567"/>
        <w:jc w:val="both"/>
        <w:rPr>
          <w:i/>
          <w:sz w:val="28"/>
          <w:szCs w:val="28"/>
        </w:rPr>
      </w:pPr>
      <w:r w:rsidRPr="00416E1F">
        <w:rPr>
          <w:i/>
          <w:sz w:val="28"/>
          <w:szCs w:val="28"/>
        </w:rPr>
        <w:t xml:space="preserve">Căn cứ Luật Thể dục, Thể thao </w:t>
      </w:r>
      <w:r w:rsidR="00112401">
        <w:rPr>
          <w:i/>
          <w:sz w:val="28"/>
          <w:szCs w:val="28"/>
        </w:rPr>
        <w:t xml:space="preserve">số 77/2006/QH11, </w:t>
      </w:r>
      <w:r w:rsidRPr="00416E1F">
        <w:rPr>
          <w:i/>
          <w:sz w:val="28"/>
          <w:szCs w:val="28"/>
        </w:rPr>
        <w:t xml:space="preserve"> Luật sửa đổi, bổ sung một số điều của Luật Thể dục, Thể thao </w:t>
      </w:r>
      <w:r w:rsidR="00112401">
        <w:rPr>
          <w:i/>
          <w:sz w:val="28"/>
          <w:szCs w:val="28"/>
        </w:rPr>
        <w:t>số</w:t>
      </w:r>
      <w:r w:rsidR="001A44E6">
        <w:rPr>
          <w:i/>
          <w:sz w:val="28"/>
          <w:szCs w:val="28"/>
        </w:rPr>
        <w:t xml:space="preserve"> </w:t>
      </w:r>
      <w:r w:rsidR="00112401">
        <w:rPr>
          <w:i/>
          <w:sz w:val="28"/>
          <w:szCs w:val="28"/>
        </w:rPr>
        <w:t>26/2018/</w:t>
      </w:r>
      <w:r w:rsidR="001A44E6">
        <w:rPr>
          <w:i/>
          <w:sz w:val="28"/>
          <w:szCs w:val="28"/>
        </w:rPr>
        <w:t>QH14</w:t>
      </w:r>
      <w:r w:rsidRPr="00416E1F">
        <w:rPr>
          <w:i/>
          <w:sz w:val="28"/>
          <w:szCs w:val="28"/>
        </w:rPr>
        <w:t>;</w:t>
      </w:r>
    </w:p>
    <w:p w14:paraId="37A7C443" w14:textId="4378AB76" w:rsidR="00021239" w:rsidRPr="00416E1F" w:rsidRDefault="00021239" w:rsidP="00021239">
      <w:pPr>
        <w:widowControl w:val="0"/>
        <w:tabs>
          <w:tab w:val="right" w:leader="dot" w:pos="9324"/>
        </w:tabs>
        <w:spacing w:line="312" w:lineRule="auto"/>
        <w:ind w:firstLine="567"/>
        <w:jc w:val="both"/>
        <w:rPr>
          <w:i/>
          <w:sz w:val="28"/>
          <w:szCs w:val="28"/>
        </w:rPr>
      </w:pPr>
      <w:r w:rsidRPr="00416E1F">
        <w:rPr>
          <w:i/>
          <w:sz w:val="28"/>
          <w:szCs w:val="28"/>
        </w:rPr>
        <w:t xml:space="preserve">Căn cứ Luật Ngân sách nhà nước </w:t>
      </w:r>
      <w:r w:rsidR="001A44E6">
        <w:rPr>
          <w:i/>
          <w:sz w:val="28"/>
          <w:szCs w:val="28"/>
        </w:rPr>
        <w:t>số 83/2015/QH13</w:t>
      </w:r>
      <w:r w:rsidRPr="00416E1F">
        <w:rPr>
          <w:i/>
          <w:sz w:val="28"/>
          <w:szCs w:val="28"/>
        </w:rPr>
        <w:t>;</w:t>
      </w:r>
    </w:p>
    <w:p w14:paraId="282A7883" w14:textId="77777777" w:rsidR="003D6C2D" w:rsidRPr="00416E1F" w:rsidRDefault="006C7107" w:rsidP="006A00EF">
      <w:pPr>
        <w:widowControl w:val="0"/>
        <w:tabs>
          <w:tab w:val="right" w:leader="dot" w:pos="9324"/>
        </w:tabs>
        <w:spacing w:line="312" w:lineRule="auto"/>
        <w:ind w:firstLine="567"/>
        <w:jc w:val="both"/>
        <w:rPr>
          <w:i/>
          <w:sz w:val="28"/>
          <w:szCs w:val="28"/>
        </w:rPr>
      </w:pPr>
      <w:r w:rsidRPr="00416E1F">
        <w:rPr>
          <w:i/>
          <w:sz w:val="28"/>
          <w:szCs w:val="28"/>
          <w:lang w:val="nl-NL"/>
        </w:rPr>
        <w:t>Căn cứ Nghị định số 163/2016/NĐ-CP ngày 21 tháng 12 năm 2016 của Chính phủ quy định chi tiết và hướng dẫn thi hành Luật Ngân sách nhà nước</w:t>
      </w:r>
      <w:r w:rsidR="00014A6B" w:rsidRPr="00416E1F">
        <w:rPr>
          <w:i/>
          <w:spacing w:val="-4"/>
          <w:sz w:val="28"/>
          <w:szCs w:val="28"/>
          <w:lang w:val="nl-NL"/>
        </w:rPr>
        <w:t>;</w:t>
      </w:r>
    </w:p>
    <w:bookmarkEnd w:id="1"/>
    <w:p w14:paraId="592315FF" w14:textId="68DE6358" w:rsidR="00EB47E1" w:rsidRPr="00416E1F" w:rsidRDefault="00EB47E1" w:rsidP="006A00EF">
      <w:pPr>
        <w:widowControl w:val="0"/>
        <w:tabs>
          <w:tab w:val="right" w:leader="dot" w:pos="8789"/>
          <w:tab w:val="right" w:leader="dot" w:pos="8931"/>
        </w:tabs>
        <w:spacing w:line="312" w:lineRule="auto"/>
        <w:ind w:firstLine="567"/>
        <w:jc w:val="both"/>
        <w:rPr>
          <w:i/>
          <w:sz w:val="28"/>
          <w:szCs w:val="28"/>
        </w:rPr>
      </w:pPr>
      <w:r w:rsidRPr="00416E1F">
        <w:rPr>
          <w:i/>
          <w:sz w:val="28"/>
          <w:szCs w:val="28"/>
        </w:rPr>
        <w:t>Xét Tờ trình</w:t>
      </w:r>
      <w:r w:rsidR="00014A6B" w:rsidRPr="00416E1F">
        <w:rPr>
          <w:i/>
          <w:sz w:val="28"/>
          <w:szCs w:val="28"/>
        </w:rPr>
        <w:t xml:space="preserve"> số</w:t>
      </w:r>
      <w:r w:rsidR="00907CC9" w:rsidRPr="00416E1F">
        <w:rPr>
          <w:i/>
          <w:sz w:val="28"/>
          <w:szCs w:val="28"/>
        </w:rPr>
        <w:t>..</w:t>
      </w:r>
      <w:r w:rsidR="00014A6B" w:rsidRPr="00416E1F">
        <w:rPr>
          <w:i/>
          <w:sz w:val="28"/>
          <w:szCs w:val="28"/>
        </w:rPr>
        <w:t>…../TTr-UBND, ngày…</w:t>
      </w:r>
      <w:r w:rsidR="00907CC9" w:rsidRPr="00416E1F">
        <w:rPr>
          <w:i/>
          <w:sz w:val="28"/>
          <w:szCs w:val="28"/>
        </w:rPr>
        <w:t>..</w:t>
      </w:r>
      <w:r w:rsidR="00014A6B" w:rsidRPr="00416E1F">
        <w:rPr>
          <w:i/>
          <w:sz w:val="28"/>
          <w:szCs w:val="28"/>
        </w:rPr>
        <w:t xml:space="preserve">..tháng…..năm </w:t>
      </w:r>
      <w:r w:rsidR="0083197A" w:rsidRPr="00416E1F">
        <w:rPr>
          <w:i/>
          <w:sz w:val="28"/>
          <w:szCs w:val="28"/>
        </w:rPr>
        <w:t xml:space="preserve">2025 </w:t>
      </w:r>
      <w:r w:rsidR="00014A6B" w:rsidRPr="00416E1F">
        <w:rPr>
          <w:i/>
          <w:sz w:val="28"/>
          <w:szCs w:val="28"/>
        </w:rPr>
        <w:t xml:space="preserve">của Ủy ban nhân dân tỉnh Vĩnh Long </w:t>
      </w:r>
      <w:r w:rsidR="003162E7" w:rsidRPr="00416E1F">
        <w:rPr>
          <w:i/>
          <w:sz w:val="28"/>
          <w:szCs w:val="28"/>
        </w:rPr>
        <w:t>…</w:t>
      </w:r>
      <w:r w:rsidR="00453B59" w:rsidRPr="00416E1F">
        <w:rPr>
          <w:i/>
          <w:sz w:val="28"/>
          <w:szCs w:val="28"/>
        </w:rPr>
        <w:t xml:space="preserve">; Báo cáo thẩm tra của </w:t>
      </w:r>
      <w:r w:rsidR="003162E7" w:rsidRPr="00416E1F">
        <w:rPr>
          <w:i/>
          <w:sz w:val="28"/>
          <w:szCs w:val="28"/>
        </w:rPr>
        <w:t>…..</w:t>
      </w:r>
      <w:r w:rsidR="00453B59" w:rsidRPr="00416E1F">
        <w:rPr>
          <w:i/>
          <w:sz w:val="28"/>
          <w:szCs w:val="28"/>
        </w:rPr>
        <w:t>; ý kiến thảo luận của đại biểu Hội đồng nhân dân tỉnh tại kỳ họp</w:t>
      </w:r>
      <w:r w:rsidR="00974551" w:rsidRPr="00416E1F">
        <w:rPr>
          <w:i/>
          <w:sz w:val="28"/>
          <w:szCs w:val="28"/>
        </w:rPr>
        <w:t>;</w:t>
      </w:r>
    </w:p>
    <w:p w14:paraId="0262FB4E" w14:textId="544BA16D" w:rsidR="007B323D" w:rsidRPr="00416E1F" w:rsidRDefault="007B323D" w:rsidP="006A00EF">
      <w:pPr>
        <w:widowControl w:val="0"/>
        <w:tabs>
          <w:tab w:val="right" w:leader="dot" w:pos="8789"/>
          <w:tab w:val="right" w:leader="dot" w:pos="8931"/>
        </w:tabs>
        <w:spacing w:line="312" w:lineRule="auto"/>
        <w:ind w:firstLine="567"/>
        <w:jc w:val="both"/>
        <w:rPr>
          <w:i/>
          <w:sz w:val="28"/>
          <w:szCs w:val="28"/>
        </w:rPr>
      </w:pPr>
      <w:bookmarkStart w:id="2" w:name="_Hlk205901653"/>
      <w:r w:rsidRPr="00416E1F">
        <w:rPr>
          <w:i/>
          <w:sz w:val="28"/>
          <w:szCs w:val="28"/>
        </w:rPr>
        <w:t>Hội đồng nhân dân ban hành Nghị quyết</w:t>
      </w:r>
      <w:r w:rsidR="00A6757C">
        <w:rPr>
          <w:i/>
          <w:sz w:val="28"/>
          <w:szCs w:val="28"/>
        </w:rPr>
        <w:t xml:space="preserve"> Q</w:t>
      </w:r>
      <w:r w:rsidRPr="00416E1F">
        <w:rPr>
          <w:i/>
          <w:sz w:val="28"/>
          <w:szCs w:val="28"/>
        </w:rPr>
        <w:t xml:space="preserve">uy định </w:t>
      </w:r>
      <w:r w:rsidR="003150DE" w:rsidRPr="00416E1F">
        <w:rPr>
          <w:i/>
          <w:sz w:val="28"/>
          <w:szCs w:val="28"/>
        </w:rPr>
        <w:t xml:space="preserve">mức </w:t>
      </w:r>
      <w:r w:rsidRPr="00416E1F">
        <w:rPr>
          <w:i/>
          <w:sz w:val="28"/>
          <w:szCs w:val="28"/>
        </w:rPr>
        <w:t xml:space="preserve">tiền thưởng đối với huấn luyện viên, vận động viên </w:t>
      </w:r>
      <w:r w:rsidR="00511D70" w:rsidRPr="00416E1F">
        <w:rPr>
          <w:i/>
          <w:sz w:val="28"/>
          <w:szCs w:val="28"/>
        </w:rPr>
        <w:t>lập</w:t>
      </w:r>
      <w:r w:rsidRPr="00416E1F">
        <w:rPr>
          <w:i/>
          <w:sz w:val="28"/>
          <w:szCs w:val="28"/>
        </w:rPr>
        <w:t xml:space="preserve"> thành tích tại các giải thi đấu thể thao quốc gia</w:t>
      </w:r>
      <w:r w:rsidR="00CB63ED" w:rsidRPr="00416E1F">
        <w:rPr>
          <w:i/>
          <w:sz w:val="28"/>
          <w:szCs w:val="28"/>
        </w:rPr>
        <w:t>,</w:t>
      </w:r>
      <w:r w:rsidRPr="00416E1F">
        <w:rPr>
          <w:i/>
          <w:sz w:val="28"/>
          <w:szCs w:val="28"/>
        </w:rPr>
        <w:t xml:space="preserve"> cấp tỉnh và cấp xã trên địa bàn tỉnh Vĩnh Long.</w:t>
      </w:r>
    </w:p>
    <w:bookmarkEnd w:id="2"/>
    <w:p w14:paraId="7C3B0978" w14:textId="0DDD468E" w:rsidR="00565978" w:rsidRPr="00416E1F" w:rsidRDefault="00EB47E1" w:rsidP="00483C8F">
      <w:pPr>
        <w:widowControl w:val="0"/>
        <w:tabs>
          <w:tab w:val="right" w:leader="dot" w:pos="7920"/>
        </w:tabs>
        <w:spacing w:before="60" w:after="60" w:line="312" w:lineRule="auto"/>
        <w:ind w:firstLine="567"/>
        <w:rPr>
          <w:bCs/>
          <w:sz w:val="28"/>
          <w:szCs w:val="28"/>
        </w:rPr>
      </w:pPr>
      <w:r w:rsidRPr="00416E1F">
        <w:rPr>
          <w:b/>
          <w:sz w:val="28"/>
          <w:szCs w:val="28"/>
        </w:rPr>
        <w:t>Điều 1.</w:t>
      </w:r>
      <w:r w:rsidRPr="00416E1F">
        <w:rPr>
          <w:sz w:val="28"/>
          <w:szCs w:val="28"/>
        </w:rPr>
        <w:t xml:space="preserve"> </w:t>
      </w:r>
      <w:bookmarkStart w:id="3" w:name="_Hlk205201819"/>
      <w:bookmarkStart w:id="4" w:name="_Hlk170306416"/>
      <w:r w:rsidRPr="00416E1F">
        <w:rPr>
          <w:sz w:val="28"/>
          <w:szCs w:val="28"/>
        </w:rPr>
        <w:t>Ban hành kèm theo Nghị quyết này</w:t>
      </w:r>
      <w:r w:rsidR="00565978" w:rsidRPr="00416E1F">
        <w:rPr>
          <w:b/>
          <w:sz w:val="28"/>
          <w:szCs w:val="28"/>
        </w:rPr>
        <w:t xml:space="preserve"> </w:t>
      </w:r>
      <w:r w:rsidR="006D03A9" w:rsidRPr="00416E1F">
        <w:rPr>
          <w:sz w:val="28"/>
          <w:szCs w:val="28"/>
        </w:rPr>
        <w:t xml:space="preserve">Quy định mức tiền thưởng đối với huấn luyện viên, vận động viên </w:t>
      </w:r>
      <w:r w:rsidR="00511D70" w:rsidRPr="00416E1F">
        <w:rPr>
          <w:sz w:val="28"/>
          <w:szCs w:val="28"/>
        </w:rPr>
        <w:t>lập</w:t>
      </w:r>
      <w:r w:rsidR="006D03A9" w:rsidRPr="00416E1F">
        <w:rPr>
          <w:sz w:val="28"/>
          <w:szCs w:val="28"/>
        </w:rPr>
        <w:t xml:space="preserve"> thành tích tại các giải thi đấu thể thao quốc gia</w:t>
      </w:r>
      <w:r w:rsidR="00E6090C" w:rsidRPr="00416E1F">
        <w:rPr>
          <w:sz w:val="28"/>
          <w:szCs w:val="28"/>
        </w:rPr>
        <w:t>,</w:t>
      </w:r>
      <w:r w:rsidR="006D03A9" w:rsidRPr="00416E1F">
        <w:rPr>
          <w:sz w:val="28"/>
          <w:szCs w:val="28"/>
        </w:rPr>
        <w:t xml:space="preserve"> cấp tỉnh và cấp xã trên địa bàn tỉnh Vĩnh Long</w:t>
      </w:r>
      <w:bookmarkEnd w:id="3"/>
      <w:r w:rsidR="00ED04CE" w:rsidRPr="00416E1F">
        <w:rPr>
          <w:bCs/>
          <w:sz w:val="28"/>
          <w:szCs w:val="28"/>
        </w:rPr>
        <w:t>.</w:t>
      </w:r>
    </w:p>
    <w:bookmarkEnd w:id="4"/>
    <w:p w14:paraId="63ED3807" w14:textId="77777777" w:rsidR="00F57C9B" w:rsidRPr="00416E1F" w:rsidRDefault="00F57C9B" w:rsidP="00A82134">
      <w:pPr>
        <w:spacing w:before="60" w:after="60" w:line="312" w:lineRule="auto"/>
        <w:ind w:firstLine="567"/>
        <w:jc w:val="both"/>
        <w:rPr>
          <w:b/>
          <w:bCs/>
          <w:sz w:val="28"/>
          <w:szCs w:val="28"/>
          <w:lang w:val="vi-VN"/>
        </w:rPr>
      </w:pPr>
      <w:r w:rsidRPr="00416E1F">
        <w:rPr>
          <w:b/>
          <w:bCs/>
          <w:sz w:val="28"/>
          <w:szCs w:val="28"/>
          <w:lang w:val="vi-VN"/>
        </w:rPr>
        <w:t xml:space="preserve">Điều 2. </w:t>
      </w:r>
      <w:bookmarkStart w:id="5" w:name="_Hlk187929034"/>
      <w:r w:rsidRPr="00416E1F">
        <w:rPr>
          <w:b/>
          <w:bCs/>
          <w:sz w:val="28"/>
          <w:szCs w:val="28"/>
          <w:lang w:val="vi-VN"/>
        </w:rPr>
        <w:t>Điều khoản thi hành</w:t>
      </w:r>
    </w:p>
    <w:p w14:paraId="1E8B620D" w14:textId="7377CDC2" w:rsidR="00F57C9B" w:rsidRPr="00416E1F" w:rsidRDefault="00D61158" w:rsidP="00A82134">
      <w:pPr>
        <w:spacing w:before="60" w:after="60" w:line="312" w:lineRule="auto"/>
        <w:ind w:firstLine="567"/>
        <w:jc w:val="both"/>
        <w:rPr>
          <w:sz w:val="28"/>
          <w:szCs w:val="28"/>
          <w:lang w:val="nl-NL"/>
        </w:rPr>
      </w:pPr>
      <w:r w:rsidRPr="00416E1F">
        <w:rPr>
          <w:bCs/>
          <w:sz w:val="28"/>
          <w:szCs w:val="28"/>
          <w:lang w:val="nl-NL"/>
        </w:rPr>
        <w:t>1.</w:t>
      </w:r>
      <w:r w:rsidR="00F57C9B" w:rsidRPr="00416E1F">
        <w:rPr>
          <w:sz w:val="28"/>
          <w:szCs w:val="28"/>
          <w:lang w:val="nl-NL"/>
        </w:rPr>
        <w:t xml:space="preserve"> Giao Ủy ban nhân dân tỉnh tổ chức triển khai thực hiện Nghị quyết.</w:t>
      </w:r>
    </w:p>
    <w:p w14:paraId="56FA9765" w14:textId="6EAD59E7" w:rsidR="001E18BD" w:rsidRPr="00416E1F" w:rsidRDefault="00F57C9B" w:rsidP="00A82134">
      <w:pPr>
        <w:shd w:val="clear" w:color="auto" w:fill="FFFFFF"/>
        <w:spacing w:before="60" w:after="60" w:line="312" w:lineRule="auto"/>
        <w:ind w:firstLine="567"/>
        <w:jc w:val="both"/>
        <w:rPr>
          <w:sz w:val="28"/>
          <w:szCs w:val="28"/>
        </w:rPr>
      </w:pPr>
      <w:r w:rsidRPr="00416E1F">
        <w:rPr>
          <w:bCs/>
          <w:sz w:val="28"/>
          <w:szCs w:val="28"/>
          <w:lang w:val="nl-NL"/>
        </w:rPr>
        <w:t>2.</w:t>
      </w:r>
      <w:r w:rsidRPr="00416E1F">
        <w:rPr>
          <w:sz w:val="28"/>
          <w:szCs w:val="28"/>
          <w:lang w:val="nl-NL"/>
        </w:rPr>
        <w:t xml:space="preserve"> </w:t>
      </w:r>
      <w:r w:rsidR="00D61158" w:rsidRPr="00416E1F">
        <w:rPr>
          <w:sz w:val="28"/>
          <w:szCs w:val="28"/>
          <w:lang w:val="vi-VN"/>
        </w:rPr>
        <w:t xml:space="preserve">Giao Thường trực Hội đồng nhân dân tỉnh, </w:t>
      </w:r>
      <w:r w:rsidR="001E18BD" w:rsidRPr="00416E1F">
        <w:rPr>
          <w:sz w:val="28"/>
          <w:szCs w:val="28"/>
          <w:lang w:val="vi-VN"/>
        </w:rPr>
        <w:t>các Ban Hội đồng nhân dân</w:t>
      </w:r>
      <w:r w:rsidR="001E18BD" w:rsidRPr="00416E1F">
        <w:rPr>
          <w:sz w:val="28"/>
          <w:szCs w:val="28"/>
        </w:rPr>
        <w:t xml:space="preserve">, </w:t>
      </w:r>
      <w:r w:rsidR="001E18BD" w:rsidRPr="00416E1F">
        <w:rPr>
          <w:sz w:val="28"/>
          <w:szCs w:val="28"/>
          <w:lang w:val="vi-VN"/>
        </w:rPr>
        <w:t>Tổ đạ</w:t>
      </w:r>
      <w:r w:rsidR="005370A3" w:rsidRPr="00416E1F">
        <w:rPr>
          <w:sz w:val="28"/>
          <w:szCs w:val="28"/>
          <w:lang w:val="vi-VN"/>
        </w:rPr>
        <w:t xml:space="preserve">i biểu Hội đồng nhân dân và </w:t>
      </w:r>
      <w:r w:rsidR="001E18BD" w:rsidRPr="00416E1F">
        <w:rPr>
          <w:sz w:val="28"/>
          <w:szCs w:val="28"/>
          <w:lang w:val="vi-VN"/>
        </w:rPr>
        <w:t>đại biểu Hội đồng nhân dân tỉnh tổ chức giám sát v</w:t>
      </w:r>
      <w:r w:rsidR="00562D85" w:rsidRPr="00416E1F">
        <w:rPr>
          <w:sz w:val="28"/>
          <w:szCs w:val="28"/>
          <w:lang w:val="vi-VN"/>
        </w:rPr>
        <w:t>iệc thực hiện Nghị quyết.</w:t>
      </w:r>
    </w:p>
    <w:p w14:paraId="151E6ACC" w14:textId="19ECEBA4" w:rsidR="00D61158" w:rsidRPr="00416E1F" w:rsidRDefault="001E18BD" w:rsidP="00A82134">
      <w:pPr>
        <w:shd w:val="clear" w:color="auto" w:fill="FFFFFF"/>
        <w:spacing w:before="60" w:after="60" w:line="312" w:lineRule="auto"/>
        <w:ind w:firstLine="567"/>
        <w:jc w:val="both"/>
        <w:rPr>
          <w:sz w:val="28"/>
          <w:szCs w:val="28"/>
        </w:rPr>
      </w:pPr>
      <w:r w:rsidRPr="00416E1F">
        <w:rPr>
          <w:sz w:val="28"/>
          <w:szCs w:val="28"/>
        </w:rPr>
        <w:lastRenderedPageBreak/>
        <w:t>3.</w:t>
      </w:r>
      <w:r w:rsidR="00562D85" w:rsidRPr="00416E1F">
        <w:rPr>
          <w:sz w:val="28"/>
          <w:szCs w:val="28"/>
        </w:rPr>
        <w:t xml:space="preserve"> Đề nghị</w:t>
      </w:r>
      <w:r w:rsidRPr="00416E1F">
        <w:rPr>
          <w:sz w:val="28"/>
          <w:szCs w:val="28"/>
        </w:rPr>
        <w:t xml:space="preserve"> </w:t>
      </w:r>
      <w:r w:rsidR="001A594F" w:rsidRPr="00416E1F">
        <w:rPr>
          <w:sz w:val="28"/>
          <w:szCs w:val="28"/>
        </w:rPr>
        <w:t xml:space="preserve">Ban </w:t>
      </w:r>
      <w:r w:rsidR="00CB63ED" w:rsidRPr="00416E1F">
        <w:rPr>
          <w:sz w:val="28"/>
          <w:szCs w:val="28"/>
        </w:rPr>
        <w:t xml:space="preserve">Thường trực </w:t>
      </w:r>
      <w:r w:rsidR="00D61158" w:rsidRPr="00416E1F">
        <w:rPr>
          <w:sz w:val="28"/>
          <w:szCs w:val="28"/>
          <w:lang w:val="vi-VN"/>
        </w:rPr>
        <w:t xml:space="preserve">Ủy ban Mặt trận Tổ quốc Việt Nam tỉnh </w:t>
      </w:r>
      <w:r w:rsidR="00562D85" w:rsidRPr="00416E1F">
        <w:rPr>
          <w:sz w:val="28"/>
          <w:szCs w:val="28"/>
        </w:rPr>
        <w:t>phối hợp với Thường trực Hội đồng nhân dân</w:t>
      </w:r>
      <w:r w:rsidR="00ED2F13" w:rsidRPr="00416E1F">
        <w:rPr>
          <w:sz w:val="28"/>
          <w:szCs w:val="28"/>
        </w:rPr>
        <w:t xml:space="preserve"> tỉnh</w:t>
      </w:r>
      <w:r w:rsidR="005370A3" w:rsidRPr="00416E1F">
        <w:rPr>
          <w:sz w:val="28"/>
          <w:szCs w:val="28"/>
        </w:rPr>
        <w:t>,</w:t>
      </w:r>
      <w:r w:rsidR="00ED2F13" w:rsidRPr="00416E1F">
        <w:rPr>
          <w:sz w:val="28"/>
          <w:szCs w:val="28"/>
        </w:rPr>
        <w:t xml:space="preserve"> </w:t>
      </w:r>
      <w:r w:rsidR="005370A3" w:rsidRPr="00416E1F">
        <w:rPr>
          <w:sz w:val="28"/>
          <w:szCs w:val="28"/>
          <w:lang w:val="vi-VN"/>
        </w:rPr>
        <w:t>các Ban Hội đồng nhân dân</w:t>
      </w:r>
      <w:r w:rsidR="005370A3" w:rsidRPr="00416E1F">
        <w:rPr>
          <w:sz w:val="28"/>
          <w:szCs w:val="28"/>
        </w:rPr>
        <w:t xml:space="preserve">, </w:t>
      </w:r>
      <w:r w:rsidR="005370A3" w:rsidRPr="00416E1F">
        <w:rPr>
          <w:sz w:val="28"/>
          <w:szCs w:val="28"/>
          <w:lang w:val="vi-VN"/>
        </w:rPr>
        <w:t>Tổ đại biểu Hội đồng nhân dân và đại biểu Hội đồng nhân dân tỉnh</w:t>
      </w:r>
      <w:r w:rsidR="005370A3" w:rsidRPr="00416E1F">
        <w:rPr>
          <w:sz w:val="28"/>
          <w:szCs w:val="28"/>
        </w:rPr>
        <w:t xml:space="preserve"> </w:t>
      </w:r>
      <w:r w:rsidR="00ED2F13" w:rsidRPr="00416E1F">
        <w:rPr>
          <w:sz w:val="28"/>
          <w:szCs w:val="28"/>
        </w:rPr>
        <w:t>giám sát việc thực hiện Nghị quyết.</w:t>
      </w:r>
    </w:p>
    <w:p w14:paraId="4821DA02" w14:textId="6BD8D2F6" w:rsidR="00135633" w:rsidRPr="00416E1F" w:rsidRDefault="00135633" w:rsidP="00A82134">
      <w:pPr>
        <w:shd w:val="clear" w:color="auto" w:fill="FFFFFF"/>
        <w:spacing w:before="60" w:after="60" w:line="312" w:lineRule="auto"/>
        <w:ind w:firstLine="567"/>
        <w:jc w:val="both"/>
        <w:rPr>
          <w:sz w:val="28"/>
          <w:szCs w:val="28"/>
        </w:rPr>
      </w:pPr>
      <w:r w:rsidRPr="00416E1F">
        <w:rPr>
          <w:sz w:val="28"/>
          <w:szCs w:val="28"/>
        </w:rPr>
        <w:t>4. Nghị quyết này có hiệu lực từ ngà</w:t>
      </w:r>
      <w:r w:rsidR="002E0DC3">
        <w:rPr>
          <w:sz w:val="28"/>
          <w:szCs w:val="28"/>
        </w:rPr>
        <w:t xml:space="preserve">y 01 </w:t>
      </w:r>
      <w:r w:rsidRPr="00416E1F">
        <w:rPr>
          <w:sz w:val="28"/>
          <w:szCs w:val="28"/>
        </w:rPr>
        <w:t>tháng</w:t>
      </w:r>
      <w:r w:rsidR="002E0DC3">
        <w:rPr>
          <w:sz w:val="28"/>
          <w:szCs w:val="28"/>
        </w:rPr>
        <w:t xml:space="preserve"> 7 </w:t>
      </w:r>
      <w:r w:rsidRPr="00416E1F">
        <w:rPr>
          <w:sz w:val="28"/>
          <w:szCs w:val="28"/>
        </w:rPr>
        <w:t>năm 2025.</w:t>
      </w:r>
    </w:p>
    <w:p w14:paraId="5C4D2408" w14:textId="4D36BDF2" w:rsidR="00F57C9B" w:rsidRPr="00416E1F" w:rsidRDefault="00F57C9B" w:rsidP="00A82134">
      <w:pPr>
        <w:spacing w:before="60" w:after="60" w:line="312" w:lineRule="auto"/>
        <w:ind w:firstLine="567"/>
        <w:jc w:val="both"/>
        <w:rPr>
          <w:i/>
          <w:iCs/>
          <w:spacing w:val="-4"/>
          <w:sz w:val="28"/>
          <w:szCs w:val="28"/>
          <w:lang w:val="nl-NL"/>
        </w:rPr>
      </w:pPr>
      <w:r w:rsidRPr="00416E1F">
        <w:rPr>
          <w:i/>
          <w:iCs/>
          <w:spacing w:val="-4"/>
          <w:sz w:val="28"/>
          <w:szCs w:val="28"/>
          <w:lang w:val="nl-NL"/>
        </w:rPr>
        <w:t xml:space="preserve">Nghị quyết này đã được Hội đồng nhân dân tỉnh Vĩnh Long Khoá </w:t>
      </w:r>
      <w:r w:rsidR="00483C8F" w:rsidRPr="00416E1F">
        <w:rPr>
          <w:i/>
          <w:iCs/>
          <w:spacing w:val="-4"/>
          <w:sz w:val="28"/>
          <w:szCs w:val="28"/>
          <w:lang w:val="nl-NL"/>
        </w:rPr>
        <w:t>......</w:t>
      </w:r>
      <w:r w:rsidRPr="00416E1F">
        <w:rPr>
          <w:i/>
          <w:iCs/>
          <w:spacing w:val="-4"/>
          <w:sz w:val="28"/>
          <w:szCs w:val="28"/>
          <w:lang w:val="nl-NL"/>
        </w:rPr>
        <w:t xml:space="preserve">, Kỳ họp thứ </w:t>
      </w:r>
      <w:r w:rsidR="00B6168A" w:rsidRPr="00416E1F">
        <w:rPr>
          <w:i/>
          <w:iCs/>
          <w:spacing w:val="-4"/>
          <w:sz w:val="28"/>
          <w:szCs w:val="28"/>
          <w:lang w:val="nl-NL"/>
        </w:rPr>
        <w:t>......</w:t>
      </w:r>
      <w:r w:rsidRPr="00416E1F">
        <w:rPr>
          <w:i/>
          <w:iCs/>
          <w:spacing w:val="-4"/>
          <w:sz w:val="28"/>
          <w:szCs w:val="28"/>
          <w:lang w:val="nl-NL"/>
        </w:rPr>
        <w:t xml:space="preserve"> thông qua ngày </w:t>
      </w:r>
      <w:r w:rsidR="00B6168A" w:rsidRPr="00416E1F">
        <w:rPr>
          <w:i/>
          <w:iCs/>
          <w:spacing w:val="-4"/>
          <w:sz w:val="28"/>
          <w:szCs w:val="28"/>
          <w:lang w:val="nl-NL"/>
        </w:rPr>
        <w:t>..</w:t>
      </w:r>
      <w:r w:rsidR="009415F6" w:rsidRPr="00416E1F">
        <w:rPr>
          <w:i/>
          <w:iCs/>
          <w:spacing w:val="-4"/>
          <w:sz w:val="28"/>
          <w:szCs w:val="28"/>
          <w:lang w:val="nl-NL"/>
        </w:rPr>
        <w:t>..</w:t>
      </w:r>
      <w:r w:rsidR="00B6168A" w:rsidRPr="00416E1F">
        <w:rPr>
          <w:i/>
          <w:iCs/>
          <w:spacing w:val="-4"/>
          <w:sz w:val="28"/>
          <w:szCs w:val="28"/>
          <w:lang w:val="nl-NL"/>
        </w:rPr>
        <w:t>...</w:t>
      </w:r>
      <w:r w:rsidRPr="00416E1F">
        <w:rPr>
          <w:i/>
          <w:iCs/>
          <w:spacing w:val="-4"/>
          <w:sz w:val="28"/>
          <w:szCs w:val="28"/>
          <w:lang w:val="nl-NL"/>
        </w:rPr>
        <w:t xml:space="preserve"> tháng </w:t>
      </w:r>
      <w:r w:rsidR="00B6168A" w:rsidRPr="00416E1F">
        <w:rPr>
          <w:i/>
          <w:iCs/>
          <w:spacing w:val="-4"/>
          <w:sz w:val="28"/>
          <w:szCs w:val="28"/>
          <w:lang w:val="nl-NL"/>
        </w:rPr>
        <w:t>.</w:t>
      </w:r>
      <w:r w:rsidR="009415F6" w:rsidRPr="00416E1F">
        <w:rPr>
          <w:i/>
          <w:iCs/>
          <w:spacing w:val="-4"/>
          <w:sz w:val="28"/>
          <w:szCs w:val="28"/>
          <w:lang w:val="nl-NL"/>
        </w:rPr>
        <w:t>..</w:t>
      </w:r>
      <w:r w:rsidR="00B6168A" w:rsidRPr="00416E1F">
        <w:rPr>
          <w:i/>
          <w:iCs/>
          <w:spacing w:val="-4"/>
          <w:sz w:val="28"/>
          <w:szCs w:val="28"/>
          <w:lang w:val="nl-NL"/>
        </w:rPr>
        <w:t>...</w:t>
      </w:r>
      <w:r w:rsidRPr="00416E1F">
        <w:rPr>
          <w:i/>
          <w:iCs/>
          <w:spacing w:val="-4"/>
          <w:sz w:val="28"/>
          <w:szCs w:val="28"/>
          <w:lang w:val="nl-NL"/>
        </w:rPr>
        <w:t xml:space="preserve"> năm 202</w:t>
      </w:r>
      <w:r w:rsidR="007103D1" w:rsidRPr="00416E1F">
        <w:rPr>
          <w:i/>
          <w:iCs/>
          <w:spacing w:val="-4"/>
          <w:sz w:val="28"/>
          <w:szCs w:val="28"/>
          <w:lang w:val="nl-NL"/>
        </w:rPr>
        <w:t>5</w:t>
      </w:r>
      <w:r w:rsidR="00135633" w:rsidRPr="00416E1F">
        <w:rPr>
          <w:i/>
          <w:iCs/>
          <w:spacing w:val="-4"/>
          <w:sz w:val="28"/>
          <w:szCs w:val="28"/>
          <w:lang w:val="nl-NL"/>
        </w:rPr>
        <w:t>.</w:t>
      </w:r>
    </w:p>
    <w:tbl>
      <w:tblPr>
        <w:tblpPr w:leftFromText="180" w:rightFromText="180" w:vertAnchor="text" w:horzAnchor="margin" w:tblpY="377"/>
        <w:tblW w:w="9468" w:type="dxa"/>
        <w:tblLook w:val="0000" w:firstRow="0" w:lastRow="0" w:firstColumn="0" w:lastColumn="0" w:noHBand="0" w:noVBand="0"/>
      </w:tblPr>
      <w:tblGrid>
        <w:gridCol w:w="5495"/>
        <w:gridCol w:w="3973"/>
      </w:tblGrid>
      <w:tr w:rsidR="00416E1F" w:rsidRPr="00416E1F" w14:paraId="18520B0F" w14:textId="77777777">
        <w:trPr>
          <w:trHeight w:val="220"/>
        </w:trPr>
        <w:tc>
          <w:tcPr>
            <w:tcW w:w="5495" w:type="dxa"/>
          </w:tcPr>
          <w:bookmarkEnd w:id="5"/>
          <w:p w14:paraId="166C1E5A" w14:textId="77777777" w:rsidR="00F57C9B" w:rsidRPr="00416E1F" w:rsidRDefault="00F57C9B" w:rsidP="00A906F8">
            <w:pPr>
              <w:tabs>
                <w:tab w:val="center" w:pos="4320"/>
                <w:tab w:val="right" w:pos="8640"/>
              </w:tabs>
              <w:rPr>
                <w:lang w:val="nl-NL" w:eastAsia="zh-CN"/>
              </w:rPr>
            </w:pPr>
            <w:r w:rsidRPr="00416E1F">
              <w:rPr>
                <w:b/>
                <w:i/>
                <w:lang w:val="nl-NL" w:eastAsia="zh-CN"/>
              </w:rPr>
              <w:t>Nơi nhận:</w:t>
            </w:r>
          </w:p>
          <w:p w14:paraId="1BE1A7D0" w14:textId="77777777" w:rsidR="00C24FC9" w:rsidRPr="00416E1F" w:rsidRDefault="00C24FC9" w:rsidP="00A906F8">
            <w:pPr>
              <w:rPr>
                <w:sz w:val="22"/>
                <w:szCs w:val="22"/>
                <w:lang w:val="vi-VN"/>
              </w:rPr>
            </w:pPr>
            <w:r w:rsidRPr="00416E1F">
              <w:rPr>
                <w:sz w:val="22"/>
                <w:szCs w:val="22"/>
                <w:lang w:val="vi-VN"/>
              </w:rPr>
              <w:t xml:space="preserve">- Ủy ban Thường vụ Quốc hội;                                          </w:t>
            </w:r>
          </w:p>
          <w:p w14:paraId="3AEF8E16" w14:textId="77777777" w:rsidR="00C24FC9" w:rsidRDefault="00C24FC9" w:rsidP="00A906F8">
            <w:pPr>
              <w:rPr>
                <w:sz w:val="22"/>
                <w:szCs w:val="22"/>
              </w:rPr>
            </w:pPr>
            <w:r w:rsidRPr="00416E1F">
              <w:rPr>
                <w:sz w:val="22"/>
                <w:szCs w:val="22"/>
                <w:lang w:val="vi-VN"/>
              </w:rPr>
              <w:t>- Chính phủ;</w:t>
            </w:r>
          </w:p>
          <w:p w14:paraId="527F9607" w14:textId="36524C6C" w:rsidR="00250A2E" w:rsidRPr="00250A2E" w:rsidRDefault="00250A2E" w:rsidP="00A906F8">
            <w:pPr>
              <w:rPr>
                <w:sz w:val="22"/>
                <w:szCs w:val="22"/>
              </w:rPr>
            </w:pPr>
            <w:r>
              <w:rPr>
                <w:sz w:val="22"/>
                <w:szCs w:val="22"/>
              </w:rPr>
              <w:t>- Ủy ban công tác đại biểu;</w:t>
            </w:r>
          </w:p>
          <w:p w14:paraId="45B30382" w14:textId="47F285DF" w:rsidR="009415F6" w:rsidRPr="00416E1F" w:rsidRDefault="009415F6" w:rsidP="00A906F8">
            <w:pPr>
              <w:rPr>
                <w:sz w:val="22"/>
                <w:szCs w:val="22"/>
              </w:rPr>
            </w:pPr>
            <w:r w:rsidRPr="00416E1F">
              <w:rPr>
                <w:sz w:val="22"/>
                <w:szCs w:val="22"/>
              </w:rPr>
              <w:t xml:space="preserve">- </w:t>
            </w:r>
            <w:r w:rsidR="00250A2E">
              <w:rPr>
                <w:sz w:val="22"/>
                <w:szCs w:val="22"/>
              </w:rPr>
              <w:t xml:space="preserve">Các </w:t>
            </w:r>
            <w:r w:rsidRPr="00416E1F">
              <w:rPr>
                <w:sz w:val="22"/>
                <w:szCs w:val="22"/>
              </w:rPr>
              <w:t>Bộ</w:t>
            </w:r>
            <w:r w:rsidR="00250A2E">
              <w:rPr>
                <w:sz w:val="22"/>
                <w:szCs w:val="22"/>
              </w:rPr>
              <w:t>:</w:t>
            </w:r>
            <w:r w:rsidRPr="00416E1F">
              <w:rPr>
                <w:sz w:val="22"/>
                <w:szCs w:val="22"/>
              </w:rPr>
              <w:t xml:space="preserve"> Tài chính</w:t>
            </w:r>
            <w:r w:rsidR="00250A2E">
              <w:rPr>
                <w:sz w:val="22"/>
                <w:szCs w:val="22"/>
              </w:rPr>
              <w:t xml:space="preserve">, </w:t>
            </w:r>
            <w:r w:rsidR="00A6757C">
              <w:rPr>
                <w:sz w:val="22"/>
                <w:szCs w:val="22"/>
              </w:rPr>
              <w:t xml:space="preserve">Tư pháp, </w:t>
            </w:r>
            <w:r w:rsidR="00250A2E" w:rsidRPr="00416E1F">
              <w:rPr>
                <w:sz w:val="22"/>
                <w:szCs w:val="22"/>
                <w:lang w:val="vi-VN"/>
              </w:rPr>
              <w:t>Văn hóa, Thể thao và Du lịch</w:t>
            </w:r>
            <w:r w:rsidRPr="00416E1F">
              <w:rPr>
                <w:sz w:val="22"/>
                <w:szCs w:val="22"/>
              </w:rPr>
              <w:t>;</w:t>
            </w:r>
          </w:p>
          <w:p w14:paraId="43D42A73" w14:textId="1AFAF721" w:rsidR="00F35348" w:rsidRPr="00416E1F" w:rsidRDefault="00C24FC9" w:rsidP="00A906F8">
            <w:pPr>
              <w:rPr>
                <w:sz w:val="22"/>
                <w:szCs w:val="22"/>
              </w:rPr>
            </w:pPr>
            <w:r w:rsidRPr="00416E1F">
              <w:rPr>
                <w:sz w:val="22"/>
                <w:szCs w:val="22"/>
                <w:lang w:val="vi-VN"/>
              </w:rPr>
              <w:t xml:space="preserve">- </w:t>
            </w:r>
            <w:r w:rsidR="00F35348" w:rsidRPr="00416E1F">
              <w:rPr>
                <w:sz w:val="22"/>
                <w:szCs w:val="22"/>
                <w:lang w:val="vi-VN"/>
              </w:rPr>
              <w:t xml:space="preserve">Cục </w:t>
            </w:r>
            <w:r w:rsidR="00B92F59">
              <w:rPr>
                <w:sz w:val="22"/>
                <w:szCs w:val="22"/>
              </w:rPr>
              <w:t>KTVB&amp;QLXLVPHC</w:t>
            </w:r>
            <w:r w:rsidR="00F35348" w:rsidRPr="00416E1F">
              <w:rPr>
                <w:sz w:val="22"/>
                <w:szCs w:val="22"/>
                <w:lang w:val="vi-VN"/>
              </w:rPr>
              <w:t xml:space="preserve"> - Bộ Tư pháp;</w:t>
            </w:r>
          </w:p>
          <w:p w14:paraId="02956B6E" w14:textId="35B32261" w:rsidR="003E7797" w:rsidRPr="00416E1F" w:rsidRDefault="00C24FC9" w:rsidP="00A906F8">
            <w:pPr>
              <w:rPr>
                <w:sz w:val="22"/>
                <w:szCs w:val="22"/>
              </w:rPr>
            </w:pPr>
            <w:r w:rsidRPr="00416E1F">
              <w:rPr>
                <w:sz w:val="22"/>
                <w:szCs w:val="22"/>
                <w:lang w:val="vi-VN"/>
              </w:rPr>
              <w:t xml:space="preserve">- </w:t>
            </w:r>
            <w:r w:rsidR="003E7797" w:rsidRPr="00416E1F">
              <w:rPr>
                <w:sz w:val="22"/>
                <w:szCs w:val="22"/>
              </w:rPr>
              <w:t>Kiển toán Nhà nước khu vực IX;</w:t>
            </w:r>
          </w:p>
          <w:p w14:paraId="405F55DE" w14:textId="62D282F1" w:rsidR="003B4B94" w:rsidRPr="00416E1F" w:rsidRDefault="003B4B94" w:rsidP="003B4B94">
            <w:pPr>
              <w:rPr>
                <w:sz w:val="22"/>
                <w:szCs w:val="22"/>
                <w:lang w:val="vi-VN"/>
              </w:rPr>
            </w:pPr>
            <w:r w:rsidRPr="00416E1F">
              <w:rPr>
                <w:sz w:val="22"/>
                <w:szCs w:val="22"/>
                <w:lang w:val="vi-VN"/>
              </w:rPr>
              <w:t>- T</w:t>
            </w:r>
            <w:r w:rsidRPr="00416E1F">
              <w:rPr>
                <w:sz w:val="22"/>
                <w:szCs w:val="22"/>
              </w:rPr>
              <w:t>ỉnh ủy</w:t>
            </w:r>
            <w:r w:rsidRPr="00416E1F">
              <w:rPr>
                <w:sz w:val="22"/>
                <w:szCs w:val="22"/>
                <w:lang w:val="vi-VN"/>
              </w:rPr>
              <w:t xml:space="preserve">, </w:t>
            </w:r>
            <w:r w:rsidRPr="00416E1F">
              <w:rPr>
                <w:sz w:val="22"/>
                <w:szCs w:val="22"/>
              </w:rPr>
              <w:t>H</w:t>
            </w:r>
            <w:r w:rsidRPr="00416E1F">
              <w:rPr>
                <w:sz w:val="22"/>
                <w:szCs w:val="22"/>
                <w:lang w:val="vi-VN"/>
              </w:rPr>
              <w:t>ĐND</w:t>
            </w:r>
            <w:r w:rsidRPr="00416E1F">
              <w:rPr>
                <w:sz w:val="22"/>
                <w:szCs w:val="22"/>
              </w:rPr>
              <w:t>, UBND, UBMTTQVN</w:t>
            </w:r>
            <w:r w:rsidRPr="00416E1F">
              <w:rPr>
                <w:sz w:val="22"/>
                <w:szCs w:val="22"/>
                <w:lang w:val="vi-VN"/>
              </w:rPr>
              <w:t xml:space="preserve"> tỉnh;</w:t>
            </w:r>
          </w:p>
          <w:p w14:paraId="32F22B90" w14:textId="2319C541" w:rsidR="00C24FC9" w:rsidRPr="00416E1F" w:rsidRDefault="00C24FC9" w:rsidP="00A906F8">
            <w:pPr>
              <w:rPr>
                <w:sz w:val="22"/>
                <w:szCs w:val="22"/>
              </w:rPr>
            </w:pPr>
            <w:r w:rsidRPr="00416E1F">
              <w:rPr>
                <w:sz w:val="22"/>
                <w:szCs w:val="22"/>
                <w:lang w:val="vi-VN"/>
              </w:rPr>
              <w:t xml:space="preserve">- Đoàn </w:t>
            </w:r>
            <w:r w:rsidR="00B92F59">
              <w:rPr>
                <w:sz w:val="22"/>
                <w:szCs w:val="22"/>
              </w:rPr>
              <w:t>Đại biểu Quốc hội</w:t>
            </w:r>
            <w:r w:rsidR="003E7797" w:rsidRPr="00416E1F">
              <w:rPr>
                <w:sz w:val="22"/>
                <w:szCs w:val="22"/>
              </w:rPr>
              <w:t xml:space="preserve"> </w:t>
            </w:r>
            <w:r w:rsidRPr="00416E1F">
              <w:rPr>
                <w:sz w:val="22"/>
                <w:szCs w:val="22"/>
                <w:lang w:val="vi-VN"/>
              </w:rPr>
              <w:t>tỉnh</w:t>
            </w:r>
            <w:r w:rsidR="003E7797" w:rsidRPr="00416E1F">
              <w:rPr>
                <w:sz w:val="22"/>
                <w:szCs w:val="22"/>
              </w:rPr>
              <w:t xml:space="preserve"> Vĩnh Long</w:t>
            </w:r>
            <w:r w:rsidRPr="00416E1F">
              <w:rPr>
                <w:sz w:val="22"/>
                <w:szCs w:val="22"/>
                <w:lang w:val="vi-VN"/>
              </w:rPr>
              <w:t>;</w:t>
            </w:r>
          </w:p>
          <w:p w14:paraId="28B072A8" w14:textId="70526B78" w:rsidR="006F069B" w:rsidRDefault="006F069B" w:rsidP="00A906F8">
            <w:pPr>
              <w:rPr>
                <w:sz w:val="22"/>
                <w:szCs w:val="22"/>
              </w:rPr>
            </w:pPr>
            <w:r w:rsidRPr="00416E1F">
              <w:rPr>
                <w:sz w:val="22"/>
                <w:szCs w:val="22"/>
              </w:rPr>
              <w:t>- Đại biểu Hội đồng nhân dân tỉnh;</w:t>
            </w:r>
          </w:p>
          <w:p w14:paraId="64DE29BE" w14:textId="76175410" w:rsidR="00E53ECE" w:rsidRPr="00416E1F" w:rsidRDefault="00E53ECE" w:rsidP="00A906F8">
            <w:pPr>
              <w:rPr>
                <w:sz w:val="22"/>
                <w:szCs w:val="22"/>
              </w:rPr>
            </w:pPr>
            <w:r>
              <w:rPr>
                <w:sz w:val="22"/>
                <w:szCs w:val="22"/>
              </w:rPr>
              <w:t>- Ban Tuyên giáo và Dân vận Tỉnh ủy;</w:t>
            </w:r>
          </w:p>
          <w:p w14:paraId="5E069A43" w14:textId="77777777" w:rsidR="005F0FB6" w:rsidRPr="00416E1F" w:rsidRDefault="00C24FC9" w:rsidP="00A906F8">
            <w:pPr>
              <w:rPr>
                <w:sz w:val="22"/>
                <w:szCs w:val="22"/>
              </w:rPr>
            </w:pPr>
            <w:r w:rsidRPr="00416E1F">
              <w:rPr>
                <w:sz w:val="22"/>
                <w:szCs w:val="22"/>
                <w:lang w:val="vi-VN"/>
              </w:rPr>
              <w:t>-</w:t>
            </w:r>
            <w:r w:rsidR="005F0FB6" w:rsidRPr="00416E1F">
              <w:rPr>
                <w:sz w:val="22"/>
                <w:szCs w:val="22"/>
              </w:rPr>
              <w:t xml:space="preserve"> Văn phòng: Tỉnh ủy, Đoàn ĐBQH và HĐND, </w:t>
            </w:r>
          </w:p>
          <w:p w14:paraId="3C80B1B8" w14:textId="74E908AB" w:rsidR="005F0FB6" w:rsidRDefault="005F0FB6" w:rsidP="00A906F8">
            <w:pPr>
              <w:rPr>
                <w:sz w:val="22"/>
                <w:szCs w:val="22"/>
              </w:rPr>
            </w:pPr>
            <w:r w:rsidRPr="00416E1F">
              <w:rPr>
                <w:sz w:val="22"/>
                <w:szCs w:val="22"/>
              </w:rPr>
              <w:t>UBND tỉnh;</w:t>
            </w:r>
          </w:p>
          <w:p w14:paraId="57913C71" w14:textId="1C6F816A" w:rsidR="00E53ECE" w:rsidRPr="00416E1F" w:rsidRDefault="00E53ECE" w:rsidP="00A906F8">
            <w:pPr>
              <w:rPr>
                <w:sz w:val="22"/>
                <w:szCs w:val="22"/>
              </w:rPr>
            </w:pPr>
            <w:r>
              <w:rPr>
                <w:sz w:val="22"/>
                <w:szCs w:val="22"/>
              </w:rPr>
              <w:t>- Các tổ chức CT-XH tỉnh;</w:t>
            </w:r>
          </w:p>
          <w:p w14:paraId="670C432B" w14:textId="0BD00959" w:rsidR="00C24FC9" w:rsidRPr="00416E1F" w:rsidRDefault="00A865C5" w:rsidP="00A906F8">
            <w:pPr>
              <w:rPr>
                <w:sz w:val="22"/>
                <w:szCs w:val="22"/>
                <w:lang w:val="vi-VN"/>
              </w:rPr>
            </w:pPr>
            <w:r w:rsidRPr="00416E1F">
              <w:rPr>
                <w:sz w:val="22"/>
                <w:szCs w:val="22"/>
              </w:rPr>
              <w:t>- Các s</w:t>
            </w:r>
            <w:r w:rsidR="00C24FC9" w:rsidRPr="00416E1F">
              <w:rPr>
                <w:sz w:val="22"/>
                <w:szCs w:val="22"/>
                <w:lang w:val="vi-VN"/>
              </w:rPr>
              <w:t>ở</w:t>
            </w:r>
            <w:r w:rsidRPr="00416E1F">
              <w:rPr>
                <w:sz w:val="22"/>
                <w:szCs w:val="22"/>
              </w:rPr>
              <w:t>, ban, ngành tỉnh</w:t>
            </w:r>
            <w:r w:rsidR="00C24FC9" w:rsidRPr="00416E1F">
              <w:rPr>
                <w:sz w:val="22"/>
                <w:szCs w:val="22"/>
                <w:lang w:val="vi-VN"/>
              </w:rPr>
              <w:t>;</w:t>
            </w:r>
          </w:p>
          <w:p w14:paraId="419F576F" w14:textId="198B1C2A" w:rsidR="00C24FC9" w:rsidRPr="00416E1F" w:rsidRDefault="00C24FC9" w:rsidP="00A906F8">
            <w:pPr>
              <w:rPr>
                <w:sz w:val="22"/>
                <w:szCs w:val="22"/>
                <w:lang w:val="vi-VN"/>
              </w:rPr>
            </w:pPr>
            <w:r w:rsidRPr="00416E1F">
              <w:rPr>
                <w:sz w:val="22"/>
                <w:szCs w:val="22"/>
                <w:lang w:val="vi-VN"/>
              </w:rPr>
              <w:t xml:space="preserve">- </w:t>
            </w:r>
            <w:r w:rsidR="00E53ECE">
              <w:rPr>
                <w:sz w:val="22"/>
                <w:szCs w:val="22"/>
              </w:rPr>
              <w:t xml:space="preserve">Thường trực </w:t>
            </w:r>
            <w:r w:rsidRPr="00416E1F">
              <w:rPr>
                <w:sz w:val="22"/>
                <w:szCs w:val="22"/>
                <w:lang w:val="vi-VN"/>
              </w:rPr>
              <w:t xml:space="preserve">HĐND, UBND </w:t>
            </w:r>
            <w:r w:rsidR="00A865C5" w:rsidRPr="00416E1F">
              <w:rPr>
                <w:sz w:val="22"/>
                <w:szCs w:val="22"/>
              </w:rPr>
              <w:t xml:space="preserve">các </w:t>
            </w:r>
            <w:r w:rsidR="00C82A84" w:rsidRPr="00416E1F">
              <w:rPr>
                <w:sz w:val="22"/>
                <w:szCs w:val="22"/>
              </w:rPr>
              <w:t>xã, phường</w:t>
            </w:r>
            <w:r w:rsidRPr="00416E1F">
              <w:rPr>
                <w:sz w:val="22"/>
                <w:szCs w:val="22"/>
                <w:lang w:val="vi-VN"/>
              </w:rPr>
              <w:t>;</w:t>
            </w:r>
          </w:p>
          <w:p w14:paraId="18EA26E7" w14:textId="652DD6AC" w:rsidR="00C24FC9" w:rsidRDefault="00C24FC9" w:rsidP="00A906F8">
            <w:pPr>
              <w:rPr>
                <w:sz w:val="22"/>
                <w:szCs w:val="22"/>
              </w:rPr>
            </w:pPr>
            <w:r w:rsidRPr="00416E1F">
              <w:rPr>
                <w:sz w:val="22"/>
                <w:szCs w:val="22"/>
              </w:rPr>
              <w:t xml:space="preserve">- </w:t>
            </w:r>
            <w:r w:rsidR="00EC1941">
              <w:rPr>
                <w:sz w:val="22"/>
                <w:szCs w:val="22"/>
              </w:rPr>
              <w:t>Trung tâm thông tin điều hành</w:t>
            </w:r>
            <w:r w:rsidR="00E56FB3" w:rsidRPr="00416E1F">
              <w:rPr>
                <w:sz w:val="22"/>
                <w:szCs w:val="22"/>
              </w:rPr>
              <w:t>, Cổng thông tin điện tử HĐND tỉnh</w:t>
            </w:r>
            <w:r w:rsidRPr="00416E1F">
              <w:rPr>
                <w:sz w:val="22"/>
                <w:szCs w:val="22"/>
              </w:rPr>
              <w:t>;</w:t>
            </w:r>
          </w:p>
          <w:p w14:paraId="5D7BEC5A" w14:textId="387CBE67" w:rsidR="00467858" w:rsidRPr="00416E1F" w:rsidRDefault="00EC1941" w:rsidP="00A906F8">
            <w:pPr>
              <w:rPr>
                <w:sz w:val="22"/>
                <w:szCs w:val="22"/>
              </w:rPr>
            </w:pPr>
            <w:r>
              <w:rPr>
                <w:sz w:val="22"/>
                <w:szCs w:val="22"/>
              </w:rPr>
              <w:t>- Báo và Phát thanh, Truyền hình Vĩnh Long;</w:t>
            </w:r>
          </w:p>
          <w:p w14:paraId="48D39BE4" w14:textId="2595DEFE" w:rsidR="00C24FC9" w:rsidRPr="00416E1F" w:rsidRDefault="00C24FC9" w:rsidP="00A906F8">
            <w:pPr>
              <w:rPr>
                <w:sz w:val="22"/>
                <w:szCs w:val="22"/>
              </w:rPr>
            </w:pPr>
            <w:r w:rsidRPr="00416E1F">
              <w:rPr>
                <w:sz w:val="22"/>
                <w:szCs w:val="22"/>
              </w:rPr>
              <w:t>- Lưu: VT</w:t>
            </w:r>
            <w:r w:rsidR="00A6757C">
              <w:rPr>
                <w:sz w:val="22"/>
                <w:szCs w:val="22"/>
              </w:rPr>
              <w:t>, HDND</w:t>
            </w:r>
            <w:r w:rsidRPr="00416E1F">
              <w:rPr>
                <w:sz w:val="22"/>
                <w:szCs w:val="22"/>
              </w:rPr>
              <w:t>.</w:t>
            </w:r>
          </w:p>
          <w:p w14:paraId="734AEC81" w14:textId="54249E81" w:rsidR="00F57C9B" w:rsidRPr="00416E1F" w:rsidRDefault="00F57C9B" w:rsidP="00A906F8">
            <w:pPr>
              <w:tabs>
                <w:tab w:val="center" w:pos="4320"/>
                <w:tab w:val="right" w:pos="8640"/>
              </w:tabs>
              <w:rPr>
                <w:b/>
                <w:i/>
                <w:sz w:val="28"/>
                <w:szCs w:val="28"/>
                <w:lang w:val="it-IT" w:eastAsia="zh-CN"/>
              </w:rPr>
            </w:pPr>
          </w:p>
        </w:tc>
        <w:tc>
          <w:tcPr>
            <w:tcW w:w="3973" w:type="dxa"/>
          </w:tcPr>
          <w:p w14:paraId="1C5FFE7C" w14:textId="77777777" w:rsidR="00F57C9B" w:rsidRPr="00416E1F" w:rsidRDefault="00F57C9B" w:rsidP="00A906F8">
            <w:pPr>
              <w:tabs>
                <w:tab w:val="center" w:pos="4320"/>
                <w:tab w:val="right" w:pos="8640"/>
              </w:tabs>
              <w:jc w:val="center"/>
              <w:rPr>
                <w:b/>
                <w:sz w:val="28"/>
                <w:szCs w:val="28"/>
                <w:lang w:val="it-IT" w:eastAsia="zh-CN"/>
              </w:rPr>
            </w:pPr>
            <w:r w:rsidRPr="00416E1F">
              <w:rPr>
                <w:b/>
                <w:sz w:val="28"/>
                <w:szCs w:val="28"/>
                <w:lang w:val="it-IT" w:eastAsia="zh-CN"/>
              </w:rPr>
              <w:t>CHỦ TỊCH</w:t>
            </w:r>
          </w:p>
          <w:p w14:paraId="29B2AAFF" w14:textId="77777777" w:rsidR="00F57C9B" w:rsidRPr="00416E1F" w:rsidRDefault="00F57C9B" w:rsidP="00A906F8">
            <w:pPr>
              <w:tabs>
                <w:tab w:val="center" w:pos="4320"/>
                <w:tab w:val="right" w:pos="8640"/>
              </w:tabs>
              <w:jc w:val="center"/>
              <w:rPr>
                <w:b/>
                <w:sz w:val="28"/>
                <w:szCs w:val="28"/>
                <w:lang w:val="it-IT" w:eastAsia="zh-CN"/>
              </w:rPr>
            </w:pPr>
          </w:p>
          <w:p w14:paraId="4656CB35" w14:textId="77777777" w:rsidR="00F57C9B" w:rsidRPr="00416E1F" w:rsidRDefault="00F57C9B" w:rsidP="00A906F8">
            <w:pPr>
              <w:tabs>
                <w:tab w:val="center" w:pos="4320"/>
                <w:tab w:val="right" w:pos="8640"/>
              </w:tabs>
              <w:jc w:val="center"/>
              <w:rPr>
                <w:b/>
                <w:sz w:val="28"/>
                <w:szCs w:val="28"/>
                <w:lang w:val="it-IT" w:eastAsia="zh-CN"/>
              </w:rPr>
            </w:pPr>
          </w:p>
          <w:p w14:paraId="0ABE908A" w14:textId="77777777" w:rsidR="00F57C9B" w:rsidRPr="00416E1F" w:rsidRDefault="00F57C9B" w:rsidP="00A906F8">
            <w:pPr>
              <w:tabs>
                <w:tab w:val="center" w:pos="4320"/>
                <w:tab w:val="right" w:pos="8640"/>
              </w:tabs>
              <w:jc w:val="center"/>
              <w:rPr>
                <w:b/>
                <w:sz w:val="28"/>
                <w:szCs w:val="28"/>
                <w:lang w:val="it-IT" w:eastAsia="zh-CN"/>
              </w:rPr>
            </w:pPr>
          </w:p>
          <w:p w14:paraId="4BBBC145" w14:textId="77777777" w:rsidR="00F57C9B" w:rsidRPr="00416E1F" w:rsidRDefault="00F57C9B" w:rsidP="00A906F8">
            <w:pPr>
              <w:tabs>
                <w:tab w:val="center" w:pos="4320"/>
                <w:tab w:val="right" w:pos="8640"/>
              </w:tabs>
              <w:jc w:val="center"/>
              <w:rPr>
                <w:b/>
                <w:sz w:val="28"/>
                <w:szCs w:val="28"/>
                <w:lang w:val="it-IT" w:eastAsia="zh-CN"/>
              </w:rPr>
            </w:pPr>
          </w:p>
          <w:p w14:paraId="7CF24450" w14:textId="77777777" w:rsidR="00F57C9B" w:rsidRPr="00416E1F" w:rsidRDefault="00F57C9B" w:rsidP="00A906F8">
            <w:pPr>
              <w:tabs>
                <w:tab w:val="left" w:pos="1838"/>
              </w:tabs>
              <w:jc w:val="center"/>
              <w:rPr>
                <w:sz w:val="28"/>
                <w:szCs w:val="28"/>
                <w:lang w:val="it-IT" w:eastAsia="zh-CN"/>
              </w:rPr>
            </w:pPr>
          </w:p>
          <w:p w14:paraId="75339F81" w14:textId="77777777" w:rsidR="00F57C9B" w:rsidRPr="00416E1F" w:rsidRDefault="00F57C9B" w:rsidP="00A906F8">
            <w:pPr>
              <w:tabs>
                <w:tab w:val="left" w:pos="1838"/>
              </w:tabs>
              <w:jc w:val="center"/>
              <w:rPr>
                <w:sz w:val="28"/>
                <w:szCs w:val="28"/>
                <w:lang w:val="it-IT" w:eastAsia="zh-CN"/>
              </w:rPr>
            </w:pPr>
          </w:p>
          <w:p w14:paraId="03DBA6FF" w14:textId="77777777" w:rsidR="00F57C9B" w:rsidRPr="00416E1F" w:rsidRDefault="00F57C9B" w:rsidP="00A906F8">
            <w:pPr>
              <w:tabs>
                <w:tab w:val="left" w:pos="1838"/>
              </w:tabs>
              <w:jc w:val="center"/>
              <w:rPr>
                <w:sz w:val="28"/>
                <w:szCs w:val="28"/>
                <w:lang w:val="it-IT" w:eastAsia="zh-CN"/>
              </w:rPr>
            </w:pPr>
          </w:p>
          <w:p w14:paraId="1CA24587" w14:textId="77777777" w:rsidR="00F57C9B" w:rsidRPr="00416E1F" w:rsidRDefault="00F57C9B" w:rsidP="00A906F8">
            <w:pPr>
              <w:tabs>
                <w:tab w:val="left" w:pos="1838"/>
              </w:tabs>
              <w:jc w:val="center"/>
              <w:rPr>
                <w:b/>
                <w:sz w:val="28"/>
                <w:szCs w:val="28"/>
                <w:lang w:val="it-IT" w:eastAsia="zh-CN"/>
              </w:rPr>
            </w:pPr>
          </w:p>
        </w:tc>
      </w:tr>
    </w:tbl>
    <w:p w14:paraId="1E7F0F13" w14:textId="77777777" w:rsidR="00EB47E1" w:rsidRPr="00416E1F" w:rsidRDefault="00EB47E1" w:rsidP="00A906F8">
      <w:pPr>
        <w:widowControl w:val="0"/>
        <w:spacing w:before="60" w:after="60" w:line="312" w:lineRule="auto"/>
        <w:jc w:val="both"/>
        <w:rPr>
          <w:b/>
          <w:sz w:val="28"/>
          <w:szCs w:val="28"/>
        </w:rPr>
      </w:pPr>
      <w:r w:rsidRPr="00416E1F">
        <w:rPr>
          <w:b/>
          <w:sz w:val="28"/>
          <w:szCs w:val="28"/>
        </w:rPr>
        <w:br w:type="page"/>
      </w:r>
    </w:p>
    <w:p w14:paraId="35171BA9" w14:textId="77777777" w:rsidR="001C236E" w:rsidRPr="00416E1F" w:rsidRDefault="001C236E" w:rsidP="00B71B95">
      <w:pPr>
        <w:widowControl w:val="0"/>
        <w:jc w:val="center"/>
        <w:rPr>
          <w:b/>
          <w:spacing w:val="-10"/>
          <w:sz w:val="28"/>
          <w:szCs w:val="28"/>
        </w:rPr>
        <w:sectPr w:rsidR="001C236E" w:rsidRPr="00416E1F" w:rsidSect="00825CF0">
          <w:headerReference w:type="default" r:id="rId8"/>
          <w:footerReference w:type="even" r:id="rId9"/>
          <w:pgSz w:w="12240" w:h="15840"/>
          <w:pgMar w:top="1134" w:right="851" w:bottom="1134" w:left="1814" w:header="567" w:footer="567" w:gutter="0"/>
          <w:cols w:space="720"/>
          <w:noEndnote/>
          <w:titlePg/>
          <w:docGrid w:linePitch="326"/>
        </w:sectPr>
      </w:pPr>
    </w:p>
    <w:tbl>
      <w:tblPr>
        <w:tblW w:w="4923" w:type="pct"/>
        <w:tblLook w:val="01E0" w:firstRow="1" w:lastRow="1" w:firstColumn="1" w:lastColumn="1" w:noHBand="0" w:noVBand="0"/>
      </w:tblPr>
      <w:tblGrid>
        <w:gridCol w:w="3288"/>
        <w:gridCol w:w="5643"/>
      </w:tblGrid>
      <w:tr w:rsidR="00416E1F" w:rsidRPr="00416E1F" w14:paraId="17D56EBA" w14:textId="77777777" w:rsidTr="007B517B">
        <w:trPr>
          <w:trHeight w:val="1149"/>
        </w:trPr>
        <w:tc>
          <w:tcPr>
            <w:tcW w:w="1841" w:type="pct"/>
          </w:tcPr>
          <w:p w14:paraId="0B721077" w14:textId="77777777" w:rsidR="00857286" w:rsidRPr="00416E1F" w:rsidRDefault="00EB47E1" w:rsidP="00772D46">
            <w:pPr>
              <w:widowControl w:val="0"/>
              <w:jc w:val="center"/>
              <w:rPr>
                <w:b/>
                <w:spacing w:val="-10"/>
                <w:sz w:val="28"/>
                <w:szCs w:val="28"/>
              </w:rPr>
            </w:pPr>
            <w:r w:rsidRPr="00416E1F">
              <w:rPr>
                <w:b/>
                <w:spacing w:val="-10"/>
                <w:sz w:val="28"/>
                <w:szCs w:val="28"/>
              </w:rPr>
              <w:lastRenderedPageBreak/>
              <w:t xml:space="preserve">HỘI ĐỒNG NHÂN DÂN </w:t>
            </w:r>
          </w:p>
          <w:p w14:paraId="2168A9D9" w14:textId="035F475E" w:rsidR="00EB47E1" w:rsidRPr="008518F5" w:rsidRDefault="003C3E2E" w:rsidP="00772D46">
            <w:pPr>
              <w:widowControl w:val="0"/>
              <w:jc w:val="center"/>
              <w:rPr>
                <w:b/>
                <w:spacing w:val="-10"/>
                <w:sz w:val="22"/>
                <w:szCs w:val="22"/>
                <w:vertAlign w:val="superscript"/>
              </w:rPr>
            </w:pPr>
            <w:r w:rsidRPr="00416E1F">
              <w:rPr>
                <w:b/>
                <w:noProof/>
                <w:spacing w:val="-10"/>
                <w:sz w:val="28"/>
                <w:szCs w:val="28"/>
              </w:rPr>
              <mc:AlternateContent>
                <mc:Choice Requires="wps">
                  <w:drawing>
                    <wp:anchor distT="0" distB="0" distL="114300" distR="114300" simplePos="0" relativeHeight="251661312" behindDoc="1" locked="0" layoutInCell="1" allowOverlap="1" wp14:anchorId="794193CC" wp14:editId="1C5BD82A">
                      <wp:simplePos x="0" y="0"/>
                      <wp:positionH relativeFrom="column">
                        <wp:posOffset>498475</wp:posOffset>
                      </wp:positionH>
                      <wp:positionV relativeFrom="paragraph">
                        <wp:posOffset>313528</wp:posOffset>
                      </wp:positionV>
                      <wp:extent cx="1009015" cy="353060"/>
                      <wp:effectExtent l="0" t="0" r="19685" b="27940"/>
                      <wp:wrapNone/>
                      <wp:docPr id="857103736" name="Rectangle 6"/>
                      <wp:cNvGraphicFramePr/>
                      <a:graphic xmlns:a="http://schemas.openxmlformats.org/drawingml/2006/main">
                        <a:graphicData uri="http://schemas.microsoft.com/office/word/2010/wordprocessingShape">
                          <wps:wsp>
                            <wps:cNvSpPr/>
                            <wps:spPr>
                              <a:xfrm>
                                <a:off x="0" y="0"/>
                                <a:ext cx="1009015" cy="3530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7AEE1" id="Rectangle 6" o:spid="_x0000_s1026" style="position:absolute;margin-left:39.25pt;margin-top:24.7pt;width:79.45pt;height:27.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" fillcolor="white [3201]" strokecolor="black [3200]" strokeweight=".5pt"/>
                  </w:pict>
                </mc:Fallback>
              </mc:AlternateContent>
            </w:r>
            <w:r w:rsidR="001525F5" w:rsidRPr="00416E1F">
              <w:rPr>
                <w:b/>
                <w:noProof/>
                <w:spacing w:val="-10"/>
                <w:sz w:val="28"/>
                <w:szCs w:val="28"/>
              </w:rPr>
              <mc:AlternateContent>
                <mc:Choice Requires="wps">
                  <w:drawing>
                    <wp:anchor distT="0" distB="0" distL="114300" distR="114300" simplePos="0" relativeHeight="251659264" behindDoc="0" locked="0" layoutInCell="1" allowOverlap="1" wp14:anchorId="2D04E384" wp14:editId="2CB3018D">
                      <wp:simplePos x="0" y="0"/>
                      <wp:positionH relativeFrom="column">
                        <wp:posOffset>516519</wp:posOffset>
                      </wp:positionH>
                      <wp:positionV relativeFrom="paragraph">
                        <wp:posOffset>217333</wp:posOffset>
                      </wp:positionV>
                      <wp:extent cx="788670" cy="0"/>
                      <wp:effectExtent l="8890" t="8890" r="12065" b="10160"/>
                      <wp:wrapNone/>
                      <wp:docPr id="14163900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15F99"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5pt,17.1pt" to="102.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"/>
                  </w:pict>
                </mc:Fallback>
              </mc:AlternateContent>
            </w:r>
            <w:r w:rsidR="00EB47E1" w:rsidRPr="00416E1F">
              <w:rPr>
                <w:b/>
                <w:spacing w:val="-10"/>
                <w:sz w:val="28"/>
                <w:szCs w:val="28"/>
              </w:rPr>
              <w:t xml:space="preserve">TỈNH </w:t>
            </w:r>
            <w:r w:rsidR="00857286" w:rsidRPr="00416E1F">
              <w:rPr>
                <w:b/>
                <w:spacing w:val="-10"/>
                <w:sz w:val="28"/>
                <w:szCs w:val="28"/>
              </w:rPr>
              <w:t>VĨNH LONG</w:t>
            </w:r>
            <w:r w:rsidR="00EB47E1" w:rsidRPr="00416E1F">
              <w:rPr>
                <w:b/>
                <w:spacing w:val="-10"/>
                <w:sz w:val="28"/>
                <w:szCs w:val="28"/>
              </w:rPr>
              <w:br/>
            </w:r>
          </w:p>
          <w:p w14:paraId="31EE606D" w14:textId="0445DABD" w:rsidR="007361F1" w:rsidRPr="00416E1F" w:rsidRDefault="007361F1" w:rsidP="00772D46">
            <w:pPr>
              <w:widowControl w:val="0"/>
              <w:jc w:val="center"/>
              <w:rPr>
                <w:bCs/>
                <w:spacing w:val="-10"/>
                <w:sz w:val="28"/>
                <w:szCs w:val="28"/>
              </w:rPr>
            </w:pPr>
            <w:r w:rsidRPr="00416E1F">
              <w:rPr>
                <w:bCs/>
                <w:spacing w:val="-10"/>
                <w:sz w:val="28"/>
                <w:szCs w:val="28"/>
              </w:rPr>
              <w:t>DỰ THẢO</w:t>
            </w:r>
          </w:p>
        </w:tc>
        <w:tc>
          <w:tcPr>
            <w:tcW w:w="3159" w:type="pct"/>
          </w:tcPr>
          <w:p w14:paraId="20F5FC1B" w14:textId="1844A5E1" w:rsidR="00EB47E1" w:rsidRPr="008518F5" w:rsidRDefault="001525F5" w:rsidP="001C69F2">
            <w:pPr>
              <w:widowControl w:val="0"/>
              <w:ind w:right="-119"/>
              <w:jc w:val="center"/>
              <w:rPr>
                <w:vertAlign w:val="superscript"/>
              </w:rPr>
            </w:pPr>
            <w:r w:rsidRPr="00416E1F">
              <w:rPr>
                <w:b/>
                <w:noProof/>
                <w:spacing w:val="-10"/>
                <w:sz w:val="28"/>
                <w:szCs w:val="28"/>
              </w:rPr>
              <mc:AlternateContent>
                <mc:Choice Requires="wps">
                  <w:drawing>
                    <wp:anchor distT="0" distB="0" distL="114300" distR="114300" simplePos="0" relativeHeight="251658240" behindDoc="0" locked="0" layoutInCell="1" allowOverlap="1" wp14:anchorId="2F990D68" wp14:editId="6E17B7A7">
                      <wp:simplePos x="0" y="0"/>
                      <wp:positionH relativeFrom="column">
                        <wp:posOffset>702304</wp:posOffset>
                      </wp:positionH>
                      <wp:positionV relativeFrom="paragraph">
                        <wp:posOffset>421640</wp:posOffset>
                      </wp:positionV>
                      <wp:extent cx="2106912" cy="1916"/>
                      <wp:effectExtent l="0" t="0" r="27305" b="36195"/>
                      <wp:wrapNone/>
                      <wp:docPr id="16897103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6912" cy="19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E7B20" id="Line 1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33.2pt" to="221.2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"/>
                  </w:pict>
                </mc:Fallback>
              </mc:AlternateContent>
            </w:r>
            <w:r w:rsidR="00EB47E1" w:rsidRPr="00416E1F">
              <w:rPr>
                <w:b/>
                <w:spacing w:val="-10"/>
                <w:sz w:val="28"/>
                <w:szCs w:val="28"/>
              </w:rPr>
              <w:t>CỘNG HÒA XÃ HỘI CHỦ NGHĨA VIỆT NAM</w:t>
            </w:r>
            <w:r w:rsidR="00EB47E1" w:rsidRPr="00416E1F">
              <w:rPr>
                <w:b/>
                <w:sz w:val="28"/>
                <w:szCs w:val="28"/>
              </w:rPr>
              <w:br/>
              <w:t xml:space="preserve">Độc lập - Tự do - Hạnh phúc </w:t>
            </w:r>
            <w:r w:rsidR="00EB47E1" w:rsidRPr="00416E1F">
              <w:rPr>
                <w:b/>
                <w:sz w:val="28"/>
                <w:szCs w:val="28"/>
              </w:rPr>
              <w:br/>
            </w:r>
          </w:p>
        </w:tc>
      </w:tr>
    </w:tbl>
    <w:p w14:paraId="1E9AA968" w14:textId="77777777" w:rsidR="00104D4F" w:rsidRDefault="00EB47E1" w:rsidP="00DF08B6">
      <w:pPr>
        <w:jc w:val="center"/>
        <w:rPr>
          <w:b/>
          <w:bCs/>
          <w:sz w:val="28"/>
          <w:szCs w:val="28"/>
        </w:rPr>
      </w:pPr>
      <w:r w:rsidRPr="007B517B">
        <w:rPr>
          <w:b/>
          <w:sz w:val="30"/>
          <w:szCs w:val="30"/>
        </w:rPr>
        <w:t>QUY ĐỊNH</w:t>
      </w:r>
      <w:r w:rsidRPr="00416E1F">
        <w:rPr>
          <w:b/>
          <w:sz w:val="28"/>
          <w:szCs w:val="28"/>
        </w:rPr>
        <w:br/>
      </w:r>
      <w:bookmarkStart w:id="6" w:name="_Hlk168743913"/>
      <w:r w:rsidR="00C24FC9" w:rsidRPr="00416E1F">
        <w:rPr>
          <w:b/>
          <w:bCs/>
          <w:sz w:val="28"/>
          <w:szCs w:val="28"/>
        </w:rPr>
        <w:t>M</w:t>
      </w:r>
      <w:r w:rsidR="007F1097" w:rsidRPr="00416E1F">
        <w:rPr>
          <w:b/>
          <w:sz w:val="28"/>
          <w:szCs w:val="28"/>
        </w:rPr>
        <w:t xml:space="preserve">ức tiền </w:t>
      </w:r>
      <w:r w:rsidR="007F1097" w:rsidRPr="00416E1F">
        <w:rPr>
          <w:b/>
          <w:bCs/>
          <w:sz w:val="28"/>
          <w:szCs w:val="28"/>
        </w:rPr>
        <w:t xml:space="preserve">thưởng đối với huấn luyện viên, vận động viên </w:t>
      </w:r>
      <w:r w:rsidR="00511D70" w:rsidRPr="00416E1F">
        <w:rPr>
          <w:b/>
          <w:bCs/>
          <w:sz w:val="28"/>
          <w:szCs w:val="28"/>
        </w:rPr>
        <w:t>lập</w:t>
      </w:r>
      <w:r w:rsidR="007F1097" w:rsidRPr="00416E1F">
        <w:rPr>
          <w:b/>
          <w:bCs/>
          <w:sz w:val="28"/>
          <w:szCs w:val="28"/>
        </w:rPr>
        <w:t xml:space="preserve"> thành tích </w:t>
      </w:r>
    </w:p>
    <w:p w14:paraId="7402502C" w14:textId="77777777" w:rsidR="00104D4F" w:rsidRDefault="007F1097" w:rsidP="00DF08B6">
      <w:pPr>
        <w:jc w:val="center"/>
        <w:rPr>
          <w:b/>
          <w:bCs/>
          <w:sz w:val="28"/>
          <w:szCs w:val="28"/>
        </w:rPr>
      </w:pPr>
      <w:r w:rsidRPr="00416E1F">
        <w:rPr>
          <w:b/>
          <w:bCs/>
          <w:sz w:val="28"/>
          <w:szCs w:val="28"/>
        </w:rPr>
        <w:t>tại các giải thi đấu thể thao quốc gia</w:t>
      </w:r>
      <w:r w:rsidR="00893EAD" w:rsidRPr="00416E1F">
        <w:rPr>
          <w:b/>
          <w:bCs/>
          <w:sz w:val="28"/>
          <w:szCs w:val="28"/>
        </w:rPr>
        <w:t>,</w:t>
      </w:r>
      <w:r w:rsidRPr="00416E1F">
        <w:rPr>
          <w:b/>
          <w:bCs/>
          <w:sz w:val="28"/>
          <w:szCs w:val="28"/>
        </w:rPr>
        <w:t xml:space="preserve"> cấp tỉnh và cấp xã</w:t>
      </w:r>
    </w:p>
    <w:p w14:paraId="221747ED" w14:textId="2E61ABA3" w:rsidR="007F1097" w:rsidRPr="00416E1F" w:rsidRDefault="007F1097" w:rsidP="00DF08B6">
      <w:pPr>
        <w:jc w:val="center"/>
        <w:rPr>
          <w:b/>
          <w:sz w:val="28"/>
          <w:szCs w:val="28"/>
        </w:rPr>
      </w:pPr>
      <w:r w:rsidRPr="00416E1F">
        <w:rPr>
          <w:b/>
          <w:bCs/>
          <w:sz w:val="28"/>
          <w:szCs w:val="28"/>
        </w:rPr>
        <w:t xml:space="preserve"> trên địa bàn tỉnh Vĩnh Long</w:t>
      </w:r>
    </w:p>
    <w:bookmarkEnd w:id="6"/>
    <w:p w14:paraId="0153EC17" w14:textId="793E5C9D" w:rsidR="00EB47E1" w:rsidRPr="00416E1F" w:rsidRDefault="00EB47E1" w:rsidP="008518F5">
      <w:pPr>
        <w:jc w:val="center"/>
        <w:rPr>
          <w:i/>
          <w:sz w:val="28"/>
          <w:szCs w:val="28"/>
        </w:rPr>
      </w:pPr>
      <w:r w:rsidRPr="00416E1F">
        <w:rPr>
          <w:i/>
          <w:sz w:val="28"/>
          <w:szCs w:val="28"/>
        </w:rPr>
        <w:t>(</w:t>
      </w:r>
      <w:r w:rsidR="00227859" w:rsidRPr="00416E1F">
        <w:rPr>
          <w:i/>
          <w:sz w:val="28"/>
          <w:szCs w:val="28"/>
        </w:rPr>
        <w:t>Ban hành k</w:t>
      </w:r>
      <w:r w:rsidRPr="00416E1F">
        <w:rPr>
          <w:i/>
          <w:sz w:val="28"/>
          <w:szCs w:val="28"/>
        </w:rPr>
        <w:t>èm theo Nghị quyết số</w:t>
      </w:r>
      <w:r w:rsidR="001C4B6C" w:rsidRPr="00416E1F">
        <w:rPr>
          <w:i/>
          <w:sz w:val="28"/>
          <w:szCs w:val="28"/>
        </w:rPr>
        <w:t>…….</w:t>
      </w:r>
      <w:r w:rsidRPr="00416E1F">
        <w:rPr>
          <w:i/>
          <w:sz w:val="28"/>
          <w:szCs w:val="28"/>
        </w:rPr>
        <w:t>./20</w:t>
      </w:r>
      <w:r w:rsidR="001C4B6C" w:rsidRPr="00416E1F">
        <w:rPr>
          <w:i/>
          <w:sz w:val="28"/>
          <w:szCs w:val="28"/>
        </w:rPr>
        <w:t>2</w:t>
      </w:r>
      <w:r w:rsidR="00BD058A" w:rsidRPr="00416E1F">
        <w:rPr>
          <w:i/>
          <w:sz w:val="28"/>
          <w:szCs w:val="28"/>
        </w:rPr>
        <w:t>5</w:t>
      </w:r>
      <w:r w:rsidRPr="00416E1F">
        <w:rPr>
          <w:i/>
          <w:sz w:val="28"/>
          <w:szCs w:val="28"/>
        </w:rPr>
        <w:t>/NQ-HĐND)</w:t>
      </w:r>
    </w:p>
    <w:p w14:paraId="02FEDD46" w14:textId="77777777" w:rsidR="000E7F3A" w:rsidRPr="000E7F3A" w:rsidRDefault="000E7F3A" w:rsidP="008518F5">
      <w:pPr>
        <w:jc w:val="center"/>
        <w:rPr>
          <w:b/>
          <w:sz w:val="2"/>
          <w:szCs w:val="2"/>
        </w:rPr>
      </w:pPr>
    </w:p>
    <w:p w14:paraId="5D9A1A31" w14:textId="77777777" w:rsidR="008518F5" w:rsidRPr="008518F5" w:rsidRDefault="008518F5" w:rsidP="008518F5">
      <w:pPr>
        <w:jc w:val="center"/>
        <w:rPr>
          <w:b/>
          <w:sz w:val="12"/>
          <w:szCs w:val="12"/>
        </w:rPr>
      </w:pPr>
    </w:p>
    <w:p w14:paraId="238A7E2C" w14:textId="4F1B18FA" w:rsidR="007361F1" w:rsidRPr="00416E1F" w:rsidRDefault="007361F1" w:rsidP="00413BFA">
      <w:pPr>
        <w:spacing w:after="60"/>
        <w:jc w:val="center"/>
        <w:rPr>
          <w:b/>
          <w:sz w:val="28"/>
          <w:szCs w:val="28"/>
        </w:rPr>
      </w:pPr>
      <w:r w:rsidRPr="00416E1F">
        <w:rPr>
          <w:b/>
          <w:sz w:val="28"/>
          <w:szCs w:val="28"/>
        </w:rPr>
        <w:t>Chương I</w:t>
      </w:r>
    </w:p>
    <w:p w14:paraId="7723472A" w14:textId="7F6ACF06" w:rsidR="007361F1" w:rsidRPr="00416E1F" w:rsidRDefault="007361F1" w:rsidP="00413BFA">
      <w:pPr>
        <w:spacing w:after="60"/>
        <w:jc w:val="center"/>
        <w:rPr>
          <w:b/>
          <w:sz w:val="28"/>
          <w:szCs w:val="28"/>
        </w:rPr>
      </w:pPr>
      <w:r w:rsidRPr="00416E1F">
        <w:rPr>
          <w:b/>
          <w:sz w:val="28"/>
          <w:szCs w:val="28"/>
        </w:rPr>
        <w:t>QUY ĐỊNH CHUNG</w:t>
      </w:r>
    </w:p>
    <w:p w14:paraId="05AF6758" w14:textId="4C35C598" w:rsidR="00F537E9" w:rsidRPr="00416E1F" w:rsidRDefault="00D72738" w:rsidP="00965CEE">
      <w:pPr>
        <w:tabs>
          <w:tab w:val="left" w:pos="851"/>
        </w:tabs>
        <w:spacing w:before="120" w:after="120"/>
        <w:ind w:firstLine="567"/>
        <w:rPr>
          <w:bCs/>
          <w:sz w:val="28"/>
          <w:szCs w:val="28"/>
        </w:rPr>
      </w:pPr>
      <w:r w:rsidRPr="00416E1F">
        <w:rPr>
          <w:b/>
          <w:bCs/>
          <w:sz w:val="28"/>
          <w:szCs w:val="28"/>
        </w:rPr>
        <w:t xml:space="preserve">Điều 1. Phạm vi điều chỉnh </w:t>
      </w:r>
    </w:p>
    <w:p w14:paraId="78B6A94B" w14:textId="6569BC57" w:rsidR="00907CC9" w:rsidRPr="00416E1F" w:rsidRDefault="00907CC9" w:rsidP="00965CEE">
      <w:pPr>
        <w:tabs>
          <w:tab w:val="left" w:pos="851"/>
        </w:tabs>
        <w:autoSpaceDE w:val="0"/>
        <w:autoSpaceDN w:val="0"/>
        <w:adjustRightInd w:val="0"/>
        <w:spacing w:before="120" w:after="120"/>
        <w:ind w:firstLine="567"/>
        <w:jc w:val="both"/>
        <w:rPr>
          <w:sz w:val="28"/>
          <w:szCs w:val="28"/>
        </w:rPr>
      </w:pPr>
      <w:bookmarkStart w:id="7" w:name="_Hlk187388299"/>
      <w:r w:rsidRPr="00416E1F">
        <w:rPr>
          <w:spacing w:val="-2"/>
          <w:sz w:val="28"/>
          <w:szCs w:val="28"/>
        </w:rPr>
        <w:t>Nghị quyết</w:t>
      </w:r>
      <w:r w:rsidRPr="00416E1F">
        <w:rPr>
          <w:spacing w:val="-2"/>
          <w:sz w:val="28"/>
          <w:szCs w:val="28"/>
          <w:lang w:val="vi-VN"/>
        </w:rPr>
        <w:t xml:space="preserve"> này</w:t>
      </w:r>
      <w:bookmarkStart w:id="8" w:name="_Hlk170306252"/>
      <w:r w:rsidRPr="00416E1F">
        <w:rPr>
          <w:spacing w:val="-2"/>
          <w:sz w:val="28"/>
          <w:szCs w:val="28"/>
        </w:rPr>
        <w:t xml:space="preserve"> q</w:t>
      </w:r>
      <w:r w:rsidRPr="00416E1F">
        <w:rPr>
          <w:sz w:val="28"/>
          <w:szCs w:val="28"/>
        </w:rPr>
        <w:t>uy định mức tiền thưởng cho</w:t>
      </w:r>
      <w:r w:rsidR="003D0F01" w:rsidRPr="00416E1F">
        <w:rPr>
          <w:sz w:val="28"/>
          <w:szCs w:val="28"/>
        </w:rPr>
        <w:t xml:space="preserve"> các</w:t>
      </w:r>
      <w:r w:rsidRPr="00416E1F">
        <w:rPr>
          <w:sz w:val="28"/>
          <w:szCs w:val="28"/>
        </w:rPr>
        <w:t xml:space="preserve"> huấn luyện viên, vận động viên </w:t>
      </w:r>
      <w:r w:rsidR="0081181B" w:rsidRPr="00416E1F">
        <w:rPr>
          <w:sz w:val="28"/>
          <w:szCs w:val="28"/>
        </w:rPr>
        <w:t xml:space="preserve">tỉnh Vĩnh Long </w:t>
      </w:r>
      <w:r w:rsidR="00DF08B6" w:rsidRPr="00416E1F">
        <w:rPr>
          <w:sz w:val="28"/>
          <w:szCs w:val="28"/>
        </w:rPr>
        <w:t>lập</w:t>
      </w:r>
      <w:r w:rsidRPr="00416E1F">
        <w:rPr>
          <w:sz w:val="28"/>
          <w:szCs w:val="28"/>
        </w:rPr>
        <w:t xml:space="preserve"> thành tích tại</w:t>
      </w:r>
      <w:r w:rsidR="003D0F01" w:rsidRPr="00416E1F">
        <w:rPr>
          <w:sz w:val="28"/>
          <w:szCs w:val="28"/>
        </w:rPr>
        <w:t xml:space="preserve"> các</w:t>
      </w:r>
      <w:r w:rsidRPr="00416E1F">
        <w:rPr>
          <w:sz w:val="28"/>
          <w:szCs w:val="28"/>
        </w:rPr>
        <w:t xml:space="preserve"> giải thi đấu thể thao cấp quốc gia; giải thi đấu cấp tỉnh</w:t>
      </w:r>
      <w:r w:rsidR="00162523" w:rsidRPr="00416E1F">
        <w:rPr>
          <w:sz w:val="28"/>
          <w:szCs w:val="28"/>
        </w:rPr>
        <w:t>,</w:t>
      </w:r>
      <w:r w:rsidR="00ED63B8" w:rsidRPr="00416E1F">
        <w:rPr>
          <w:sz w:val="28"/>
          <w:szCs w:val="28"/>
        </w:rPr>
        <w:t xml:space="preserve"> </w:t>
      </w:r>
      <w:r w:rsidR="00A777A6">
        <w:rPr>
          <w:sz w:val="28"/>
          <w:szCs w:val="28"/>
        </w:rPr>
        <w:t>s</w:t>
      </w:r>
      <w:r w:rsidR="00162523" w:rsidRPr="00416E1F">
        <w:rPr>
          <w:sz w:val="28"/>
          <w:szCs w:val="28"/>
        </w:rPr>
        <w:t xml:space="preserve">ở, ngành tỉnh, </w:t>
      </w:r>
      <w:r w:rsidR="00A777A6">
        <w:rPr>
          <w:sz w:val="28"/>
          <w:szCs w:val="28"/>
        </w:rPr>
        <w:t>các</w:t>
      </w:r>
      <w:r w:rsidR="009D2421" w:rsidRPr="00416E1F">
        <w:rPr>
          <w:sz w:val="28"/>
          <w:szCs w:val="28"/>
          <w:lang w:val="it-IT"/>
        </w:rPr>
        <w:t xml:space="preserve"> </w:t>
      </w:r>
      <w:r w:rsidRPr="00416E1F">
        <w:rPr>
          <w:sz w:val="28"/>
          <w:szCs w:val="28"/>
          <w:lang w:val="it-IT"/>
        </w:rPr>
        <w:t>xã, phường</w:t>
      </w:r>
      <w:r w:rsidR="0015692E" w:rsidRPr="00416E1F">
        <w:rPr>
          <w:sz w:val="28"/>
          <w:szCs w:val="28"/>
          <w:lang w:val="it-IT"/>
        </w:rPr>
        <w:t xml:space="preserve"> </w:t>
      </w:r>
      <w:r w:rsidRPr="00416E1F">
        <w:rPr>
          <w:sz w:val="28"/>
          <w:szCs w:val="28"/>
          <w:lang w:val="it-IT"/>
        </w:rPr>
        <w:t xml:space="preserve">(sau đây gọi tắt là cấp xã) </w:t>
      </w:r>
      <w:r w:rsidRPr="00416E1F">
        <w:rPr>
          <w:sz w:val="28"/>
          <w:szCs w:val="28"/>
        </w:rPr>
        <w:t xml:space="preserve">trên địa bàn tỉnh Vĩnh Long. </w:t>
      </w:r>
    </w:p>
    <w:bookmarkEnd w:id="7"/>
    <w:bookmarkEnd w:id="8"/>
    <w:p w14:paraId="19BDDFCE" w14:textId="3A49CE34" w:rsidR="00F537E9" w:rsidRPr="00416E1F" w:rsidRDefault="007D7710" w:rsidP="00965CEE">
      <w:pPr>
        <w:widowControl w:val="0"/>
        <w:tabs>
          <w:tab w:val="left" w:pos="851"/>
          <w:tab w:val="right" w:leader="dot" w:pos="7920"/>
        </w:tabs>
        <w:spacing w:before="120" w:after="120"/>
        <w:ind w:firstLine="567"/>
        <w:jc w:val="both"/>
        <w:rPr>
          <w:b/>
          <w:sz w:val="28"/>
          <w:szCs w:val="28"/>
        </w:rPr>
      </w:pPr>
      <w:r w:rsidRPr="00416E1F">
        <w:rPr>
          <w:b/>
          <w:bCs/>
          <w:sz w:val="28"/>
          <w:szCs w:val="28"/>
        </w:rPr>
        <w:t>Điều 2</w:t>
      </w:r>
      <w:r w:rsidR="00F537E9" w:rsidRPr="00416E1F">
        <w:rPr>
          <w:b/>
          <w:sz w:val="28"/>
          <w:szCs w:val="28"/>
        </w:rPr>
        <w:t>. Đối tượng áp dụng</w:t>
      </w:r>
    </w:p>
    <w:p w14:paraId="5E141996" w14:textId="758E7969" w:rsidR="000B4E04" w:rsidRPr="00416E1F" w:rsidRDefault="00C122F5" w:rsidP="00965CEE">
      <w:pPr>
        <w:pStyle w:val="ListParagraph"/>
        <w:numPr>
          <w:ilvl w:val="0"/>
          <w:numId w:val="38"/>
        </w:numPr>
        <w:tabs>
          <w:tab w:val="left" w:pos="851"/>
          <w:tab w:val="left" w:pos="993"/>
        </w:tabs>
        <w:spacing w:before="120" w:after="120"/>
        <w:ind w:left="0" w:firstLine="567"/>
        <w:jc w:val="both"/>
        <w:rPr>
          <w:rFonts w:ascii="Times New Roman" w:hAnsi="Times New Roman" w:cs="Times New Roman"/>
          <w:sz w:val="28"/>
          <w:szCs w:val="28"/>
        </w:rPr>
      </w:pPr>
      <w:bookmarkStart w:id="9" w:name="_Hlk205201757"/>
      <w:bookmarkStart w:id="10" w:name="_Hlk187388360"/>
      <w:r w:rsidRPr="00416E1F">
        <w:rPr>
          <w:rFonts w:ascii="Times New Roman" w:hAnsi="Times New Roman" w:cs="Times New Roman"/>
          <w:sz w:val="28"/>
          <w:szCs w:val="28"/>
          <w:lang w:val="vi-VN"/>
        </w:rPr>
        <w:t>Huấn luyện viên, vận động viên</w:t>
      </w:r>
      <w:r w:rsidR="00BF3451" w:rsidRPr="00416E1F">
        <w:rPr>
          <w:rFonts w:ascii="Times New Roman" w:hAnsi="Times New Roman" w:cs="Times New Roman"/>
          <w:sz w:val="28"/>
          <w:szCs w:val="28"/>
        </w:rPr>
        <w:t xml:space="preserve"> tỉnh Vĩnh Long</w:t>
      </w:r>
      <w:r w:rsidRPr="00416E1F">
        <w:rPr>
          <w:rFonts w:ascii="Times New Roman" w:hAnsi="Times New Roman" w:cs="Times New Roman"/>
          <w:sz w:val="28"/>
          <w:szCs w:val="28"/>
        </w:rPr>
        <w:t xml:space="preserve"> </w:t>
      </w:r>
      <w:r w:rsidR="00BF3451" w:rsidRPr="00416E1F">
        <w:rPr>
          <w:rFonts w:ascii="Times New Roman" w:hAnsi="Times New Roman" w:cs="Times New Roman"/>
          <w:sz w:val="28"/>
          <w:szCs w:val="28"/>
          <w:lang w:val="vi-VN"/>
        </w:rPr>
        <w:t>được triệu tập theo quyết định của cơ quan có thẩm quyền</w:t>
      </w:r>
      <w:r w:rsidR="00BF3451" w:rsidRPr="00416E1F">
        <w:rPr>
          <w:rFonts w:ascii="Times New Roman" w:hAnsi="Times New Roman" w:cs="Times New Roman"/>
          <w:sz w:val="28"/>
          <w:szCs w:val="28"/>
        </w:rPr>
        <w:t xml:space="preserve"> thi đấu </w:t>
      </w:r>
      <w:r w:rsidR="00DF08B6" w:rsidRPr="00416E1F">
        <w:rPr>
          <w:rFonts w:ascii="Times New Roman" w:hAnsi="Times New Roman" w:cs="Times New Roman"/>
          <w:sz w:val="28"/>
          <w:szCs w:val="28"/>
        </w:rPr>
        <w:t>lập</w:t>
      </w:r>
      <w:r w:rsidR="00BF3451" w:rsidRPr="00416E1F">
        <w:rPr>
          <w:rFonts w:ascii="Times New Roman" w:hAnsi="Times New Roman" w:cs="Times New Roman"/>
          <w:sz w:val="28"/>
          <w:szCs w:val="28"/>
        </w:rPr>
        <w:t xml:space="preserve"> thành tích tại giải thi đấu thể thao quốc gia</w:t>
      </w:r>
      <w:bookmarkEnd w:id="9"/>
      <w:r w:rsidRPr="00416E1F">
        <w:rPr>
          <w:rFonts w:ascii="Times New Roman" w:hAnsi="Times New Roman" w:cs="Times New Roman"/>
          <w:sz w:val="28"/>
          <w:szCs w:val="28"/>
        </w:rPr>
        <w:t>.</w:t>
      </w:r>
    </w:p>
    <w:p w14:paraId="4D489665" w14:textId="79C45399" w:rsidR="00C122F5" w:rsidRPr="00416E1F" w:rsidRDefault="005E6468" w:rsidP="00965CEE">
      <w:pPr>
        <w:pStyle w:val="ListParagraph"/>
        <w:numPr>
          <w:ilvl w:val="0"/>
          <w:numId w:val="38"/>
        </w:numPr>
        <w:tabs>
          <w:tab w:val="left" w:pos="851"/>
          <w:tab w:val="left" w:pos="993"/>
        </w:tabs>
        <w:spacing w:before="120" w:after="120"/>
        <w:ind w:left="0" w:firstLine="567"/>
        <w:jc w:val="both"/>
        <w:rPr>
          <w:rFonts w:ascii="Times New Roman" w:hAnsi="Times New Roman" w:cs="Times New Roman"/>
          <w:sz w:val="28"/>
          <w:szCs w:val="28"/>
        </w:rPr>
      </w:pPr>
      <w:bookmarkStart w:id="11" w:name="_Hlk205201776"/>
      <w:r w:rsidRPr="00416E1F">
        <w:rPr>
          <w:rFonts w:ascii="Times New Roman" w:hAnsi="Times New Roman" w:cs="Times New Roman"/>
          <w:sz w:val="28"/>
          <w:szCs w:val="28"/>
        </w:rPr>
        <w:t>V</w:t>
      </w:r>
      <w:r w:rsidR="008D4051" w:rsidRPr="00416E1F">
        <w:rPr>
          <w:rFonts w:ascii="Times New Roman" w:hAnsi="Times New Roman" w:cs="Times New Roman"/>
          <w:sz w:val="28"/>
          <w:szCs w:val="28"/>
          <w:lang w:val="vi-VN"/>
        </w:rPr>
        <w:t>ận động viên</w:t>
      </w:r>
      <w:r w:rsidRPr="00416E1F">
        <w:rPr>
          <w:rFonts w:ascii="Times New Roman" w:hAnsi="Times New Roman" w:cs="Times New Roman"/>
          <w:sz w:val="28"/>
          <w:szCs w:val="28"/>
        </w:rPr>
        <w:t xml:space="preserve"> </w:t>
      </w:r>
      <w:r w:rsidR="008E66D3" w:rsidRPr="00416E1F">
        <w:rPr>
          <w:rFonts w:ascii="Times New Roman" w:hAnsi="Times New Roman" w:cs="Times New Roman"/>
          <w:sz w:val="28"/>
          <w:szCs w:val="28"/>
        </w:rPr>
        <w:t>lập</w:t>
      </w:r>
      <w:r w:rsidRPr="00416E1F">
        <w:rPr>
          <w:rFonts w:ascii="Times New Roman" w:hAnsi="Times New Roman" w:cs="Times New Roman"/>
          <w:sz w:val="28"/>
          <w:szCs w:val="28"/>
        </w:rPr>
        <w:t xml:space="preserve"> thành tích tại các giải thể thao cấp tỉnh; cấp xã trên địa bàn tỉnh Vĩnh Long</w:t>
      </w:r>
      <w:bookmarkEnd w:id="11"/>
      <w:r w:rsidR="008D4051" w:rsidRPr="00416E1F">
        <w:rPr>
          <w:rFonts w:ascii="Times New Roman" w:hAnsi="Times New Roman" w:cs="Times New Roman"/>
          <w:sz w:val="28"/>
          <w:szCs w:val="28"/>
        </w:rPr>
        <w:t>.</w:t>
      </w:r>
    </w:p>
    <w:p w14:paraId="74BE8A0A" w14:textId="3F793E7D" w:rsidR="00C122F5" w:rsidRPr="00416E1F" w:rsidRDefault="00C122F5" w:rsidP="001955B0">
      <w:pPr>
        <w:pStyle w:val="ListParagraph"/>
        <w:numPr>
          <w:ilvl w:val="0"/>
          <w:numId w:val="38"/>
        </w:numPr>
        <w:tabs>
          <w:tab w:val="left" w:pos="851"/>
          <w:tab w:val="left" w:pos="993"/>
        </w:tabs>
        <w:spacing w:after="120"/>
        <w:ind w:left="0" w:firstLine="567"/>
        <w:jc w:val="both"/>
        <w:rPr>
          <w:rFonts w:ascii="Times New Roman" w:hAnsi="Times New Roman" w:cs="Times New Roman"/>
          <w:bCs/>
          <w:sz w:val="28"/>
          <w:szCs w:val="28"/>
        </w:rPr>
      </w:pPr>
      <w:r w:rsidRPr="00416E1F">
        <w:rPr>
          <w:rFonts w:ascii="Times New Roman" w:hAnsi="Times New Roman" w:cs="Times New Roman"/>
          <w:iCs/>
          <w:sz w:val="28"/>
          <w:szCs w:val="28"/>
        </w:rPr>
        <w:t>Cơ quan, đơn vị, tổ chức, cá nhân khác có liên quan đến việc thực hiện quy định này.</w:t>
      </w:r>
    </w:p>
    <w:bookmarkEnd w:id="10"/>
    <w:p w14:paraId="58358167" w14:textId="469E3B66" w:rsidR="00901A2D" w:rsidRPr="00416E1F" w:rsidRDefault="00901A2D" w:rsidP="001955B0">
      <w:pPr>
        <w:spacing w:after="120"/>
        <w:jc w:val="center"/>
        <w:rPr>
          <w:b/>
          <w:sz w:val="28"/>
          <w:szCs w:val="28"/>
        </w:rPr>
      </w:pPr>
      <w:r w:rsidRPr="00416E1F">
        <w:rPr>
          <w:b/>
          <w:sz w:val="28"/>
          <w:szCs w:val="28"/>
        </w:rPr>
        <w:t xml:space="preserve">Chương </w:t>
      </w:r>
      <w:r w:rsidR="00734939" w:rsidRPr="00416E1F">
        <w:rPr>
          <w:b/>
          <w:sz w:val="28"/>
          <w:szCs w:val="28"/>
        </w:rPr>
        <w:t>I</w:t>
      </w:r>
      <w:r w:rsidR="004245D1" w:rsidRPr="00416E1F">
        <w:rPr>
          <w:b/>
          <w:sz w:val="28"/>
          <w:szCs w:val="28"/>
        </w:rPr>
        <w:t>I</w:t>
      </w:r>
    </w:p>
    <w:p w14:paraId="475FC02F" w14:textId="1A6A5FC3" w:rsidR="00734939" w:rsidRPr="00416E1F" w:rsidRDefault="004245D1" w:rsidP="00C95585">
      <w:pPr>
        <w:spacing w:before="120" w:after="120"/>
        <w:jc w:val="center"/>
        <w:rPr>
          <w:b/>
          <w:sz w:val="28"/>
          <w:szCs w:val="28"/>
          <w:lang w:val="pt-BR"/>
        </w:rPr>
      </w:pPr>
      <w:r w:rsidRPr="00416E1F">
        <w:rPr>
          <w:b/>
          <w:sz w:val="28"/>
          <w:szCs w:val="28"/>
        </w:rPr>
        <w:t>M</w:t>
      </w:r>
      <w:r w:rsidRPr="00416E1F">
        <w:rPr>
          <w:b/>
          <w:sz w:val="28"/>
          <w:szCs w:val="28"/>
          <w:lang w:val="pt-BR"/>
        </w:rPr>
        <w:t xml:space="preserve">ỨC TIỀN THƯỞNG ĐỐI VỚI HUẤN LUYỆN VIÊN, VẬN ĐỘNG VIÊN </w:t>
      </w:r>
      <w:r w:rsidR="008E66D3" w:rsidRPr="00416E1F">
        <w:rPr>
          <w:b/>
          <w:sz w:val="28"/>
          <w:szCs w:val="28"/>
          <w:lang w:val="pt-BR"/>
        </w:rPr>
        <w:t>LẬP</w:t>
      </w:r>
      <w:r w:rsidR="00311C8C" w:rsidRPr="00416E1F">
        <w:rPr>
          <w:b/>
          <w:sz w:val="28"/>
          <w:szCs w:val="28"/>
          <w:lang w:val="pt-BR"/>
        </w:rPr>
        <w:t xml:space="preserve"> </w:t>
      </w:r>
      <w:r w:rsidRPr="00416E1F">
        <w:rPr>
          <w:b/>
          <w:sz w:val="28"/>
          <w:szCs w:val="28"/>
          <w:lang w:val="pt-BR"/>
        </w:rPr>
        <w:t xml:space="preserve">THÀNH TÍCH TẠI CÁC GIẢI </w:t>
      </w:r>
      <w:r w:rsidR="00311C8C" w:rsidRPr="00416E1F">
        <w:rPr>
          <w:b/>
          <w:sz w:val="28"/>
          <w:szCs w:val="28"/>
          <w:lang w:val="pt-BR"/>
        </w:rPr>
        <w:t xml:space="preserve">THI ĐẤU </w:t>
      </w:r>
      <w:r w:rsidRPr="00416E1F">
        <w:rPr>
          <w:b/>
          <w:sz w:val="28"/>
          <w:szCs w:val="28"/>
          <w:lang w:val="pt-BR"/>
        </w:rPr>
        <w:t xml:space="preserve">THỂ THAO </w:t>
      </w:r>
    </w:p>
    <w:p w14:paraId="160A6D9D" w14:textId="2F94336F" w:rsidR="00915710" w:rsidRPr="00416E1F" w:rsidRDefault="00042571" w:rsidP="00965CEE">
      <w:pPr>
        <w:tabs>
          <w:tab w:val="left" w:pos="851"/>
        </w:tabs>
        <w:spacing w:before="120" w:after="120"/>
        <w:ind w:firstLine="567"/>
        <w:jc w:val="both"/>
        <w:rPr>
          <w:b/>
          <w:bCs/>
          <w:sz w:val="28"/>
          <w:szCs w:val="28"/>
        </w:rPr>
      </w:pPr>
      <w:r w:rsidRPr="00416E1F">
        <w:rPr>
          <w:b/>
          <w:bCs/>
          <w:sz w:val="28"/>
          <w:szCs w:val="28"/>
        </w:rPr>
        <w:t xml:space="preserve">Điều </w:t>
      </w:r>
      <w:r w:rsidR="000224FF" w:rsidRPr="00416E1F">
        <w:rPr>
          <w:b/>
          <w:bCs/>
          <w:sz w:val="28"/>
          <w:szCs w:val="28"/>
        </w:rPr>
        <w:t>3</w:t>
      </w:r>
      <w:r w:rsidRPr="00416E1F">
        <w:rPr>
          <w:b/>
          <w:bCs/>
          <w:sz w:val="28"/>
          <w:szCs w:val="28"/>
        </w:rPr>
        <w:t>.</w:t>
      </w:r>
      <w:r w:rsidR="00E57BBF" w:rsidRPr="00416E1F">
        <w:rPr>
          <w:b/>
          <w:bCs/>
          <w:sz w:val="28"/>
          <w:szCs w:val="28"/>
        </w:rPr>
        <w:t xml:space="preserve"> </w:t>
      </w:r>
      <w:bookmarkStart w:id="12" w:name="_Hlk205202142"/>
      <w:r w:rsidR="00915710" w:rsidRPr="00416E1F">
        <w:rPr>
          <w:b/>
          <w:bCs/>
          <w:sz w:val="28"/>
          <w:szCs w:val="28"/>
        </w:rPr>
        <w:t xml:space="preserve">Mức tiền thưởng đối với vận động viên </w:t>
      </w:r>
      <w:r w:rsidR="008E66D3" w:rsidRPr="00416E1F">
        <w:rPr>
          <w:b/>
          <w:bCs/>
          <w:sz w:val="28"/>
          <w:szCs w:val="28"/>
        </w:rPr>
        <w:t xml:space="preserve">lập </w:t>
      </w:r>
      <w:r w:rsidR="00915710" w:rsidRPr="00416E1F">
        <w:rPr>
          <w:b/>
          <w:bCs/>
          <w:sz w:val="28"/>
          <w:szCs w:val="28"/>
        </w:rPr>
        <w:t>thành tích tại đại hội thể thao</w:t>
      </w:r>
      <w:r w:rsidR="00D427F5" w:rsidRPr="00416E1F">
        <w:rPr>
          <w:b/>
          <w:bCs/>
          <w:sz w:val="28"/>
          <w:szCs w:val="28"/>
        </w:rPr>
        <w:t xml:space="preserve"> toàn quốc</w:t>
      </w:r>
      <w:r w:rsidR="00915710" w:rsidRPr="00416E1F">
        <w:rPr>
          <w:b/>
          <w:bCs/>
          <w:sz w:val="28"/>
          <w:szCs w:val="28"/>
        </w:rPr>
        <w:t xml:space="preserve">; giải </w:t>
      </w:r>
      <w:r w:rsidR="00D427F5" w:rsidRPr="00416E1F">
        <w:rPr>
          <w:b/>
          <w:bCs/>
          <w:sz w:val="28"/>
          <w:szCs w:val="28"/>
        </w:rPr>
        <w:t>thi đấu</w:t>
      </w:r>
      <w:r w:rsidR="00915710" w:rsidRPr="00416E1F">
        <w:rPr>
          <w:b/>
          <w:bCs/>
          <w:sz w:val="28"/>
          <w:szCs w:val="28"/>
        </w:rPr>
        <w:t xml:space="preserve"> vô địch quốc gia</w:t>
      </w:r>
      <w:r w:rsidR="005220AE" w:rsidRPr="00416E1F">
        <w:rPr>
          <w:b/>
          <w:bCs/>
          <w:sz w:val="28"/>
          <w:szCs w:val="28"/>
        </w:rPr>
        <w:t>; giải thi đấu khu vực</w:t>
      </w:r>
      <w:r w:rsidR="00915710" w:rsidRPr="00416E1F">
        <w:rPr>
          <w:b/>
          <w:bCs/>
          <w:sz w:val="28"/>
          <w:szCs w:val="28"/>
        </w:rPr>
        <w:t xml:space="preserve"> như sau</w:t>
      </w:r>
      <w:bookmarkEnd w:id="12"/>
      <w:r w:rsidR="00915710" w:rsidRPr="00416E1F">
        <w:rPr>
          <w:b/>
          <w:bCs/>
          <w:sz w:val="28"/>
          <w:szCs w:val="28"/>
        </w:rPr>
        <w:t>:</w:t>
      </w:r>
    </w:p>
    <w:p w14:paraId="291BE007" w14:textId="77C3E07E" w:rsidR="00915710" w:rsidRPr="00416E1F" w:rsidRDefault="00915710" w:rsidP="00965CEE">
      <w:pPr>
        <w:numPr>
          <w:ilvl w:val="0"/>
          <w:numId w:val="13"/>
        </w:numPr>
        <w:tabs>
          <w:tab w:val="left" w:pos="851"/>
          <w:tab w:val="left" w:pos="993"/>
        </w:tabs>
        <w:spacing w:before="120" w:after="120"/>
        <w:ind w:left="0" w:firstLine="567"/>
        <w:jc w:val="both"/>
        <w:rPr>
          <w:sz w:val="28"/>
          <w:szCs w:val="28"/>
        </w:rPr>
      </w:pPr>
      <w:bookmarkStart w:id="13" w:name="_Hlk205202557"/>
      <w:r w:rsidRPr="00416E1F">
        <w:rPr>
          <w:sz w:val="28"/>
          <w:szCs w:val="28"/>
        </w:rPr>
        <w:t xml:space="preserve">Vận động viên thể thao tỉnh Vĩnh Long </w:t>
      </w:r>
      <w:r w:rsidR="008E66D3" w:rsidRPr="00416E1F">
        <w:rPr>
          <w:sz w:val="28"/>
          <w:szCs w:val="28"/>
        </w:rPr>
        <w:t>lập</w:t>
      </w:r>
      <w:r w:rsidRPr="00416E1F">
        <w:rPr>
          <w:sz w:val="28"/>
          <w:szCs w:val="28"/>
        </w:rPr>
        <w:t xml:space="preserve"> thành tích tại đại hội thể thao</w:t>
      </w:r>
      <w:r w:rsidR="008E66D3" w:rsidRPr="00416E1F">
        <w:rPr>
          <w:sz w:val="28"/>
          <w:szCs w:val="28"/>
        </w:rPr>
        <w:t xml:space="preserve"> toàn quốc</w:t>
      </w:r>
      <w:r w:rsidRPr="00416E1F">
        <w:rPr>
          <w:sz w:val="28"/>
          <w:szCs w:val="28"/>
        </w:rPr>
        <w:t xml:space="preserve">; giải </w:t>
      </w:r>
      <w:r w:rsidR="00D72213" w:rsidRPr="00416E1F">
        <w:rPr>
          <w:sz w:val="28"/>
          <w:szCs w:val="28"/>
        </w:rPr>
        <w:t>thi đấu</w:t>
      </w:r>
      <w:r w:rsidRPr="00416E1F">
        <w:rPr>
          <w:sz w:val="28"/>
          <w:szCs w:val="28"/>
        </w:rPr>
        <w:t xml:space="preserve"> vô địch quốc gia như sau</w:t>
      </w:r>
      <w:r w:rsidR="00305357" w:rsidRPr="00416E1F">
        <w:rPr>
          <w:sz w:val="28"/>
          <w:szCs w:val="28"/>
        </w:rPr>
        <w:t>:</w:t>
      </w:r>
      <w:bookmarkEnd w:id="13"/>
    </w:p>
    <w:p w14:paraId="22ABCD44" w14:textId="44EC0D5E" w:rsidR="008F547C" w:rsidRPr="00416E1F" w:rsidRDefault="008F547C" w:rsidP="00773072">
      <w:pPr>
        <w:pStyle w:val="ListParagraph"/>
        <w:numPr>
          <w:ilvl w:val="0"/>
          <w:numId w:val="40"/>
        </w:numPr>
        <w:shd w:val="clear" w:color="auto" w:fill="FFFFFF"/>
        <w:tabs>
          <w:tab w:val="left" w:pos="567"/>
          <w:tab w:val="left" w:pos="851"/>
          <w:tab w:val="left" w:pos="993"/>
        </w:tabs>
        <w:ind w:left="0" w:right="-6" w:firstLine="567"/>
        <w:jc w:val="both"/>
        <w:rPr>
          <w:rFonts w:ascii="Times New Roman" w:hAnsi="Times New Roman" w:cs="Times New Roman"/>
          <w:sz w:val="28"/>
          <w:szCs w:val="28"/>
        </w:rPr>
      </w:pPr>
      <w:bookmarkStart w:id="14" w:name="_Hlk205202577"/>
      <w:r w:rsidRPr="00416E1F">
        <w:rPr>
          <w:rFonts w:ascii="Times New Roman" w:hAnsi="Times New Roman" w:cs="Times New Roman"/>
          <w:sz w:val="28"/>
          <w:szCs w:val="28"/>
        </w:rPr>
        <w:t>Đại hội thể thao toàn quốc</w:t>
      </w:r>
      <w:r w:rsidR="00EE6971" w:rsidRPr="00416E1F">
        <w:rPr>
          <w:rFonts w:ascii="Times New Roman" w:hAnsi="Times New Roman" w:cs="Times New Roman"/>
          <w:sz w:val="28"/>
          <w:szCs w:val="28"/>
        </w:rPr>
        <w:t>:</w:t>
      </w:r>
    </w:p>
    <w:p w14:paraId="14A2FAD2" w14:textId="4372201F" w:rsidR="00EE6971" w:rsidRPr="00416E1F" w:rsidRDefault="00EE6971" w:rsidP="00773072">
      <w:pPr>
        <w:pStyle w:val="ListParagraph"/>
        <w:shd w:val="clear" w:color="auto" w:fill="FFFFFF"/>
        <w:tabs>
          <w:tab w:val="left" w:pos="567"/>
        </w:tabs>
        <w:ind w:left="0" w:right="-6" w:firstLine="567"/>
        <w:jc w:val="right"/>
        <w:rPr>
          <w:rFonts w:ascii="Times New Roman" w:hAnsi="Times New Roman" w:cs="Times New Roman"/>
          <w:sz w:val="28"/>
          <w:szCs w:val="28"/>
        </w:rPr>
      </w:pPr>
      <w:bookmarkStart w:id="15" w:name="_Hlk205202612"/>
      <w:r w:rsidRPr="00416E1F">
        <w:rPr>
          <w:rFonts w:ascii="Times New Roman" w:eastAsia="Calibri" w:hAnsi="Times New Roman" w:cs="Times New Roman"/>
          <w:i/>
          <w:sz w:val="28"/>
          <w:szCs w:val="28"/>
        </w:rPr>
        <w:t>Đơn vị tính: Triệu đồng</w:t>
      </w:r>
    </w:p>
    <w:tbl>
      <w:tblPr>
        <w:tblStyle w:val="TableGrid"/>
        <w:tblW w:w="9072" w:type="dxa"/>
        <w:tblInd w:w="421" w:type="dxa"/>
        <w:tblLook w:val="04A0" w:firstRow="1" w:lastRow="0" w:firstColumn="1" w:lastColumn="0" w:noHBand="0" w:noVBand="1"/>
      </w:tblPr>
      <w:tblGrid>
        <w:gridCol w:w="2268"/>
        <w:gridCol w:w="2268"/>
        <w:gridCol w:w="2268"/>
        <w:gridCol w:w="2268"/>
      </w:tblGrid>
      <w:tr w:rsidR="00416E1F" w:rsidRPr="00416E1F" w14:paraId="7BBD8CF7" w14:textId="77777777" w:rsidTr="00773072">
        <w:trPr>
          <w:trHeight w:val="397"/>
        </w:trPr>
        <w:tc>
          <w:tcPr>
            <w:tcW w:w="2268" w:type="dxa"/>
            <w:vAlign w:val="center"/>
          </w:tcPr>
          <w:bookmarkEnd w:id="14"/>
          <w:p w14:paraId="3094812E" w14:textId="1DC65292" w:rsidR="008F547C" w:rsidRPr="00416E1F" w:rsidRDefault="008F547C" w:rsidP="00DD4056">
            <w:pPr>
              <w:ind w:left="-119" w:right="-113" w:firstLine="23"/>
              <w:jc w:val="center"/>
              <w:rPr>
                <w:rFonts w:eastAsia="Calibri"/>
                <w:b/>
                <w:sz w:val="28"/>
                <w:szCs w:val="28"/>
              </w:rPr>
            </w:pPr>
            <w:r w:rsidRPr="00416E1F">
              <w:rPr>
                <w:rFonts w:eastAsia="Calibri"/>
                <w:b/>
                <w:sz w:val="28"/>
                <w:szCs w:val="28"/>
              </w:rPr>
              <w:t>Huy chương vàng</w:t>
            </w:r>
          </w:p>
        </w:tc>
        <w:tc>
          <w:tcPr>
            <w:tcW w:w="2268" w:type="dxa"/>
            <w:vAlign w:val="center"/>
          </w:tcPr>
          <w:p w14:paraId="4C2CA152" w14:textId="4AA4B2A6" w:rsidR="008F547C" w:rsidRPr="00416E1F" w:rsidRDefault="008F547C" w:rsidP="00DD4056">
            <w:pPr>
              <w:ind w:left="-119" w:right="-113" w:firstLine="23"/>
              <w:jc w:val="center"/>
              <w:rPr>
                <w:rFonts w:eastAsia="Calibri"/>
                <w:b/>
                <w:sz w:val="28"/>
                <w:szCs w:val="28"/>
              </w:rPr>
            </w:pPr>
            <w:r w:rsidRPr="00416E1F">
              <w:rPr>
                <w:rFonts w:eastAsia="Calibri"/>
                <w:b/>
                <w:sz w:val="28"/>
                <w:szCs w:val="28"/>
              </w:rPr>
              <w:t>Huy chương bạc</w:t>
            </w:r>
          </w:p>
        </w:tc>
        <w:tc>
          <w:tcPr>
            <w:tcW w:w="2268" w:type="dxa"/>
            <w:vAlign w:val="center"/>
          </w:tcPr>
          <w:p w14:paraId="673597EF" w14:textId="01209EC6" w:rsidR="008F547C" w:rsidRPr="00416E1F" w:rsidRDefault="008F547C" w:rsidP="00DD4056">
            <w:pPr>
              <w:ind w:left="-119" w:right="-113" w:firstLine="23"/>
              <w:jc w:val="center"/>
              <w:rPr>
                <w:rFonts w:eastAsia="Calibri"/>
                <w:b/>
                <w:sz w:val="28"/>
                <w:szCs w:val="28"/>
              </w:rPr>
            </w:pPr>
            <w:r w:rsidRPr="00416E1F">
              <w:rPr>
                <w:rFonts w:eastAsia="Calibri"/>
                <w:b/>
                <w:sz w:val="28"/>
                <w:szCs w:val="28"/>
              </w:rPr>
              <w:t>Huy chương đồng</w:t>
            </w:r>
          </w:p>
        </w:tc>
        <w:tc>
          <w:tcPr>
            <w:tcW w:w="2268" w:type="dxa"/>
            <w:vAlign w:val="center"/>
          </w:tcPr>
          <w:p w14:paraId="0E12A12A" w14:textId="77777777" w:rsidR="008F547C" w:rsidRPr="00416E1F" w:rsidRDefault="008F547C" w:rsidP="00DD4056">
            <w:pPr>
              <w:ind w:left="-119" w:right="-113" w:firstLine="23"/>
              <w:jc w:val="center"/>
              <w:rPr>
                <w:rFonts w:eastAsia="Calibri"/>
                <w:b/>
                <w:sz w:val="28"/>
                <w:szCs w:val="28"/>
              </w:rPr>
            </w:pPr>
            <w:r w:rsidRPr="00416E1F">
              <w:rPr>
                <w:rFonts w:eastAsia="Calibri"/>
                <w:b/>
                <w:sz w:val="28"/>
                <w:szCs w:val="28"/>
              </w:rPr>
              <w:t>Phá kỷ lục</w:t>
            </w:r>
          </w:p>
        </w:tc>
      </w:tr>
      <w:tr w:rsidR="00416E1F" w:rsidRPr="00416E1F" w14:paraId="74536E45" w14:textId="77777777" w:rsidTr="00413BFA">
        <w:trPr>
          <w:trHeight w:val="340"/>
        </w:trPr>
        <w:tc>
          <w:tcPr>
            <w:tcW w:w="2268" w:type="dxa"/>
            <w:vAlign w:val="center"/>
          </w:tcPr>
          <w:p w14:paraId="31D5CF3A" w14:textId="77777777" w:rsidR="008F547C" w:rsidRPr="00416E1F" w:rsidRDefault="008F547C" w:rsidP="0088614A">
            <w:pPr>
              <w:ind w:left="-109" w:right="-113" w:firstLine="23"/>
              <w:jc w:val="center"/>
              <w:rPr>
                <w:rFonts w:eastAsia="Calibri"/>
                <w:sz w:val="28"/>
                <w:szCs w:val="28"/>
              </w:rPr>
            </w:pPr>
            <w:r w:rsidRPr="00416E1F">
              <w:rPr>
                <w:rFonts w:eastAsia="Calibri"/>
                <w:sz w:val="28"/>
                <w:szCs w:val="28"/>
              </w:rPr>
              <w:t>18</w:t>
            </w:r>
          </w:p>
        </w:tc>
        <w:tc>
          <w:tcPr>
            <w:tcW w:w="2268" w:type="dxa"/>
            <w:vAlign w:val="center"/>
          </w:tcPr>
          <w:p w14:paraId="727BA255" w14:textId="77777777" w:rsidR="008F547C" w:rsidRPr="00416E1F" w:rsidRDefault="008F547C" w:rsidP="0088614A">
            <w:pPr>
              <w:ind w:left="-109" w:right="-113" w:firstLine="23"/>
              <w:jc w:val="center"/>
              <w:rPr>
                <w:rFonts w:eastAsia="Calibri"/>
                <w:sz w:val="28"/>
                <w:szCs w:val="28"/>
              </w:rPr>
            </w:pPr>
            <w:r w:rsidRPr="00416E1F">
              <w:rPr>
                <w:rFonts w:eastAsia="Calibri"/>
                <w:sz w:val="28"/>
                <w:szCs w:val="28"/>
              </w:rPr>
              <w:t>12</w:t>
            </w:r>
          </w:p>
        </w:tc>
        <w:tc>
          <w:tcPr>
            <w:tcW w:w="2268" w:type="dxa"/>
            <w:vAlign w:val="center"/>
          </w:tcPr>
          <w:p w14:paraId="0C0F94E9" w14:textId="77777777" w:rsidR="008F547C" w:rsidRPr="00416E1F" w:rsidRDefault="008F547C" w:rsidP="0088614A">
            <w:pPr>
              <w:ind w:left="-109" w:right="-113" w:firstLine="23"/>
              <w:jc w:val="center"/>
              <w:rPr>
                <w:rFonts w:eastAsia="Calibri"/>
                <w:sz w:val="28"/>
                <w:szCs w:val="28"/>
              </w:rPr>
            </w:pPr>
            <w:r w:rsidRPr="00416E1F">
              <w:rPr>
                <w:rFonts w:eastAsia="Calibri"/>
                <w:sz w:val="28"/>
                <w:szCs w:val="28"/>
              </w:rPr>
              <w:t>6</w:t>
            </w:r>
          </w:p>
        </w:tc>
        <w:tc>
          <w:tcPr>
            <w:tcW w:w="2268" w:type="dxa"/>
            <w:vAlign w:val="center"/>
          </w:tcPr>
          <w:p w14:paraId="4CD07633" w14:textId="520D7EBD" w:rsidR="008F547C" w:rsidRPr="00416E1F" w:rsidRDefault="00F96E6B" w:rsidP="0088614A">
            <w:pPr>
              <w:ind w:left="-109" w:right="-113" w:firstLine="23"/>
              <w:jc w:val="center"/>
              <w:rPr>
                <w:rFonts w:eastAsia="Calibri"/>
                <w:sz w:val="28"/>
                <w:szCs w:val="28"/>
              </w:rPr>
            </w:pPr>
            <w:r w:rsidRPr="00416E1F">
              <w:rPr>
                <w:rFonts w:eastAsia="Calibri"/>
                <w:sz w:val="28"/>
                <w:szCs w:val="28"/>
              </w:rPr>
              <w:t>6</w:t>
            </w:r>
          </w:p>
        </w:tc>
      </w:tr>
    </w:tbl>
    <w:p w14:paraId="646644AB" w14:textId="464F31F1" w:rsidR="000567E5" w:rsidRPr="00416E1F" w:rsidRDefault="00EE6971" w:rsidP="00773072">
      <w:pPr>
        <w:pStyle w:val="ListParagraph"/>
        <w:numPr>
          <w:ilvl w:val="0"/>
          <w:numId w:val="40"/>
        </w:numPr>
        <w:shd w:val="clear" w:color="auto" w:fill="FFFFFF"/>
        <w:tabs>
          <w:tab w:val="left" w:pos="851"/>
        </w:tabs>
        <w:spacing w:after="120"/>
        <w:ind w:left="0" w:right="-6" w:firstLine="567"/>
        <w:jc w:val="both"/>
        <w:rPr>
          <w:rFonts w:ascii="Times New Roman" w:eastAsia="Calibri" w:hAnsi="Times New Roman" w:cs="Times New Roman"/>
          <w:sz w:val="28"/>
          <w:szCs w:val="28"/>
        </w:rPr>
      </w:pPr>
      <w:bookmarkStart w:id="16" w:name="_Hlk205202632"/>
      <w:bookmarkEnd w:id="15"/>
      <w:r w:rsidRPr="00416E1F">
        <w:rPr>
          <w:rFonts w:ascii="Times New Roman" w:eastAsia="Calibri" w:hAnsi="Times New Roman" w:cs="Times New Roman"/>
          <w:sz w:val="28"/>
          <w:szCs w:val="28"/>
        </w:rPr>
        <w:t xml:space="preserve">Giải </w:t>
      </w:r>
      <w:r w:rsidR="00D72213" w:rsidRPr="00416E1F">
        <w:rPr>
          <w:rFonts w:ascii="Times New Roman" w:eastAsia="Calibri" w:hAnsi="Times New Roman" w:cs="Times New Roman"/>
          <w:sz w:val="28"/>
          <w:szCs w:val="28"/>
        </w:rPr>
        <w:t xml:space="preserve">thi đấu </w:t>
      </w:r>
      <w:r w:rsidRPr="00416E1F">
        <w:rPr>
          <w:rFonts w:ascii="Times New Roman" w:eastAsia="Calibri" w:hAnsi="Times New Roman" w:cs="Times New Roman"/>
          <w:sz w:val="28"/>
          <w:szCs w:val="28"/>
        </w:rPr>
        <w:t>vô địch quốc gia</w:t>
      </w:r>
    </w:p>
    <w:bookmarkEnd w:id="16"/>
    <w:p w14:paraId="0B2B79D7" w14:textId="7885B095" w:rsidR="0089454D" w:rsidRPr="00416E1F" w:rsidRDefault="0089454D" w:rsidP="00773072">
      <w:pPr>
        <w:shd w:val="clear" w:color="auto" w:fill="FFFFFF"/>
        <w:tabs>
          <w:tab w:val="left" w:pos="567"/>
        </w:tabs>
        <w:ind w:right="-6" w:firstLine="567"/>
        <w:jc w:val="right"/>
        <w:rPr>
          <w:sz w:val="28"/>
          <w:szCs w:val="28"/>
        </w:rPr>
      </w:pPr>
      <w:r w:rsidRPr="00416E1F">
        <w:rPr>
          <w:rFonts w:eastAsia="Calibri"/>
          <w:i/>
          <w:sz w:val="28"/>
          <w:szCs w:val="28"/>
        </w:rPr>
        <w:t xml:space="preserve">Đơn vị tính: </w:t>
      </w:r>
      <w:r w:rsidR="0088614A" w:rsidRPr="00416E1F">
        <w:rPr>
          <w:rFonts w:eastAsia="Calibri"/>
          <w:i/>
          <w:sz w:val="28"/>
          <w:szCs w:val="28"/>
        </w:rPr>
        <w:t>t</w:t>
      </w:r>
      <w:r w:rsidRPr="00416E1F">
        <w:rPr>
          <w:rFonts w:eastAsia="Calibri"/>
          <w:i/>
          <w:sz w:val="28"/>
          <w:szCs w:val="28"/>
        </w:rPr>
        <w:t>riệu đồng</w:t>
      </w:r>
    </w:p>
    <w:tbl>
      <w:tblPr>
        <w:tblStyle w:val="TableGrid"/>
        <w:tblW w:w="9385" w:type="dxa"/>
        <w:tblInd w:w="108" w:type="dxa"/>
        <w:tblLook w:val="04A0" w:firstRow="1" w:lastRow="0" w:firstColumn="1" w:lastColumn="0" w:noHBand="0" w:noVBand="1"/>
      </w:tblPr>
      <w:tblGrid>
        <w:gridCol w:w="2864"/>
        <w:gridCol w:w="2126"/>
        <w:gridCol w:w="2410"/>
        <w:gridCol w:w="1985"/>
      </w:tblGrid>
      <w:tr w:rsidR="00416E1F" w:rsidRPr="00416E1F" w14:paraId="6F4C9214" w14:textId="77777777" w:rsidTr="00773072">
        <w:trPr>
          <w:trHeight w:val="397"/>
        </w:trPr>
        <w:tc>
          <w:tcPr>
            <w:tcW w:w="2864" w:type="dxa"/>
            <w:vAlign w:val="center"/>
          </w:tcPr>
          <w:p w14:paraId="2BD973A8" w14:textId="77777777" w:rsidR="000567E5" w:rsidRPr="00416E1F" w:rsidRDefault="000567E5" w:rsidP="0088614A">
            <w:pPr>
              <w:ind w:right="-102"/>
              <w:jc w:val="center"/>
              <w:rPr>
                <w:rFonts w:eastAsia="Calibri"/>
                <w:b/>
                <w:sz w:val="28"/>
                <w:szCs w:val="28"/>
              </w:rPr>
            </w:pPr>
            <w:bookmarkStart w:id="17" w:name="_Hlk205202676"/>
            <w:r w:rsidRPr="00416E1F">
              <w:rPr>
                <w:rFonts w:eastAsia="Calibri"/>
                <w:b/>
                <w:sz w:val="28"/>
                <w:szCs w:val="28"/>
              </w:rPr>
              <w:t>Huy chương vàng</w:t>
            </w:r>
          </w:p>
        </w:tc>
        <w:tc>
          <w:tcPr>
            <w:tcW w:w="2126" w:type="dxa"/>
            <w:vAlign w:val="center"/>
          </w:tcPr>
          <w:p w14:paraId="5036D13E" w14:textId="77777777" w:rsidR="000567E5" w:rsidRPr="00416E1F" w:rsidRDefault="000567E5" w:rsidP="0088614A">
            <w:pPr>
              <w:ind w:right="-102"/>
              <w:jc w:val="center"/>
              <w:rPr>
                <w:rFonts w:eastAsia="Calibri"/>
                <w:b/>
                <w:sz w:val="28"/>
                <w:szCs w:val="28"/>
              </w:rPr>
            </w:pPr>
            <w:r w:rsidRPr="00416E1F">
              <w:rPr>
                <w:rFonts w:eastAsia="Calibri"/>
                <w:b/>
                <w:sz w:val="28"/>
                <w:szCs w:val="28"/>
              </w:rPr>
              <w:t>Huy chương bạc</w:t>
            </w:r>
          </w:p>
        </w:tc>
        <w:tc>
          <w:tcPr>
            <w:tcW w:w="2410" w:type="dxa"/>
            <w:vAlign w:val="center"/>
          </w:tcPr>
          <w:p w14:paraId="62060FDD" w14:textId="77777777" w:rsidR="000567E5" w:rsidRPr="00416E1F" w:rsidRDefault="000567E5" w:rsidP="0088614A">
            <w:pPr>
              <w:ind w:right="-102"/>
              <w:jc w:val="center"/>
              <w:rPr>
                <w:rFonts w:eastAsia="Calibri"/>
                <w:b/>
                <w:sz w:val="28"/>
                <w:szCs w:val="28"/>
              </w:rPr>
            </w:pPr>
            <w:r w:rsidRPr="00416E1F">
              <w:rPr>
                <w:rFonts w:eastAsia="Calibri"/>
                <w:b/>
                <w:sz w:val="28"/>
                <w:szCs w:val="28"/>
              </w:rPr>
              <w:t>Huy chương đồng</w:t>
            </w:r>
          </w:p>
        </w:tc>
        <w:tc>
          <w:tcPr>
            <w:tcW w:w="1985" w:type="dxa"/>
            <w:vAlign w:val="center"/>
          </w:tcPr>
          <w:p w14:paraId="1D9B710C" w14:textId="77777777" w:rsidR="000567E5" w:rsidRPr="00416E1F" w:rsidRDefault="000567E5" w:rsidP="0088614A">
            <w:pPr>
              <w:ind w:right="-102"/>
              <w:jc w:val="center"/>
              <w:rPr>
                <w:rFonts w:eastAsia="Calibri"/>
                <w:b/>
                <w:sz w:val="28"/>
                <w:szCs w:val="28"/>
              </w:rPr>
            </w:pPr>
            <w:r w:rsidRPr="00416E1F">
              <w:rPr>
                <w:rFonts w:eastAsia="Calibri"/>
                <w:b/>
                <w:sz w:val="28"/>
                <w:szCs w:val="28"/>
              </w:rPr>
              <w:t>Phá kỷ lục</w:t>
            </w:r>
          </w:p>
        </w:tc>
      </w:tr>
      <w:tr w:rsidR="00416E1F" w:rsidRPr="00416E1F" w14:paraId="7A11CA92" w14:textId="77777777" w:rsidTr="00773072">
        <w:trPr>
          <w:trHeight w:val="397"/>
        </w:trPr>
        <w:tc>
          <w:tcPr>
            <w:tcW w:w="2864" w:type="dxa"/>
            <w:vAlign w:val="center"/>
          </w:tcPr>
          <w:p w14:paraId="678CF65C" w14:textId="79BF4FBB" w:rsidR="000567E5" w:rsidRPr="00416E1F" w:rsidRDefault="00F96E6B" w:rsidP="0088614A">
            <w:pPr>
              <w:jc w:val="center"/>
              <w:rPr>
                <w:rFonts w:eastAsia="Calibri"/>
                <w:sz w:val="28"/>
                <w:szCs w:val="28"/>
              </w:rPr>
            </w:pPr>
            <w:r w:rsidRPr="00416E1F">
              <w:rPr>
                <w:rFonts w:eastAsia="Calibri"/>
                <w:sz w:val="28"/>
                <w:szCs w:val="28"/>
              </w:rPr>
              <w:t>9</w:t>
            </w:r>
          </w:p>
        </w:tc>
        <w:tc>
          <w:tcPr>
            <w:tcW w:w="2126" w:type="dxa"/>
            <w:vAlign w:val="center"/>
          </w:tcPr>
          <w:p w14:paraId="25D4133F" w14:textId="53237F88" w:rsidR="000567E5" w:rsidRPr="00416E1F" w:rsidRDefault="00F96E6B" w:rsidP="0088614A">
            <w:pPr>
              <w:jc w:val="center"/>
              <w:rPr>
                <w:rFonts w:eastAsia="Calibri"/>
                <w:sz w:val="28"/>
                <w:szCs w:val="28"/>
              </w:rPr>
            </w:pPr>
            <w:r w:rsidRPr="00416E1F">
              <w:rPr>
                <w:rFonts w:eastAsia="Calibri"/>
                <w:sz w:val="28"/>
                <w:szCs w:val="28"/>
              </w:rPr>
              <w:t>6</w:t>
            </w:r>
          </w:p>
        </w:tc>
        <w:tc>
          <w:tcPr>
            <w:tcW w:w="2410" w:type="dxa"/>
            <w:vAlign w:val="center"/>
          </w:tcPr>
          <w:p w14:paraId="53F319F9" w14:textId="21390C50" w:rsidR="000567E5" w:rsidRPr="00416E1F" w:rsidRDefault="00F96E6B" w:rsidP="0088614A">
            <w:pPr>
              <w:jc w:val="center"/>
              <w:rPr>
                <w:rFonts w:eastAsia="Calibri"/>
                <w:sz w:val="28"/>
                <w:szCs w:val="28"/>
              </w:rPr>
            </w:pPr>
            <w:r w:rsidRPr="00416E1F">
              <w:rPr>
                <w:rFonts w:eastAsia="Calibri"/>
                <w:sz w:val="28"/>
                <w:szCs w:val="28"/>
              </w:rPr>
              <w:t>4</w:t>
            </w:r>
          </w:p>
        </w:tc>
        <w:tc>
          <w:tcPr>
            <w:tcW w:w="1985" w:type="dxa"/>
            <w:vAlign w:val="center"/>
          </w:tcPr>
          <w:p w14:paraId="3038473D" w14:textId="457834F3" w:rsidR="000567E5" w:rsidRPr="00416E1F" w:rsidRDefault="00F96E6B" w:rsidP="0088614A">
            <w:pPr>
              <w:jc w:val="center"/>
              <w:rPr>
                <w:rFonts w:eastAsia="Calibri"/>
                <w:sz w:val="28"/>
                <w:szCs w:val="28"/>
              </w:rPr>
            </w:pPr>
            <w:r w:rsidRPr="00416E1F">
              <w:rPr>
                <w:rFonts w:eastAsia="Calibri"/>
                <w:sz w:val="28"/>
                <w:szCs w:val="28"/>
              </w:rPr>
              <w:t>4</w:t>
            </w:r>
          </w:p>
        </w:tc>
      </w:tr>
    </w:tbl>
    <w:p w14:paraId="355D2209" w14:textId="267940A5" w:rsidR="00EB6AC1" w:rsidRPr="00416E1F" w:rsidRDefault="00EB6AC1" w:rsidP="00965CEE">
      <w:pPr>
        <w:pStyle w:val="ListParagraph"/>
        <w:numPr>
          <w:ilvl w:val="0"/>
          <w:numId w:val="13"/>
        </w:numPr>
        <w:shd w:val="clear" w:color="auto" w:fill="FFFFFF"/>
        <w:tabs>
          <w:tab w:val="left" w:pos="851"/>
        </w:tabs>
        <w:spacing w:before="120" w:after="120"/>
        <w:ind w:left="0" w:right="-6" w:firstLine="567"/>
        <w:jc w:val="both"/>
        <w:rPr>
          <w:rFonts w:ascii="Times New Roman" w:hAnsi="Times New Roman" w:cs="Times New Roman"/>
          <w:sz w:val="28"/>
          <w:szCs w:val="28"/>
        </w:rPr>
      </w:pPr>
      <w:bookmarkStart w:id="18" w:name="_Hlk205202999"/>
      <w:bookmarkEnd w:id="17"/>
      <w:r w:rsidRPr="00416E1F">
        <w:rPr>
          <w:rFonts w:ascii="Times New Roman" w:eastAsia="Calibri" w:hAnsi="Times New Roman" w:cs="Times New Roman"/>
          <w:sz w:val="28"/>
          <w:szCs w:val="28"/>
        </w:rPr>
        <w:lastRenderedPageBreak/>
        <w:t xml:space="preserve">Vận động viên </w:t>
      </w:r>
      <w:r w:rsidR="002F2F5E" w:rsidRPr="00416E1F">
        <w:rPr>
          <w:rFonts w:ascii="Times New Roman" w:eastAsia="Calibri" w:hAnsi="Times New Roman" w:cs="Times New Roman"/>
          <w:sz w:val="28"/>
          <w:szCs w:val="28"/>
        </w:rPr>
        <w:t>lập</w:t>
      </w:r>
      <w:r w:rsidRPr="00416E1F">
        <w:rPr>
          <w:rFonts w:ascii="Times New Roman" w:eastAsia="Calibri" w:hAnsi="Times New Roman" w:cs="Times New Roman"/>
          <w:sz w:val="28"/>
          <w:szCs w:val="28"/>
        </w:rPr>
        <w:t xml:space="preserve"> thành tích tại giải vô địch </w:t>
      </w:r>
      <w:r w:rsidR="006B1696" w:rsidRPr="00416E1F">
        <w:rPr>
          <w:rFonts w:ascii="Times New Roman" w:eastAsia="Calibri" w:hAnsi="Times New Roman" w:cs="Times New Roman"/>
          <w:sz w:val="28"/>
          <w:szCs w:val="28"/>
        </w:rPr>
        <w:t>cú</w:t>
      </w:r>
      <w:r w:rsidRPr="00416E1F">
        <w:rPr>
          <w:rFonts w:ascii="Times New Roman" w:eastAsia="Calibri" w:hAnsi="Times New Roman" w:cs="Times New Roman"/>
          <w:sz w:val="28"/>
          <w:szCs w:val="28"/>
        </w:rPr>
        <w:t>p</w:t>
      </w:r>
      <w:r w:rsidR="006B1696" w:rsidRPr="00416E1F">
        <w:rPr>
          <w:rFonts w:ascii="Times New Roman" w:eastAsia="Calibri" w:hAnsi="Times New Roman" w:cs="Times New Roman"/>
          <w:sz w:val="28"/>
          <w:szCs w:val="28"/>
        </w:rPr>
        <w:t xml:space="preserve"> quốc gia</w:t>
      </w:r>
      <w:r w:rsidRPr="00416E1F">
        <w:rPr>
          <w:rFonts w:ascii="Times New Roman" w:eastAsia="Calibri" w:hAnsi="Times New Roman" w:cs="Times New Roman"/>
          <w:sz w:val="28"/>
          <w:szCs w:val="28"/>
        </w:rPr>
        <w:t xml:space="preserve">, </w:t>
      </w:r>
      <w:r w:rsidR="006D1FC6" w:rsidRPr="00416E1F">
        <w:rPr>
          <w:rFonts w:ascii="Times New Roman" w:eastAsia="Calibri" w:hAnsi="Times New Roman" w:cs="Times New Roman"/>
          <w:sz w:val="28"/>
          <w:szCs w:val="28"/>
        </w:rPr>
        <w:t xml:space="preserve">vô địch </w:t>
      </w:r>
      <w:r w:rsidRPr="00416E1F">
        <w:rPr>
          <w:rFonts w:ascii="Times New Roman" w:eastAsia="Calibri" w:hAnsi="Times New Roman" w:cs="Times New Roman"/>
          <w:sz w:val="28"/>
          <w:szCs w:val="28"/>
        </w:rPr>
        <w:t>Câu lạc bộ quốc gia</w:t>
      </w:r>
      <w:r w:rsidR="00A71248" w:rsidRPr="00416E1F">
        <w:rPr>
          <w:rFonts w:ascii="Times New Roman" w:eastAsia="Calibri" w:hAnsi="Times New Roman" w:cs="Times New Roman"/>
          <w:sz w:val="28"/>
          <w:szCs w:val="28"/>
        </w:rPr>
        <w:t xml:space="preserve">, Giải bóng chuyền hạng A quốc gia, giải bóng đá Hạng Nhì quốc gia, </w:t>
      </w:r>
      <w:r w:rsidR="000543E0" w:rsidRPr="00416E1F">
        <w:rPr>
          <w:rFonts w:ascii="Times New Roman" w:eastAsia="Calibri" w:hAnsi="Times New Roman" w:cs="Times New Roman"/>
          <w:sz w:val="28"/>
          <w:szCs w:val="28"/>
        </w:rPr>
        <w:t>g</w:t>
      </w:r>
      <w:r w:rsidR="00A71248" w:rsidRPr="00416E1F">
        <w:rPr>
          <w:rFonts w:ascii="Times New Roman" w:eastAsia="Calibri" w:hAnsi="Times New Roman" w:cs="Times New Roman"/>
          <w:sz w:val="28"/>
          <w:szCs w:val="28"/>
        </w:rPr>
        <w:t>iải bóng đá hạng Ba quốc gia</w:t>
      </w:r>
      <w:r w:rsidR="000543E0" w:rsidRPr="00416E1F">
        <w:rPr>
          <w:rFonts w:ascii="Times New Roman" w:eastAsia="Calibri" w:hAnsi="Times New Roman" w:cs="Times New Roman"/>
          <w:sz w:val="28"/>
          <w:szCs w:val="28"/>
        </w:rPr>
        <w:t>,</w:t>
      </w:r>
      <w:r w:rsidRPr="00416E1F">
        <w:rPr>
          <w:rFonts w:ascii="Times New Roman" w:eastAsia="Calibri" w:hAnsi="Times New Roman" w:cs="Times New Roman"/>
          <w:sz w:val="28"/>
          <w:szCs w:val="28"/>
        </w:rPr>
        <w:t xml:space="preserve"> giải Quốc tế mở rộng </w:t>
      </w:r>
      <w:r w:rsidR="000543E0" w:rsidRPr="00416E1F">
        <w:rPr>
          <w:rFonts w:ascii="Times New Roman" w:eastAsia="Calibri" w:hAnsi="Times New Roman" w:cs="Times New Roman"/>
          <w:sz w:val="28"/>
          <w:szCs w:val="28"/>
        </w:rPr>
        <w:t xml:space="preserve">và Đại hội thể thao Đồng bằng sông Cửu Long </w:t>
      </w:r>
      <w:r w:rsidRPr="00416E1F">
        <w:rPr>
          <w:rFonts w:ascii="Times New Roman" w:eastAsia="Calibri" w:hAnsi="Times New Roman" w:cs="Times New Roman"/>
          <w:sz w:val="28"/>
          <w:szCs w:val="28"/>
        </w:rPr>
        <w:t>được hưởng mức tiền thưởng bằng 60% mức thưởng tương ứng quy định tại điểm b, khoản 1 Điều này</w:t>
      </w:r>
    </w:p>
    <w:p w14:paraId="6DE64A2C" w14:textId="77777777" w:rsidR="006153FD" w:rsidRPr="00416E1F" w:rsidRDefault="006153FD" w:rsidP="00965CEE">
      <w:pPr>
        <w:numPr>
          <w:ilvl w:val="0"/>
          <w:numId w:val="13"/>
        </w:numPr>
        <w:shd w:val="clear" w:color="auto" w:fill="FFFFFF"/>
        <w:tabs>
          <w:tab w:val="left" w:pos="851"/>
        </w:tabs>
        <w:spacing w:before="120" w:after="120"/>
        <w:ind w:left="0" w:right="-4" w:firstLine="567"/>
        <w:jc w:val="both"/>
        <w:rPr>
          <w:sz w:val="28"/>
          <w:szCs w:val="28"/>
        </w:rPr>
      </w:pPr>
      <w:bookmarkStart w:id="19" w:name="_Hlk205202695"/>
      <w:r w:rsidRPr="00416E1F">
        <w:rPr>
          <w:sz w:val="28"/>
          <w:szCs w:val="28"/>
        </w:rPr>
        <w:t>Vận động viên thể thao lập thành tích tại các giải thi đấu thể thao vô địch trẻ quốc gia, vô địch năng khiếu quốc gia, giải thi đấu có quy định lứa tuổi, cụ thể như sau</w:t>
      </w:r>
      <w:bookmarkEnd w:id="19"/>
      <w:r w:rsidRPr="00416E1F">
        <w:rPr>
          <w:sz w:val="28"/>
          <w:szCs w:val="28"/>
        </w:rPr>
        <w:t xml:space="preserve">: </w:t>
      </w:r>
    </w:p>
    <w:p w14:paraId="36B87BD6" w14:textId="77777777" w:rsidR="006153FD" w:rsidRPr="00416E1F" w:rsidRDefault="006153FD" w:rsidP="00965CEE">
      <w:pPr>
        <w:pStyle w:val="ListParagraph"/>
        <w:numPr>
          <w:ilvl w:val="0"/>
          <w:numId w:val="35"/>
        </w:numPr>
        <w:shd w:val="clear" w:color="auto" w:fill="FFFFFF"/>
        <w:tabs>
          <w:tab w:val="left" w:pos="851"/>
          <w:tab w:val="left" w:pos="993"/>
        </w:tabs>
        <w:spacing w:before="120" w:after="120"/>
        <w:ind w:left="0" w:right="-6" w:firstLine="567"/>
        <w:jc w:val="both"/>
        <w:rPr>
          <w:rFonts w:ascii="Times New Roman" w:hAnsi="Times New Roman" w:cs="Times New Roman"/>
          <w:sz w:val="28"/>
          <w:szCs w:val="28"/>
        </w:rPr>
      </w:pPr>
      <w:bookmarkStart w:id="20" w:name="_Hlk205202762"/>
      <w:r w:rsidRPr="00416E1F">
        <w:rPr>
          <w:rFonts w:ascii="Times New Roman" w:hAnsi="Times New Roman" w:cs="Times New Roman"/>
          <w:sz w:val="28"/>
          <w:szCs w:val="28"/>
        </w:rPr>
        <w:t xml:space="preserve">Giải thi đấu thể thao dành cho vận động viên đến dưới 12 tuổi: mức thưởng bằng 20% mức thưởng tương ứng quy định tại điểm b, khoản 1 Điều này. </w:t>
      </w:r>
    </w:p>
    <w:p w14:paraId="5E739256" w14:textId="77777777" w:rsidR="006153FD" w:rsidRPr="00416E1F" w:rsidRDefault="006153FD" w:rsidP="00965CEE">
      <w:pPr>
        <w:pStyle w:val="ListParagraph"/>
        <w:numPr>
          <w:ilvl w:val="0"/>
          <w:numId w:val="35"/>
        </w:numPr>
        <w:shd w:val="clear" w:color="auto" w:fill="FFFFFF"/>
        <w:tabs>
          <w:tab w:val="left" w:pos="851"/>
          <w:tab w:val="left" w:pos="993"/>
        </w:tabs>
        <w:spacing w:before="120" w:after="120"/>
        <w:ind w:left="0" w:right="-6" w:firstLine="567"/>
        <w:jc w:val="both"/>
        <w:rPr>
          <w:rFonts w:ascii="Times New Roman" w:hAnsi="Times New Roman" w:cs="Times New Roman"/>
          <w:sz w:val="28"/>
          <w:szCs w:val="28"/>
        </w:rPr>
      </w:pPr>
      <w:r w:rsidRPr="00416E1F">
        <w:rPr>
          <w:rFonts w:ascii="Times New Roman" w:hAnsi="Times New Roman" w:cs="Times New Roman"/>
          <w:sz w:val="28"/>
          <w:szCs w:val="28"/>
        </w:rPr>
        <w:t>Giải thi đấu thể thao dành cho vận động viên từ 12 tuổi đến dưới 16 tuổi: mức thưởng bằng 30% mức thưởng tương ứng quy định tại điểm b, khoản 1 Điều này.</w:t>
      </w:r>
    </w:p>
    <w:p w14:paraId="12C1E608" w14:textId="77777777" w:rsidR="006153FD" w:rsidRPr="00416E1F" w:rsidRDefault="006153FD" w:rsidP="00965CEE">
      <w:pPr>
        <w:pStyle w:val="ListParagraph"/>
        <w:numPr>
          <w:ilvl w:val="0"/>
          <w:numId w:val="35"/>
        </w:numPr>
        <w:shd w:val="clear" w:color="auto" w:fill="FFFFFF"/>
        <w:tabs>
          <w:tab w:val="left" w:pos="851"/>
          <w:tab w:val="left" w:pos="993"/>
        </w:tabs>
        <w:spacing w:before="120" w:after="120"/>
        <w:ind w:left="0" w:right="-6" w:firstLine="567"/>
        <w:jc w:val="both"/>
        <w:rPr>
          <w:rFonts w:ascii="Times New Roman" w:hAnsi="Times New Roman" w:cs="Times New Roman"/>
          <w:sz w:val="28"/>
          <w:szCs w:val="28"/>
        </w:rPr>
      </w:pPr>
      <w:r w:rsidRPr="00416E1F">
        <w:rPr>
          <w:rFonts w:ascii="Times New Roman" w:hAnsi="Times New Roman" w:cs="Times New Roman"/>
          <w:sz w:val="28"/>
          <w:szCs w:val="28"/>
        </w:rPr>
        <w:t>Giải thi đấu thể thao dành cho vận động viên từ 16 tuổi đến dưới 18 tuổi: mức thưởng bằng 40% mức thưởng tương ứng quy định tại điểm b, khoản 1 Điều này.</w:t>
      </w:r>
    </w:p>
    <w:p w14:paraId="33A26CE4" w14:textId="77777777" w:rsidR="006153FD" w:rsidRPr="00416E1F" w:rsidRDefault="006153FD" w:rsidP="00965CEE">
      <w:pPr>
        <w:pStyle w:val="ListParagraph"/>
        <w:numPr>
          <w:ilvl w:val="0"/>
          <w:numId w:val="35"/>
        </w:numPr>
        <w:shd w:val="clear" w:color="auto" w:fill="FFFFFF"/>
        <w:tabs>
          <w:tab w:val="left" w:pos="851"/>
          <w:tab w:val="left" w:pos="993"/>
        </w:tabs>
        <w:spacing w:before="120" w:after="120"/>
        <w:ind w:left="0" w:right="-6" w:firstLine="567"/>
        <w:jc w:val="both"/>
        <w:rPr>
          <w:rFonts w:ascii="Times New Roman" w:hAnsi="Times New Roman" w:cs="Times New Roman"/>
          <w:sz w:val="28"/>
          <w:szCs w:val="28"/>
        </w:rPr>
      </w:pPr>
      <w:r w:rsidRPr="00416E1F">
        <w:rPr>
          <w:rFonts w:ascii="Times New Roman" w:hAnsi="Times New Roman" w:cs="Times New Roman"/>
          <w:sz w:val="28"/>
          <w:szCs w:val="28"/>
        </w:rPr>
        <w:t>Giải thi đấu thể thao dành cho vận động viên từ 18 tuổi đến dưới 21 tuổi: mức thưởng bằng 50% mức thưởng tương ứng quy định tại điểm b, khoản 1 Điều này</w:t>
      </w:r>
      <w:bookmarkEnd w:id="20"/>
      <w:r w:rsidRPr="00416E1F">
        <w:rPr>
          <w:rFonts w:ascii="Times New Roman" w:hAnsi="Times New Roman" w:cs="Times New Roman"/>
          <w:sz w:val="28"/>
          <w:szCs w:val="28"/>
        </w:rPr>
        <w:t xml:space="preserve">. </w:t>
      </w:r>
    </w:p>
    <w:p w14:paraId="0E555D3B" w14:textId="4E92D2EB" w:rsidR="00915710" w:rsidRPr="00416E1F" w:rsidRDefault="00D07050" w:rsidP="00965CEE">
      <w:pPr>
        <w:pStyle w:val="ListParagraph"/>
        <w:numPr>
          <w:ilvl w:val="0"/>
          <w:numId w:val="13"/>
        </w:numPr>
        <w:shd w:val="clear" w:color="auto" w:fill="FFFFFF"/>
        <w:tabs>
          <w:tab w:val="left" w:pos="851"/>
        </w:tabs>
        <w:spacing w:before="120" w:after="120"/>
        <w:ind w:left="0" w:right="-6" w:firstLine="567"/>
        <w:jc w:val="both"/>
        <w:rPr>
          <w:rFonts w:ascii="Times New Roman" w:hAnsi="Times New Roman" w:cs="Times New Roman"/>
          <w:sz w:val="28"/>
          <w:szCs w:val="28"/>
        </w:rPr>
      </w:pPr>
      <w:bookmarkStart w:id="21" w:name="_Hlk205203135"/>
      <w:bookmarkEnd w:id="18"/>
      <w:r w:rsidRPr="00416E1F">
        <w:rPr>
          <w:rFonts w:ascii="Times New Roman" w:eastAsia="Calibri" w:hAnsi="Times New Roman" w:cs="Times New Roman"/>
          <w:sz w:val="28"/>
          <w:szCs w:val="28"/>
        </w:rPr>
        <w:t>Vận động viên lập thành tích tại các giải vô địch khu vực trong hệ thống thi đấu quốc gia</w:t>
      </w:r>
      <w:r w:rsidRPr="00416E1F">
        <w:rPr>
          <w:rFonts w:ascii="Times New Roman" w:eastAsia="Calibri" w:hAnsi="Times New Roman" w:cs="Times New Roman"/>
          <w:b/>
          <w:sz w:val="28"/>
          <w:szCs w:val="28"/>
        </w:rPr>
        <w:t xml:space="preserve"> </w:t>
      </w:r>
      <w:r w:rsidRPr="00416E1F">
        <w:rPr>
          <w:rFonts w:ascii="Times New Roman" w:eastAsia="Calibri" w:hAnsi="Times New Roman" w:cs="Times New Roman"/>
          <w:sz w:val="28"/>
          <w:szCs w:val="28"/>
        </w:rPr>
        <w:t>được hưởng mức tiền thưởng bằng 30% mức thưởng tương ứng quy định tại khoản điểm b, khoản 1 Điều này</w:t>
      </w:r>
      <w:r w:rsidR="00915710" w:rsidRPr="00416E1F">
        <w:rPr>
          <w:rFonts w:ascii="Times New Roman" w:hAnsi="Times New Roman" w:cs="Times New Roman"/>
          <w:sz w:val="28"/>
          <w:szCs w:val="28"/>
        </w:rPr>
        <w:t xml:space="preserve">. </w:t>
      </w:r>
    </w:p>
    <w:p w14:paraId="5A5E82E6" w14:textId="77777777" w:rsidR="003520D4" w:rsidRPr="00416E1F" w:rsidRDefault="003520D4" w:rsidP="00965CEE">
      <w:pPr>
        <w:pStyle w:val="ListParagraph"/>
        <w:numPr>
          <w:ilvl w:val="0"/>
          <w:numId w:val="13"/>
        </w:numPr>
        <w:tabs>
          <w:tab w:val="left" w:pos="851"/>
        </w:tabs>
        <w:spacing w:before="120" w:after="120"/>
        <w:ind w:left="0" w:firstLine="567"/>
        <w:jc w:val="both"/>
        <w:rPr>
          <w:rFonts w:ascii="Times New Roman" w:eastAsia="Calibri" w:hAnsi="Times New Roman" w:cs="Times New Roman"/>
          <w:sz w:val="28"/>
          <w:szCs w:val="28"/>
        </w:rPr>
      </w:pPr>
      <w:r w:rsidRPr="00416E1F">
        <w:rPr>
          <w:rFonts w:ascii="Times New Roman" w:eastAsia="Calibri" w:hAnsi="Times New Roman" w:cs="Times New Roman"/>
          <w:sz w:val="28"/>
          <w:szCs w:val="28"/>
        </w:rPr>
        <w:t>Vận động viên lập thành tích tại các giải vô địch trẻ khu vực, nhóm tuổi khu vực trong hệ thống thi đấu quốc gia được hưởng mức tiền thưởng</w:t>
      </w:r>
      <w:r w:rsidRPr="00416E1F">
        <w:rPr>
          <w:rFonts w:ascii="Times New Roman" w:eastAsia="Calibri" w:hAnsi="Times New Roman" w:cs="Times New Roman"/>
          <w:b/>
          <w:sz w:val="28"/>
          <w:szCs w:val="28"/>
        </w:rPr>
        <w:t xml:space="preserve"> </w:t>
      </w:r>
      <w:r w:rsidRPr="00416E1F">
        <w:rPr>
          <w:rFonts w:ascii="Times New Roman" w:eastAsia="Calibri" w:hAnsi="Times New Roman" w:cs="Times New Roman"/>
          <w:sz w:val="28"/>
          <w:szCs w:val="28"/>
        </w:rPr>
        <w:t>như sau:</w:t>
      </w:r>
    </w:p>
    <w:p w14:paraId="76D0876B" w14:textId="5F7E9516" w:rsidR="003520D4" w:rsidRPr="00416E1F" w:rsidRDefault="003520D4" w:rsidP="00965CEE">
      <w:pPr>
        <w:pStyle w:val="ListParagraph"/>
        <w:numPr>
          <w:ilvl w:val="2"/>
          <w:numId w:val="42"/>
        </w:numPr>
        <w:tabs>
          <w:tab w:val="left" w:pos="851"/>
        </w:tabs>
        <w:spacing w:before="120" w:after="120"/>
        <w:ind w:left="0" w:firstLine="567"/>
        <w:jc w:val="both"/>
        <w:rPr>
          <w:rFonts w:ascii="Times New Roman" w:eastAsia="Calibri" w:hAnsi="Times New Roman" w:cs="Times New Roman"/>
          <w:sz w:val="28"/>
          <w:szCs w:val="28"/>
        </w:rPr>
      </w:pPr>
      <w:bookmarkStart w:id="22" w:name="_Hlk205203185"/>
      <w:bookmarkEnd w:id="21"/>
      <w:r w:rsidRPr="00416E1F">
        <w:rPr>
          <w:rFonts w:ascii="Times New Roman" w:eastAsia="Calibri" w:hAnsi="Times New Roman" w:cs="Times New Roman"/>
          <w:sz w:val="28"/>
          <w:szCs w:val="28"/>
        </w:rPr>
        <w:t>Giải thi đấu thể thao dành cho vận động viên đến dưới 12 tuổi: mức tiền thưởng bằng 10% mức thưởng tương ứng quy định tại điểm b, khoản 1 Điều này.</w:t>
      </w:r>
    </w:p>
    <w:p w14:paraId="38E81A38" w14:textId="6633B85D" w:rsidR="003520D4" w:rsidRPr="00416E1F" w:rsidRDefault="003520D4" w:rsidP="00965CEE">
      <w:pPr>
        <w:pStyle w:val="ListParagraph"/>
        <w:numPr>
          <w:ilvl w:val="2"/>
          <w:numId w:val="42"/>
        </w:numPr>
        <w:tabs>
          <w:tab w:val="left" w:pos="851"/>
        </w:tabs>
        <w:spacing w:before="120" w:after="120"/>
        <w:ind w:left="0" w:firstLine="567"/>
        <w:jc w:val="both"/>
        <w:rPr>
          <w:rFonts w:ascii="Times New Roman" w:eastAsia="Calibri" w:hAnsi="Times New Roman" w:cs="Times New Roman"/>
          <w:sz w:val="28"/>
          <w:szCs w:val="28"/>
        </w:rPr>
      </w:pPr>
      <w:r w:rsidRPr="00416E1F">
        <w:rPr>
          <w:rFonts w:ascii="Times New Roman" w:eastAsia="Calibri" w:hAnsi="Times New Roman" w:cs="Times New Roman"/>
          <w:sz w:val="28"/>
          <w:szCs w:val="28"/>
        </w:rPr>
        <w:t>Giải thi đấu thể thao dành cho vận động viên từ 12 tuổi đến dưới 16 tuổi: mức tiền thưởng bằng 15% mức thưởng tương ứng quy định tại điểm b, khoản 1 Điều này.</w:t>
      </w:r>
    </w:p>
    <w:p w14:paraId="3B42A40C" w14:textId="6934AD76" w:rsidR="003520D4" w:rsidRPr="00416E1F" w:rsidRDefault="003520D4" w:rsidP="00965CEE">
      <w:pPr>
        <w:pStyle w:val="ListParagraph"/>
        <w:numPr>
          <w:ilvl w:val="2"/>
          <w:numId w:val="42"/>
        </w:numPr>
        <w:tabs>
          <w:tab w:val="left" w:pos="851"/>
        </w:tabs>
        <w:spacing w:before="120" w:after="120"/>
        <w:ind w:left="0" w:firstLine="567"/>
        <w:jc w:val="both"/>
        <w:rPr>
          <w:rFonts w:ascii="Times New Roman" w:eastAsia="Calibri" w:hAnsi="Times New Roman" w:cs="Times New Roman"/>
          <w:sz w:val="28"/>
          <w:szCs w:val="28"/>
        </w:rPr>
      </w:pPr>
      <w:r w:rsidRPr="00416E1F">
        <w:rPr>
          <w:rFonts w:ascii="Times New Roman" w:eastAsia="Calibri" w:hAnsi="Times New Roman" w:cs="Times New Roman"/>
          <w:sz w:val="28"/>
          <w:szCs w:val="28"/>
        </w:rPr>
        <w:t>Giải thi đấu thể thao dành cho vận động viên từ 16 tuổi đến dưới 18 tuổi: mức tiền thưởng bằng 20% mức thưởng tương ứng quy định tại điểm b, khoản 1 Điều này.</w:t>
      </w:r>
    </w:p>
    <w:p w14:paraId="069C21B3" w14:textId="24EF745E" w:rsidR="003520D4" w:rsidRPr="00416E1F" w:rsidRDefault="003520D4" w:rsidP="00965CEE">
      <w:pPr>
        <w:pStyle w:val="ListParagraph"/>
        <w:numPr>
          <w:ilvl w:val="2"/>
          <w:numId w:val="42"/>
        </w:numPr>
        <w:tabs>
          <w:tab w:val="left" w:pos="851"/>
        </w:tabs>
        <w:spacing w:before="120" w:after="120"/>
        <w:ind w:left="0" w:firstLine="567"/>
        <w:jc w:val="both"/>
        <w:rPr>
          <w:rFonts w:ascii="Times New Roman" w:eastAsia="Calibri" w:hAnsi="Times New Roman" w:cs="Times New Roman"/>
          <w:sz w:val="28"/>
          <w:szCs w:val="28"/>
        </w:rPr>
      </w:pPr>
      <w:r w:rsidRPr="00416E1F">
        <w:rPr>
          <w:rFonts w:ascii="Times New Roman" w:eastAsia="Calibri" w:hAnsi="Times New Roman" w:cs="Times New Roman"/>
          <w:sz w:val="28"/>
          <w:szCs w:val="28"/>
        </w:rPr>
        <w:t>Giải thi đấu thể thao dành cho vận động viên từ 18 tuổi đến dưới 21tuổi giải vô địch trẻ khu vực không phân nhóm tuổi: mức tiền thưởng bằng 25% mức thưởng tương ứng quy định tại điểm b, khoản 1 Điều này.</w:t>
      </w:r>
    </w:p>
    <w:bookmarkEnd w:id="22"/>
    <w:p w14:paraId="55C2E1FB" w14:textId="77777777" w:rsidR="007C0516" w:rsidRPr="00416E1F" w:rsidRDefault="007C0516" w:rsidP="00965CEE">
      <w:pPr>
        <w:pStyle w:val="ListParagraph"/>
        <w:numPr>
          <w:ilvl w:val="0"/>
          <w:numId w:val="13"/>
        </w:numPr>
        <w:tabs>
          <w:tab w:val="left" w:pos="851"/>
          <w:tab w:val="left" w:pos="993"/>
        </w:tabs>
        <w:spacing w:before="120" w:after="120"/>
        <w:ind w:left="0" w:firstLine="567"/>
        <w:jc w:val="both"/>
        <w:rPr>
          <w:rFonts w:ascii="Times New Roman" w:eastAsia="Calibri" w:hAnsi="Times New Roman" w:cs="Times New Roman"/>
          <w:sz w:val="28"/>
          <w:szCs w:val="28"/>
        </w:rPr>
      </w:pPr>
      <w:r w:rsidRPr="00416E1F">
        <w:rPr>
          <w:rFonts w:ascii="Times New Roman" w:eastAsia="Calibri" w:hAnsi="Times New Roman" w:cs="Times New Roman"/>
          <w:sz w:val="28"/>
          <w:szCs w:val="28"/>
        </w:rPr>
        <w:t>Vận động viên lập thành tích tại các giải thể thao quần chúng khu vực và quốc gia như sau:</w:t>
      </w:r>
    </w:p>
    <w:p w14:paraId="30644B40" w14:textId="5CE3F7B7" w:rsidR="007C0516" w:rsidRPr="00416E1F" w:rsidRDefault="007C0516" w:rsidP="00965CEE">
      <w:pPr>
        <w:pStyle w:val="ListParagraph"/>
        <w:numPr>
          <w:ilvl w:val="2"/>
          <w:numId w:val="44"/>
        </w:numPr>
        <w:tabs>
          <w:tab w:val="left" w:pos="851"/>
          <w:tab w:val="left" w:pos="993"/>
        </w:tabs>
        <w:spacing w:before="120" w:after="120"/>
        <w:ind w:left="0" w:firstLine="567"/>
        <w:jc w:val="both"/>
        <w:rPr>
          <w:rFonts w:ascii="Times New Roman" w:eastAsia="Calibri" w:hAnsi="Times New Roman" w:cs="Times New Roman"/>
          <w:sz w:val="28"/>
          <w:szCs w:val="28"/>
        </w:rPr>
      </w:pPr>
      <w:r w:rsidRPr="00416E1F">
        <w:rPr>
          <w:rFonts w:ascii="Times New Roman" w:eastAsia="Calibri" w:hAnsi="Times New Roman" w:cs="Times New Roman"/>
          <w:sz w:val="28"/>
          <w:szCs w:val="28"/>
        </w:rPr>
        <w:t>Vận động viên lập thành tích tại các giải thể thao quần chúng khu vực mức tiền thưởng bằng 10% mức thưởng tương ứng quy định tại điểm b, khoản 1 Điều này.</w:t>
      </w:r>
    </w:p>
    <w:p w14:paraId="12A7B3C3" w14:textId="30A30B96" w:rsidR="007C0516" w:rsidRPr="00416E1F" w:rsidRDefault="007C0516" w:rsidP="00965CEE">
      <w:pPr>
        <w:pStyle w:val="ListParagraph"/>
        <w:numPr>
          <w:ilvl w:val="2"/>
          <w:numId w:val="44"/>
        </w:numPr>
        <w:tabs>
          <w:tab w:val="left" w:pos="851"/>
          <w:tab w:val="left" w:pos="993"/>
        </w:tabs>
        <w:spacing w:before="120" w:after="120"/>
        <w:ind w:left="0" w:firstLine="567"/>
        <w:jc w:val="both"/>
        <w:rPr>
          <w:rFonts w:ascii="Times New Roman" w:eastAsia="Calibri" w:hAnsi="Times New Roman" w:cs="Times New Roman"/>
          <w:sz w:val="28"/>
          <w:szCs w:val="28"/>
        </w:rPr>
      </w:pPr>
      <w:r w:rsidRPr="00416E1F">
        <w:rPr>
          <w:rFonts w:ascii="Times New Roman" w:eastAsia="Calibri" w:hAnsi="Times New Roman" w:cs="Times New Roman"/>
          <w:sz w:val="28"/>
          <w:szCs w:val="28"/>
        </w:rPr>
        <w:t>Vận động viên lập thành tích tại các giải thể thao quần chúng quốc gia mức tiền thưởng bằng 20% mức thưởng tương ứng quy định tại điểm b, khoản 1 Điều này.</w:t>
      </w:r>
    </w:p>
    <w:p w14:paraId="114BB1C2" w14:textId="067FA4DC" w:rsidR="00C00B0D" w:rsidRPr="00416E1F" w:rsidRDefault="00C00B0D" w:rsidP="00965CEE">
      <w:pPr>
        <w:pStyle w:val="ListParagraph"/>
        <w:numPr>
          <w:ilvl w:val="0"/>
          <w:numId w:val="13"/>
        </w:numPr>
        <w:tabs>
          <w:tab w:val="left" w:pos="-5812"/>
          <w:tab w:val="left" w:pos="851"/>
          <w:tab w:val="left" w:pos="993"/>
        </w:tabs>
        <w:spacing w:before="120" w:after="120"/>
        <w:ind w:left="0" w:firstLine="567"/>
        <w:jc w:val="both"/>
        <w:rPr>
          <w:rFonts w:ascii="Times New Roman" w:eastAsia="Calibri" w:hAnsi="Times New Roman" w:cs="Times New Roman"/>
          <w:sz w:val="28"/>
          <w:szCs w:val="28"/>
        </w:rPr>
      </w:pPr>
      <w:r w:rsidRPr="00416E1F">
        <w:rPr>
          <w:rFonts w:ascii="Times New Roman" w:eastAsia="Calibri" w:hAnsi="Times New Roman" w:cs="Times New Roman"/>
          <w:sz w:val="28"/>
          <w:szCs w:val="28"/>
        </w:rPr>
        <w:lastRenderedPageBreak/>
        <w:t>Vận động viên lập thành tích thi đấu trong các môn thể thao có nội dung thi đấu tập thể (từ 02 vận động viên trở lên) được hưởng mức tiền thưởng bằng số lượng người theo quy định điều lệ giải nhân mức thưởng tương ứng tại các khoản 1, 2, 3, 4, 5</w:t>
      </w:r>
      <w:r w:rsidR="00FF14AF" w:rsidRPr="00416E1F">
        <w:rPr>
          <w:rFonts w:ascii="Times New Roman" w:eastAsia="Calibri" w:hAnsi="Times New Roman" w:cs="Times New Roman"/>
          <w:sz w:val="28"/>
          <w:szCs w:val="28"/>
        </w:rPr>
        <w:t xml:space="preserve"> và</w:t>
      </w:r>
      <w:r w:rsidRPr="00416E1F">
        <w:rPr>
          <w:rFonts w:ascii="Times New Roman" w:eastAsia="Calibri" w:hAnsi="Times New Roman" w:cs="Times New Roman"/>
          <w:sz w:val="28"/>
          <w:szCs w:val="28"/>
        </w:rPr>
        <w:t xml:space="preserve"> 6 Điều này.</w:t>
      </w:r>
    </w:p>
    <w:p w14:paraId="52EE3114" w14:textId="08EB1F5C" w:rsidR="00D906BB" w:rsidRPr="00416E1F" w:rsidRDefault="00D906BB" w:rsidP="00965CEE">
      <w:pPr>
        <w:pStyle w:val="ListParagraph"/>
        <w:numPr>
          <w:ilvl w:val="0"/>
          <w:numId w:val="13"/>
        </w:numPr>
        <w:tabs>
          <w:tab w:val="left" w:pos="851"/>
          <w:tab w:val="left" w:pos="993"/>
        </w:tabs>
        <w:spacing w:before="120" w:after="120"/>
        <w:ind w:left="0" w:firstLine="567"/>
        <w:jc w:val="both"/>
        <w:rPr>
          <w:rFonts w:ascii="Times New Roman" w:eastAsia="Calibri" w:hAnsi="Times New Roman" w:cs="Times New Roman"/>
          <w:sz w:val="28"/>
          <w:szCs w:val="28"/>
        </w:rPr>
      </w:pPr>
      <w:r w:rsidRPr="00416E1F">
        <w:rPr>
          <w:rFonts w:ascii="Times New Roman" w:eastAsia="Calibri" w:hAnsi="Times New Roman" w:cs="Times New Roman"/>
          <w:sz w:val="28"/>
          <w:szCs w:val="28"/>
        </w:rPr>
        <w:t xml:space="preserve">Riêng đối với môn Ghe ngo đạt thành tích tại các giải thi đấu cấp khu vực như: </w:t>
      </w:r>
      <w:r w:rsidRPr="00416E1F">
        <w:rPr>
          <w:rFonts w:ascii="Times New Roman" w:hAnsi="Times New Roman" w:cs="Times New Roman"/>
          <w:iCs/>
          <w:sz w:val="28"/>
          <w:szCs w:val="28"/>
        </w:rPr>
        <w:t>Đại hội Thể thao Đồng bằng sông Cửu Long, Ngày hội Văn hóa, thể thao, du lịch Khmer Nam Bộ</w:t>
      </w:r>
      <w:r w:rsidRPr="00416E1F">
        <w:rPr>
          <w:rFonts w:ascii="Times New Roman" w:eastAsia="Calibri" w:hAnsi="Times New Roman" w:cs="Times New Roman"/>
          <w:sz w:val="28"/>
          <w:szCs w:val="28"/>
        </w:rPr>
        <w:t xml:space="preserve"> được hưởng mức tiền thưởng cho cả đội, cụ thể như sau:</w:t>
      </w:r>
    </w:p>
    <w:p w14:paraId="16DDBD69" w14:textId="77777777" w:rsidR="00D906BB" w:rsidRPr="00416E1F" w:rsidRDefault="00D906BB" w:rsidP="00D906BB">
      <w:pPr>
        <w:tabs>
          <w:tab w:val="left" w:pos="-5812"/>
        </w:tabs>
        <w:spacing w:before="80" w:after="80"/>
        <w:ind w:firstLine="709"/>
        <w:jc w:val="right"/>
        <w:rPr>
          <w:rFonts w:eastAsia="Calibri"/>
          <w:sz w:val="28"/>
          <w:szCs w:val="28"/>
        </w:rPr>
      </w:pPr>
      <w:r w:rsidRPr="00416E1F">
        <w:rPr>
          <w:rFonts w:eastAsia="Calibri"/>
          <w:i/>
          <w:sz w:val="28"/>
          <w:szCs w:val="28"/>
        </w:rPr>
        <w:t xml:space="preserve">                                                                           Đơn vị tính: Triệu đồng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2822"/>
        <w:gridCol w:w="3090"/>
      </w:tblGrid>
      <w:tr w:rsidR="00416E1F" w:rsidRPr="00416E1F" w14:paraId="30EC35B5" w14:textId="77777777" w:rsidTr="00965CEE">
        <w:trPr>
          <w:trHeight w:val="454"/>
        </w:trPr>
        <w:tc>
          <w:tcPr>
            <w:tcW w:w="3444" w:type="dxa"/>
            <w:vAlign w:val="center"/>
          </w:tcPr>
          <w:p w14:paraId="53B82342" w14:textId="77777777" w:rsidR="00D906BB" w:rsidRPr="00416E1F" w:rsidRDefault="00D906BB" w:rsidP="0043065B">
            <w:pPr>
              <w:jc w:val="center"/>
              <w:rPr>
                <w:rFonts w:eastAsia="Calibri"/>
                <w:b/>
                <w:sz w:val="28"/>
                <w:szCs w:val="28"/>
              </w:rPr>
            </w:pPr>
            <w:r w:rsidRPr="00416E1F">
              <w:rPr>
                <w:rFonts w:eastAsia="Calibri"/>
                <w:b/>
                <w:sz w:val="28"/>
                <w:szCs w:val="28"/>
              </w:rPr>
              <w:t>Huy chương vàng</w:t>
            </w:r>
          </w:p>
          <w:p w14:paraId="5A2D8B11" w14:textId="77777777" w:rsidR="00D906BB" w:rsidRPr="00416E1F" w:rsidRDefault="00D906BB" w:rsidP="0043065B">
            <w:pPr>
              <w:jc w:val="center"/>
              <w:rPr>
                <w:rFonts w:eastAsia="Calibri"/>
                <w:sz w:val="28"/>
                <w:szCs w:val="28"/>
              </w:rPr>
            </w:pPr>
            <w:r w:rsidRPr="00416E1F">
              <w:rPr>
                <w:rFonts w:eastAsia="Calibri"/>
                <w:b/>
                <w:sz w:val="28"/>
                <w:szCs w:val="28"/>
              </w:rPr>
              <w:t xml:space="preserve"> (giải nhất)</w:t>
            </w:r>
          </w:p>
        </w:tc>
        <w:tc>
          <w:tcPr>
            <w:tcW w:w="2822" w:type="dxa"/>
            <w:vAlign w:val="center"/>
          </w:tcPr>
          <w:p w14:paraId="203D0131" w14:textId="77777777" w:rsidR="00D906BB" w:rsidRPr="00416E1F" w:rsidRDefault="00D906BB" w:rsidP="0043065B">
            <w:pPr>
              <w:jc w:val="center"/>
              <w:rPr>
                <w:rFonts w:eastAsia="Calibri"/>
                <w:b/>
                <w:sz w:val="28"/>
                <w:szCs w:val="28"/>
              </w:rPr>
            </w:pPr>
            <w:r w:rsidRPr="00416E1F">
              <w:rPr>
                <w:rFonts w:eastAsia="Calibri"/>
                <w:b/>
                <w:sz w:val="28"/>
                <w:szCs w:val="28"/>
              </w:rPr>
              <w:t>Huy chương bạc</w:t>
            </w:r>
          </w:p>
          <w:p w14:paraId="5F636B7F" w14:textId="77777777" w:rsidR="00D906BB" w:rsidRPr="00416E1F" w:rsidRDefault="00D906BB" w:rsidP="0043065B">
            <w:pPr>
              <w:jc w:val="center"/>
              <w:rPr>
                <w:rFonts w:eastAsia="Calibri"/>
                <w:sz w:val="28"/>
                <w:szCs w:val="28"/>
              </w:rPr>
            </w:pPr>
            <w:r w:rsidRPr="00416E1F">
              <w:rPr>
                <w:rFonts w:eastAsia="Calibri"/>
                <w:b/>
                <w:sz w:val="28"/>
                <w:szCs w:val="28"/>
              </w:rPr>
              <w:t>(giải nhì)</w:t>
            </w:r>
          </w:p>
        </w:tc>
        <w:tc>
          <w:tcPr>
            <w:tcW w:w="3090" w:type="dxa"/>
            <w:vAlign w:val="center"/>
          </w:tcPr>
          <w:p w14:paraId="041FD7E8" w14:textId="77777777" w:rsidR="00D906BB" w:rsidRPr="00416E1F" w:rsidRDefault="00D906BB" w:rsidP="0043065B">
            <w:pPr>
              <w:jc w:val="center"/>
              <w:rPr>
                <w:rFonts w:eastAsia="Calibri"/>
                <w:b/>
                <w:sz w:val="28"/>
                <w:szCs w:val="28"/>
              </w:rPr>
            </w:pPr>
            <w:r w:rsidRPr="00416E1F">
              <w:rPr>
                <w:rFonts w:eastAsia="Calibri"/>
                <w:b/>
                <w:sz w:val="28"/>
                <w:szCs w:val="28"/>
              </w:rPr>
              <w:t>Huy chương đồng</w:t>
            </w:r>
          </w:p>
          <w:p w14:paraId="54AAA0EB" w14:textId="77777777" w:rsidR="00D906BB" w:rsidRPr="00416E1F" w:rsidRDefault="00D906BB" w:rsidP="0043065B">
            <w:pPr>
              <w:jc w:val="center"/>
              <w:rPr>
                <w:rFonts w:eastAsia="Calibri"/>
                <w:sz w:val="28"/>
                <w:szCs w:val="28"/>
              </w:rPr>
            </w:pPr>
            <w:r w:rsidRPr="00416E1F">
              <w:rPr>
                <w:rFonts w:eastAsia="Calibri"/>
                <w:b/>
                <w:sz w:val="28"/>
                <w:szCs w:val="28"/>
              </w:rPr>
              <w:t xml:space="preserve"> (giải ba)</w:t>
            </w:r>
          </w:p>
        </w:tc>
      </w:tr>
      <w:tr w:rsidR="00416E1F" w:rsidRPr="00416E1F" w14:paraId="786A8FCB" w14:textId="77777777" w:rsidTr="00965CEE">
        <w:trPr>
          <w:trHeight w:val="454"/>
        </w:trPr>
        <w:tc>
          <w:tcPr>
            <w:tcW w:w="3444" w:type="dxa"/>
            <w:vAlign w:val="center"/>
          </w:tcPr>
          <w:p w14:paraId="70D52E87" w14:textId="1214FCBF" w:rsidR="00866BC0" w:rsidRPr="00416E1F" w:rsidRDefault="00866BC0" w:rsidP="00866BC0">
            <w:pPr>
              <w:jc w:val="center"/>
              <w:rPr>
                <w:rFonts w:eastAsia="Calibri"/>
                <w:sz w:val="28"/>
                <w:szCs w:val="28"/>
              </w:rPr>
            </w:pPr>
            <w:r w:rsidRPr="00416E1F">
              <w:rPr>
                <w:rFonts w:eastAsia="Calibri"/>
                <w:sz w:val="28"/>
                <w:szCs w:val="28"/>
              </w:rPr>
              <w:t>60</w:t>
            </w:r>
          </w:p>
        </w:tc>
        <w:tc>
          <w:tcPr>
            <w:tcW w:w="2822" w:type="dxa"/>
            <w:vAlign w:val="center"/>
          </w:tcPr>
          <w:p w14:paraId="3D66DFB6" w14:textId="64438AA1" w:rsidR="00866BC0" w:rsidRPr="00416E1F" w:rsidRDefault="00866BC0" w:rsidP="00866BC0">
            <w:pPr>
              <w:jc w:val="center"/>
              <w:rPr>
                <w:rFonts w:eastAsia="Calibri"/>
                <w:sz w:val="28"/>
                <w:szCs w:val="28"/>
              </w:rPr>
            </w:pPr>
            <w:r w:rsidRPr="00416E1F">
              <w:rPr>
                <w:rFonts w:eastAsia="Calibri"/>
                <w:sz w:val="28"/>
                <w:szCs w:val="28"/>
              </w:rPr>
              <w:t>40</w:t>
            </w:r>
          </w:p>
        </w:tc>
        <w:tc>
          <w:tcPr>
            <w:tcW w:w="3090" w:type="dxa"/>
            <w:vAlign w:val="center"/>
          </w:tcPr>
          <w:p w14:paraId="2EA12DE6" w14:textId="0367B358" w:rsidR="00866BC0" w:rsidRPr="00416E1F" w:rsidRDefault="00866BC0" w:rsidP="00866BC0">
            <w:pPr>
              <w:jc w:val="center"/>
              <w:rPr>
                <w:rFonts w:eastAsia="Calibri"/>
                <w:sz w:val="28"/>
                <w:szCs w:val="28"/>
              </w:rPr>
            </w:pPr>
            <w:r w:rsidRPr="00416E1F">
              <w:rPr>
                <w:rFonts w:eastAsia="Calibri"/>
                <w:sz w:val="28"/>
                <w:szCs w:val="28"/>
              </w:rPr>
              <w:t>30</w:t>
            </w:r>
          </w:p>
        </w:tc>
      </w:tr>
    </w:tbl>
    <w:p w14:paraId="603674B8" w14:textId="5FA343B7" w:rsidR="00DE2E54" w:rsidRPr="00416E1F" w:rsidRDefault="00DE2E54" w:rsidP="00965CEE">
      <w:pPr>
        <w:pStyle w:val="ListParagraph"/>
        <w:numPr>
          <w:ilvl w:val="0"/>
          <w:numId w:val="13"/>
        </w:numPr>
        <w:tabs>
          <w:tab w:val="left" w:pos="993"/>
        </w:tabs>
        <w:spacing w:before="120" w:after="120"/>
        <w:ind w:left="0" w:firstLine="567"/>
        <w:jc w:val="both"/>
        <w:rPr>
          <w:rFonts w:ascii="Times New Roman" w:eastAsia="Calibri" w:hAnsi="Times New Roman" w:cs="Times New Roman"/>
          <w:sz w:val="28"/>
          <w:szCs w:val="28"/>
        </w:rPr>
      </w:pPr>
      <w:r w:rsidRPr="00416E1F">
        <w:rPr>
          <w:rFonts w:ascii="Times New Roman" w:eastAsia="Calibri" w:hAnsi="Times New Roman" w:cs="Times New Roman"/>
          <w:sz w:val="28"/>
          <w:szCs w:val="28"/>
        </w:rPr>
        <w:t>Huấn luyện viên trực tiếp đào tạo vận động viên lập thành tích tại Đại hội, giải thi đấu thể thao cấp khu vực và quốc gia được hưởng mức tiền thưởng như sau:</w:t>
      </w:r>
    </w:p>
    <w:p w14:paraId="24289A47" w14:textId="718B79FD" w:rsidR="00DE2E54" w:rsidRPr="00416E1F" w:rsidRDefault="00DE2E54" w:rsidP="00965CEE">
      <w:pPr>
        <w:pStyle w:val="ListParagraph"/>
        <w:numPr>
          <w:ilvl w:val="0"/>
          <w:numId w:val="46"/>
        </w:numPr>
        <w:tabs>
          <w:tab w:val="left" w:pos="993"/>
        </w:tabs>
        <w:spacing w:before="120" w:after="120"/>
        <w:ind w:left="0" w:firstLine="567"/>
        <w:jc w:val="both"/>
        <w:rPr>
          <w:rFonts w:ascii="Times New Roman" w:eastAsia="Calibri" w:hAnsi="Times New Roman" w:cs="Times New Roman"/>
          <w:sz w:val="28"/>
          <w:szCs w:val="28"/>
        </w:rPr>
      </w:pPr>
      <w:r w:rsidRPr="00416E1F">
        <w:rPr>
          <w:rFonts w:ascii="Times New Roman" w:eastAsia="Calibri" w:hAnsi="Times New Roman" w:cs="Times New Roman"/>
          <w:sz w:val="28"/>
          <w:szCs w:val="28"/>
        </w:rPr>
        <w:t>Huấn luyện viên trực tiếp đào tạo vận động viên lập thành tích tại Đại hội, giải thể thao khu vực và quốc gia có nội dung thi đấu cá nhân được hưởng mức tiền thưởng bằng mức thưởng đối với vận động viên.</w:t>
      </w:r>
    </w:p>
    <w:p w14:paraId="44B34AB1" w14:textId="6EB3696B" w:rsidR="00DE2E54" w:rsidRPr="00416E1F" w:rsidRDefault="00DE2E54" w:rsidP="00965CEE">
      <w:pPr>
        <w:pStyle w:val="ListParagraph"/>
        <w:numPr>
          <w:ilvl w:val="0"/>
          <w:numId w:val="46"/>
        </w:numPr>
        <w:tabs>
          <w:tab w:val="left" w:pos="993"/>
        </w:tabs>
        <w:spacing w:before="120" w:after="120"/>
        <w:ind w:left="0" w:firstLine="567"/>
        <w:jc w:val="both"/>
        <w:rPr>
          <w:rFonts w:ascii="Times New Roman" w:eastAsia="Calibri" w:hAnsi="Times New Roman" w:cs="Times New Roman"/>
          <w:sz w:val="28"/>
          <w:szCs w:val="28"/>
        </w:rPr>
      </w:pPr>
      <w:r w:rsidRPr="00416E1F">
        <w:rPr>
          <w:rFonts w:ascii="Times New Roman" w:eastAsia="Calibri" w:hAnsi="Times New Roman" w:cs="Times New Roman"/>
          <w:sz w:val="28"/>
          <w:szCs w:val="28"/>
        </w:rPr>
        <w:t>Huấn luyện viên trực tiếp đào tạo vận động viên lập thành tích tại Đại hội, giải thể thao khu vực và quốc gia có môn hoặc nội dung thi đấu tập thể thì được hưởng mức tiền thưởng chung bằng mức thưởng đối với vận động viên đạt giải nhân với số lượng huấn luyện viên theo quy định như sau:</w:t>
      </w:r>
    </w:p>
    <w:p w14:paraId="7AD047FA" w14:textId="77777777" w:rsidR="00AF42DD" w:rsidRPr="00AF42DD" w:rsidRDefault="00AF42DD" w:rsidP="00AF42DD">
      <w:pPr>
        <w:pStyle w:val="ListParagraph"/>
        <w:spacing w:before="120" w:after="120"/>
        <w:ind w:left="0" w:firstLine="709"/>
        <w:jc w:val="both"/>
        <w:rPr>
          <w:rFonts w:ascii="Times New Roman" w:eastAsia="Calibri" w:hAnsi="Times New Roman" w:cs="Times New Roman"/>
          <w:sz w:val="28"/>
          <w:szCs w:val="28"/>
        </w:rPr>
      </w:pPr>
      <w:r w:rsidRPr="00AF42DD">
        <w:rPr>
          <w:rFonts w:ascii="Times New Roman" w:eastAsia="Calibri" w:hAnsi="Times New Roman" w:cs="Times New Roman"/>
          <w:sz w:val="28"/>
          <w:szCs w:val="28"/>
        </w:rPr>
        <w:t>b.1) Đối với các đội thuộc những môn có quy định dưới 04 vận động viên tham gia thi đấu, mức thưởng chung tính cho 01 huấn luyện viên.</w:t>
      </w:r>
    </w:p>
    <w:p w14:paraId="236631C4" w14:textId="77777777" w:rsidR="00AF42DD" w:rsidRPr="00AF42DD" w:rsidRDefault="00AF42DD" w:rsidP="00AF42DD">
      <w:pPr>
        <w:pStyle w:val="ListParagraph"/>
        <w:spacing w:before="120" w:after="120"/>
        <w:ind w:left="0" w:firstLine="709"/>
        <w:jc w:val="both"/>
        <w:rPr>
          <w:rFonts w:ascii="Times New Roman" w:eastAsia="Calibri" w:hAnsi="Times New Roman" w:cs="Times New Roman"/>
          <w:sz w:val="28"/>
          <w:szCs w:val="28"/>
        </w:rPr>
      </w:pPr>
      <w:r w:rsidRPr="00AF42DD">
        <w:rPr>
          <w:rFonts w:ascii="Times New Roman" w:eastAsia="Calibri" w:hAnsi="Times New Roman" w:cs="Times New Roman"/>
          <w:sz w:val="28"/>
          <w:szCs w:val="28"/>
        </w:rPr>
        <w:t>b.2) Đối với các đội thuộc những môn có quy định từ 04 đến 08 vận động viên tham gia thi đấu, mức thưởng chung tính cho 02 huấn luyện viên.</w:t>
      </w:r>
    </w:p>
    <w:p w14:paraId="228FFBB4" w14:textId="77777777" w:rsidR="00AF42DD" w:rsidRPr="00AF42DD" w:rsidRDefault="00AF42DD" w:rsidP="00AF42DD">
      <w:pPr>
        <w:pStyle w:val="ListParagraph"/>
        <w:spacing w:before="120" w:after="120"/>
        <w:ind w:left="0" w:firstLine="709"/>
        <w:jc w:val="both"/>
        <w:rPr>
          <w:rFonts w:ascii="Times New Roman" w:eastAsia="Calibri" w:hAnsi="Times New Roman" w:cs="Times New Roman"/>
          <w:sz w:val="28"/>
          <w:szCs w:val="28"/>
        </w:rPr>
      </w:pPr>
      <w:r w:rsidRPr="00AF42DD">
        <w:rPr>
          <w:rFonts w:ascii="Times New Roman" w:eastAsia="Calibri" w:hAnsi="Times New Roman" w:cs="Times New Roman"/>
          <w:sz w:val="28"/>
          <w:szCs w:val="28"/>
        </w:rPr>
        <w:t>b.3) Đối với các đội thuộc những môn có quy định từ 09 đến 12 vận động viên tham gia thi đấu, mức thưởng chung tính cho 03 huấn luyện viên.</w:t>
      </w:r>
    </w:p>
    <w:p w14:paraId="08B7F785" w14:textId="77777777" w:rsidR="00AF42DD" w:rsidRPr="00AF42DD" w:rsidRDefault="00AF42DD" w:rsidP="00AF42DD">
      <w:pPr>
        <w:pStyle w:val="ListParagraph"/>
        <w:shd w:val="clear" w:color="auto" w:fill="FFFFFF"/>
        <w:tabs>
          <w:tab w:val="left" w:pos="426"/>
          <w:tab w:val="left" w:pos="993"/>
        </w:tabs>
        <w:spacing w:before="120" w:after="120"/>
        <w:ind w:left="0" w:right="-4" w:firstLine="709"/>
        <w:jc w:val="both"/>
        <w:rPr>
          <w:rFonts w:ascii="Times New Roman" w:hAnsi="Times New Roman" w:cs="Times New Roman"/>
          <w:iCs/>
          <w:sz w:val="28"/>
          <w:szCs w:val="28"/>
        </w:rPr>
      </w:pPr>
      <w:r w:rsidRPr="00AF42DD">
        <w:rPr>
          <w:rFonts w:ascii="Times New Roman" w:eastAsia="Calibri" w:hAnsi="Times New Roman" w:cs="Times New Roman"/>
          <w:sz w:val="28"/>
          <w:szCs w:val="28"/>
        </w:rPr>
        <w:t>b.4) Đối với các đội thuộc những môn có quy định từ t</w:t>
      </w:r>
      <w:r w:rsidRPr="00AF42DD">
        <w:rPr>
          <w:rFonts w:ascii="Times New Roman" w:hAnsi="Times New Roman" w:cs="Times New Roman"/>
          <w:iCs/>
          <w:sz w:val="28"/>
          <w:szCs w:val="28"/>
        </w:rPr>
        <w:t xml:space="preserve">ừ 13 đến 15 vận động viên, mức thưởng tính cho 04 huấn luyện viên; </w:t>
      </w:r>
    </w:p>
    <w:p w14:paraId="149F559A" w14:textId="77777777" w:rsidR="00AF42DD" w:rsidRPr="00AF42DD" w:rsidRDefault="00AF42DD" w:rsidP="00AF42DD">
      <w:pPr>
        <w:pStyle w:val="ListParagraph"/>
        <w:spacing w:before="120" w:after="120"/>
        <w:ind w:left="0" w:firstLine="709"/>
        <w:jc w:val="both"/>
        <w:rPr>
          <w:rFonts w:ascii="Times New Roman" w:eastAsia="Calibri" w:hAnsi="Times New Roman" w:cs="Times New Roman"/>
          <w:sz w:val="28"/>
          <w:szCs w:val="28"/>
        </w:rPr>
      </w:pPr>
      <w:r w:rsidRPr="00AF42DD">
        <w:rPr>
          <w:rFonts w:ascii="Times New Roman" w:eastAsia="Calibri" w:hAnsi="Times New Roman" w:cs="Times New Roman"/>
          <w:sz w:val="28"/>
          <w:szCs w:val="28"/>
        </w:rPr>
        <w:t>b.5) Đối với các đội thuộc những môn có quy định trên 15 vận động viên tham gia thi đấu, mức thưởng chung tính cho 05 huấn luyện viên.</w:t>
      </w:r>
    </w:p>
    <w:p w14:paraId="52A26D1B" w14:textId="36CD45B0" w:rsidR="00DE2E54" w:rsidRPr="00416E1F" w:rsidRDefault="00DE2E54" w:rsidP="00965CEE">
      <w:pPr>
        <w:pStyle w:val="ListParagraph"/>
        <w:numPr>
          <w:ilvl w:val="0"/>
          <w:numId w:val="46"/>
        </w:numPr>
        <w:tabs>
          <w:tab w:val="left" w:pos="993"/>
        </w:tabs>
        <w:spacing w:before="120" w:after="120"/>
        <w:ind w:left="0" w:firstLine="567"/>
        <w:jc w:val="both"/>
        <w:rPr>
          <w:rFonts w:ascii="Times New Roman" w:eastAsia="Calibri" w:hAnsi="Times New Roman" w:cs="Times New Roman"/>
          <w:sz w:val="28"/>
          <w:szCs w:val="28"/>
        </w:rPr>
      </w:pPr>
      <w:r w:rsidRPr="00416E1F">
        <w:rPr>
          <w:rFonts w:ascii="Times New Roman" w:eastAsia="Calibri" w:hAnsi="Times New Roman" w:cs="Times New Roman"/>
          <w:sz w:val="28"/>
          <w:szCs w:val="28"/>
        </w:rPr>
        <w:t xml:space="preserve">Tỷ lệ phân chia tiền thưởng đối với các huấn luyện viên được thực hiện theo nguyên tắc: Huấn luyện viên trực tiếp huấn luyện đội tuyển được hưởng 60%, huấn luyện viên trực tiếp đào tạo vận động viên ở cơ sở trước khi tham gia đội tuyển được hưởng 40% </w:t>
      </w:r>
      <w:r w:rsidRPr="00416E1F">
        <w:rPr>
          <w:rFonts w:ascii="Times New Roman" w:eastAsia="Calibri" w:hAnsi="Times New Roman" w:cs="Times New Roman"/>
          <w:i/>
          <w:sz w:val="28"/>
          <w:szCs w:val="28"/>
        </w:rPr>
        <w:t>(thời gian huấn luyện viên cơ sở được tính không quá 36 tháng bắt đầu từ ngày vận động viên được triệu tập lên các đội tuyển)</w:t>
      </w:r>
      <w:r w:rsidRPr="00416E1F">
        <w:rPr>
          <w:rFonts w:ascii="Times New Roman" w:eastAsia="Calibri" w:hAnsi="Times New Roman" w:cs="Times New Roman"/>
          <w:sz w:val="28"/>
          <w:szCs w:val="28"/>
        </w:rPr>
        <w:t>.</w:t>
      </w:r>
    </w:p>
    <w:p w14:paraId="5BD33DB1" w14:textId="7143FAAC" w:rsidR="00ED45DC" w:rsidRPr="00416E1F" w:rsidRDefault="00ED45DC" w:rsidP="00965CEE">
      <w:pPr>
        <w:pStyle w:val="ListParagraph"/>
        <w:numPr>
          <w:ilvl w:val="0"/>
          <w:numId w:val="13"/>
        </w:numPr>
        <w:shd w:val="clear" w:color="auto" w:fill="FFFFFF"/>
        <w:tabs>
          <w:tab w:val="left" w:pos="993"/>
          <w:tab w:val="left" w:pos="1134"/>
        </w:tabs>
        <w:spacing w:before="120" w:after="120"/>
        <w:ind w:left="0" w:right="-6" w:firstLine="567"/>
        <w:jc w:val="both"/>
        <w:rPr>
          <w:rFonts w:ascii="Times New Roman" w:hAnsi="Times New Roman" w:cs="Times New Roman"/>
          <w:iCs/>
          <w:sz w:val="28"/>
          <w:szCs w:val="28"/>
        </w:rPr>
      </w:pPr>
      <w:r w:rsidRPr="00416E1F">
        <w:rPr>
          <w:rFonts w:ascii="Times New Roman" w:hAnsi="Times New Roman" w:cs="Times New Roman"/>
          <w:iCs/>
          <w:sz w:val="28"/>
          <w:szCs w:val="28"/>
        </w:rPr>
        <w:t>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huấn luyện viên, vận động viên bằng số lượng người được thưởng nhân với 50% mức thưởng tương ứng tại khoản 1, 2, 3</w:t>
      </w:r>
      <w:r w:rsidR="0010406F" w:rsidRPr="00416E1F">
        <w:rPr>
          <w:rFonts w:ascii="Times New Roman" w:hAnsi="Times New Roman" w:cs="Times New Roman"/>
          <w:iCs/>
          <w:sz w:val="28"/>
          <w:szCs w:val="28"/>
        </w:rPr>
        <w:t>, 4, 5</w:t>
      </w:r>
      <w:r w:rsidRPr="00416E1F">
        <w:rPr>
          <w:rFonts w:ascii="Times New Roman" w:hAnsi="Times New Roman" w:cs="Times New Roman"/>
          <w:iCs/>
          <w:sz w:val="28"/>
          <w:szCs w:val="28"/>
        </w:rPr>
        <w:t xml:space="preserve"> và </w:t>
      </w:r>
      <w:r w:rsidR="00852519" w:rsidRPr="00416E1F">
        <w:rPr>
          <w:rFonts w:ascii="Times New Roman" w:hAnsi="Times New Roman" w:cs="Times New Roman"/>
          <w:sz w:val="28"/>
          <w:szCs w:val="28"/>
        </w:rPr>
        <w:t>6</w:t>
      </w:r>
      <w:r w:rsidRPr="00416E1F">
        <w:rPr>
          <w:rFonts w:ascii="Times New Roman" w:hAnsi="Times New Roman" w:cs="Times New Roman"/>
          <w:iCs/>
          <w:sz w:val="28"/>
          <w:szCs w:val="28"/>
        </w:rPr>
        <w:t xml:space="preserve"> Điều này. </w:t>
      </w:r>
    </w:p>
    <w:p w14:paraId="2BDAF452" w14:textId="130C41E9" w:rsidR="00FE13C3" w:rsidRPr="00416E1F" w:rsidRDefault="00FE13C3" w:rsidP="00965CEE">
      <w:pPr>
        <w:pStyle w:val="ListParagraph"/>
        <w:numPr>
          <w:ilvl w:val="0"/>
          <w:numId w:val="13"/>
        </w:numPr>
        <w:tabs>
          <w:tab w:val="left" w:pos="993"/>
          <w:tab w:val="left" w:pos="1134"/>
        </w:tabs>
        <w:spacing w:before="120" w:after="120"/>
        <w:ind w:left="0" w:firstLine="567"/>
        <w:jc w:val="both"/>
        <w:rPr>
          <w:rFonts w:ascii="Times New Roman" w:eastAsia="Calibri" w:hAnsi="Times New Roman" w:cs="Times New Roman"/>
          <w:sz w:val="28"/>
          <w:szCs w:val="28"/>
        </w:rPr>
      </w:pPr>
      <w:r w:rsidRPr="00416E1F">
        <w:rPr>
          <w:rFonts w:ascii="Times New Roman" w:eastAsia="Calibri" w:hAnsi="Times New Roman" w:cs="Times New Roman"/>
          <w:sz w:val="28"/>
          <w:szCs w:val="28"/>
        </w:rPr>
        <w:lastRenderedPageBreak/>
        <w:t>Mức thưởng toàn đoàn: Mức thưởng đối với đoàn thể thao của tỉnh đạt thành tích nhất, nhì, ba tại Đại hội thể thao toàn quốc, các Đại hội thể thao cấp khu vực</w:t>
      </w:r>
      <w:r w:rsidR="008C4C1D" w:rsidRPr="00416E1F">
        <w:rPr>
          <w:rFonts w:ascii="Times New Roman" w:eastAsia="Calibri" w:hAnsi="Times New Roman" w:cs="Times New Roman"/>
          <w:sz w:val="28"/>
          <w:szCs w:val="28"/>
        </w:rPr>
        <w:t>.</w:t>
      </w:r>
    </w:p>
    <w:p w14:paraId="09DBC7B5" w14:textId="0B3EEA1A" w:rsidR="00FE13C3" w:rsidRPr="00416E1F" w:rsidRDefault="00FE13C3" w:rsidP="00C95585">
      <w:pPr>
        <w:spacing w:before="120" w:after="120"/>
        <w:ind w:firstLine="567"/>
        <w:jc w:val="right"/>
        <w:rPr>
          <w:rFonts w:eastAsia="Calibri"/>
          <w:i/>
          <w:sz w:val="28"/>
          <w:szCs w:val="28"/>
        </w:rPr>
      </w:pPr>
      <w:r w:rsidRPr="00416E1F">
        <w:rPr>
          <w:rFonts w:eastAsia="Calibri"/>
          <w:sz w:val="28"/>
          <w:szCs w:val="28"/>
        </w:rPr>
        <w:t xml:space="preserve">                                                                         </w:t>
      </w:r>
      <w:r w:rsidRPr="00416E1F">
        <w:rPr>
          <w:rFonts w:eastAsia="Calibri"/>
          <w:i/>
          <w:sz w:val="28"/>
          <w:szCs w:val="28"/>
        </w:rPr>
        <w:t>Đơn vị tính: Triệu đồng</w:t>
      </w:r>
    </w:p>
    <w:tbl>
      <w:tblPr>
        <w:tblStyle w:val="TableGrid"/>
        <w:tblW w:w="0" w:type="auto"/>
        <w:tblInd w:w="108" w:type="dxa"/>
        <w:tblLook w:val="04A0" w:firstRow="1" w:lastRow="0" w:firstColumn="1" w:lastColumn="0" w:noHBand="0" w:noVBand="1"/>
      </w:tblPr>
      <w:tblGrid>
        <w:gridCol w:w="2952"/>
        <w:gridCol w:w="3002"/>
        <w:gridCol w:w="2999"/>
      </w:tblGrid>
      <w:tr w:rsidR="00416E1F" w:rsidRPr="00416E1F" w14:paraId="3D4243F6" w14:textId="77777777" w:rsidTr="00965CEE">
        <w:trPr>
          <w:trHeight w:val="454"/>
        </w:trPr>
        <w:tc>
          <w:tcPr>
            <w:tcW w:w="3046" w:type="dxa"/>
            <w:tcBorders>
              <w:tl2br w:val="single" w:sz="4" w:space="0" w:color="auto"/>
            </w:tcBorders>
            <w:vAlign w:val="center"/>
          </w:tcPr>
          <w:p w14:paraId="4F891D08" w14:textId="77777777" w:rsidR="00FE13C3" w:rsidRPr="00416E1F" w:rsidRDefault="00FE13C3" w:rsidP="00DF722A">
            <w:pPr>
              <w:ind w:firstLine="567"/>
              <w:jc w:val="right"/>
              <w:rPr>
                <w:rFonts w:eastAsia="Calibri"/>
                <w:b/>
                <w:sz w:val="28"/>
                <w:szCs w:val="28"/>
              </w:rPr>
            </w:pPr>
            <w:r w:rsidRPr="00416E1F">
              <w:rPr>
                <w:rFonts w:eastAsia="Calibri"/>
                <w:b/>
                <w:sz w:val="28"/>
                <w:szCs w:val="28"/>
              </w:rPr>
              <w:t>Tên cuộc thi</w:t>
            </w:r>
          </w:p>
          <w:p w14:paraId="5A2B912C" w14:textId="77777777" w:rsidR="00FE13C3" w:rsidRPr="00416E1F" w:rsidRDefault="00FE13C3" w:rsidP="00DF722A">
            <w:pPr>
              <w:ind w:firstLine="567"/>
              <w:rPr>
                <w:rFonts w:eastAsia="Calibri"/>
                <w:b/>
                <w:sz w:val="28"/>
                <w:szCs w:val="28"/>
              </w:rPr>
            </w:pPr>
            <w:r w:rsidRPr="00416E1F">
              <w:rPr>
                <w:rFonts w:eastAsia="Calibri"/>
                <w:b/>
                <w:sz w:val="28"/>
                <w:szCs w:val="28"/>
              </w:rPr>
              <w:t>Thành tích</w:t>
            </w:r>
          </w:p>
        </w:tc>
        <w:tc>
          <w:tcPr>
            <w:tcW w:w="3155" w:type="dxa"/>
            <w:vAlign w:val="center"/>
          </w:tcPr>
          <w:p w14:paraId="5CADAB45" w14:textId="77777777" w:rsidR="0077024A" w:rsidRPr="00416E1F" w:rsidRDefault="00FE13C3" w:rsidP="00DF722A">
            <w:pPr>
              <w:jc w:val="center"/>
              <w:rPr>
                <w:rFonts w:eastAsia="Calibri"/>
                <w:b/>
                <w:sz w:val="28"/>
                <w:szCs w:val="28"/>
              </w:rPr>
            </w:pPr>
            <w:r w:rsidRPr="00416E1F">
              <w:rPr>
                <w:rFonts w:eastAsia="Calibri"/>
                <w:b/>
                <w:sz w:val="28"/>
                <w:szCs w:val="28"/>
              </w:rPr>
              <w:t>Đại hội thể thao</w:t>
            </w:r>
          </w:p>
          <w:p w14:paraId="546D39F2" w14:textId="059FC0A2" w:rsidR="00FE13C3" w:rsidRPr="00416E1F" w:rsidRDefault="00FE13C3" w:rsidP="00DF722A">
            <w:pPr>
              <w:jc w:val="center"/>
              <w:rPr>
                <w:rFonts w:eastAsia="Calibri"/>
                <w:b/>
                <w:sz w:val="28"/>
                <w:szCs w:val="28"/>
              </w:rPr>
            </w:pPr>
            <w:r w:rsidRPr="00416E1F">
              <w:rPr>
                <w:rFonts w:eastAsia="Calibri"/>
                <w:b/>
                <w:sz w:val="28"/>
                <w:szCs w:val="28"/>
              </w:rPr>
              <w:t xml:space="preserve"> toàn quốc</w:t>
            </w:r>
          </w:p>
        </w:tc>
        <w:tc>
          <w:tcPr>
            <w:tcW w:w="3155" w:type="dxa"/>
            <w:vAlign w:val="center"/>
          </w:tcPr>
          <w:p w14:paraId="7D54E781" w14:textId="77777777" w:rsidR="00FE13C3" w:rsidRPr="00416E1F" w:rsidRDefault="00FE13C3" w:rsidP="00DF722A">
            <w:pPr>
              <w:jc w:val="center"/>
              <w:rPr>
                <w:rFonts w:eastAsia="Calibri"/>
                <w:b/>
                <w:sz w:val="28"/>
                <w:szCs w:val="28"/>
              </w:rPr>
            </w:pPr>
            <w:r w:rsidRPr="00416E1F">
              <w:rPr>
                <w:rFonts w:eastAsia="Calibri"/>
                <w:b/>
                <w:sz w:val="28"/>
                <w:szCs w:val="28"/>
              </w:rPr>
              <w:t>Các Đại hội thể thao cấp khu vực</w:t>
            </w:r>
          </w:p>
        </w:tc>
      </w:tr>
      <w:tr w:rsidR="00416E1F" w:rsidRPr="00416E1F" w14:paraId="49C982F8" w14:textId="77777777" w:rsidTr="00965CEE">
        <w:trPr>
          <w:trHeight w:val="454"/>
        </w:trPr>
        <w:tc>
          <w:tcPr>
            <w:tcW w:w="3046" w:type="dxa"/>
            <w:vAlign w:val="center"/>
          </w:tcPr>
          <w:p w14:paraId="32361733" w14:textId="77777777" w:rsidR="00FE13C3" w:rsidRPr="00416E1F" w:rsidRDefault="00FE13C3" w:rsidP="00DF722A">
            <w:pPr>
              <w:jc w:val="center"/>
              <w:rPr>
                <w:rFonts w:eastAsia="Calibri"/>
                <w:sz w:val="28"/>
                <w:szCs w:val="28"/>
              </w:rPr>
            </w:pPr>
            <w:r w:rsidRPr="00416E1F">
              <w:rPr>
                <w:rFonts w:eastAsia="Calibri"/>
                <w:sz w:val="28"/>
                <w:szCs w:val="28"/>
              </w:rPr>
              <w:t>Giải nhất</w:t>
            </w:r>
          </w:p>
        </w:tc>
        <w:tc>
          <w:tcPr>
            <w:tcW w:w="3155" w:type="dxa"/>
            <w:vAlign w:val="center"/>
          </w:tcPr>
          <w:p w14:paraId="6024C968" w14:textId="77777777" w:rsidR="00FE13C3" w:rsidRPr="00416E1F" w:rsidRDefault="00FE13C3" w:rsidP="00DF722A">
            <w:pPr>
              <w:jc w:val="center"/>
              <w:rPr>
                <w:rFonts w:eastAsia="Calibri"/>
                <w:sz w:val="28"/>
                <w:szCs w:val="28"/>
              </w:rPr>
            </w:pPr>
            <w:r w:rsidRPr="00416E1F">
              <w:rPr>
                <w:rFonts w:eastAsia="Calibri"/>
                <w:sz w:val="28"/>
                <w:szCs w:val="28"/>
              </w:rPr>
              <w:t>20</w:t>
            </w:r>
          </w:p>
        </w:tc>
        <w:tc>
          <w:tcPr>
            <w:tcW w:w="3155" w:type="dxa"/>
            <w:vAlign w:val="center"/>
          </w:tcPr>
          <w:p w14:paraId="7E4F785D" w14:textId="77777777" w:rsidR="00FE13C3" w:rsidRPr="00416E1F" w:rsidRDefault="00FE13C3" w:rsidP="00DF722A">
            <w:pPr>
              <w:jc w:val="center"/>
              <w:rPr>
                <w:rFonts w:eastAsia="Calibri"/>
                <w:sz w:val="28"/>
                <w:szCs w:val="28"/>
              </w:rPr>
            </w:pPr>
            <w:r w:rsidRPr="00416E1F">
              <w:rPr>
                <w:rFonts w:eastAsia="Calibri"/>
                <w:sz w:val="28"/>
                <w:szCs w:val="28"/>
              </w:rPr>
              <w:t>15</w:t>
            </w:r>
          </w:p>
        </w:tc>
      </w:tr>
      <w:tr w:rsidR="00416E1F" w:rsidRPr="00416E1F" w14:paraId="6D9AC186" w14:textId="77777777" w:rsidTr="00965CEE">
        <w:trPr>
          <w:trHeight w:val="454"/>
        </w:trPr>
        <w:tc>
          <w:tcPr>
            <w:tcW w:w="3046" w:type="dxa"/>
            <w:vAlign w:val="center"/>
          </w:tcPr>
          <w:p w14:paraId="52B22F3F" w14:textId="77777777" w:rsidR="00FE13C3" w:rsidRPr="00416E1F" w:rsidRDefault="00FE13C3" w:rsidP="00DF722A">
            <w:pPr>
              <w:jc w:val="center"/>
              <w:rPr>
                <w:rFonts w:eastAsia="Calibri"/>
                <w:sz w:val="28"/>
                <w:szCs w:val="28"/>
              </w:rPr>
            </w:pPr>
            <w:r w:rsidRPr="00416E1F">
              <w:rPr>
                <w:rFonts w:eastAsia="Calibri"/>
                <w:sz w:val="28"/>
                <w:szCs w:val="28"/>
              </w:rPr>
              <w:t>Giải nhì</w:t>
            </w:r>
          </w:p>
        </w:tc>
        <w:tc>
          <w:tcPr>
            <w:tcW w:w="3155" w:type="dxa"/>
            <w:vAlign w:val="center"/>
          </w:tcPr>
          <w:p w14:paraId="18CB64D9" w14:textId="77777777" w:rsidR="00FE13C3" w:rsidRPr="00416E1F" w:rsidRDefault="00FE13C3" w:rsidP="00DF722A">
            <w:pPr>
              <w:jc w:val="center"/>
              <w:rPr>
                <w:rFonts w:eastAsia="Calibri"/>
                <w:sz w:val="28"/>
                <w:szCs w:val="28"/>
              </w:rPr>
            </w:pPr>
            <w:r w:rsidRPr="00416E1F">
              <w:rPr>
                <w:rFonts w:eastAsia="Calibri"/>
                <w:sz w:val="28"/>
                <w:szCs w:val="28"/>
              </w:rPr>
              <w:t>15</w:t>
            </w:r>
          </w:p>
        </w:tc>
        <w:tc>
          <w:tcPr>
            <w:tcW w:w="3155" w:type="dxa"/>
            <w:vAlign w:val="center"/>
          </w:tcPr>
          <w:p w14:paraId="4DE88DF5" w14:textId="77777777" w:rsidR="00FE13C3" w:rsidRPr="00416E1F" w:rsidRDefault="00FE13C3" w:rsidP="00DF722A">
            <w:pPr>
              <w:jc w:val="center"/>
              <w:rPr>
                <w:rFonts w:eastAsia="Calibri"/>
                <w:sz w:val="28"/>
                <w:szCs w:val="28"/>
              </w:rPr>
            </w:pPr>
            <w:r w:rsidRPr="00416E1F">
              <w:rPr>
                <w:rFonts w:eastAsia="Calibri"/>
                <w:sz w:val="28"/>
                <w:szCs w:val="28"/>
              </w:rPr>
              <w:t>10</w:t>
            </w:r>
          </w:p>
        </w:tc>
      </w:tr>
      <w:tr w:rsidR="00416E1F" w:rsidRPr="00416E1F" w14:paraId="587207F9" w14:textId="77777777" w:rsidTr="00965CEE">
        <w:trPr>
          <w:trHeight w:val="454"/>
        </w:trPr>
        <w:tc>
          <w:tcPr>
            <w:tcW w:w="3046" w:type="dxa"/>
            <w:vAlign w:val="center"/>
          </w:tcPr>
          <w:p w14:paraId="64FF237E" w14:textId="77777777" w:rsidR="00FE13C3" w:rsidRPr="00416E1F" w:rsidRDefault="00FE13C3" w:rsidP="00DF722A">
            <w:pPr>
              <w:jc w:val="center"/>
              <w:rPr>
                <w:rFonts w:eastAsia="Calibri"/>
                <w:sz w:val="28"/>
                <w:szCs w:val="28"/>
              </w:rPr>
            </w:pPr>
            <w:r w:rsidRPr="00416E1F">
              <w:rPr>
                <w:rFonts w:eastAsia="Calibri"/>
                <w:sz w:val="28"/>
                <w:szCs w:val="28"/>
              </w:rPr>
              <w:t>Giải ba</w:t>
            </w:r>
          </w:p>
        </w:tc>
        <w:tc>
          <w:tcPr>
            <w:tcW w:w="3155" w:type="dxa"/>
            <w:vAlign w:val="center"/>
          </w:tcPr>
          <w:p w14:paraId="2B0195AE" w14:textId="77777777" w:rsidR="00FE13C3" w:rsidRPr="00416E1F" w:rsidRDefault="00FE13C3" w:rsidP="00DF722A">
            <w:pPr>
              <w:jc w:val="center"/>
              <w:rPr>
                <w:rFonts w:eastAsia="Calibri"/>
                <w:sz w:val="28"/>
                <w:szCs w:val="28"/>
              </w:rPr>
            </w:pPr>
            <w:r w:rsidRPr="00416E1F">
              <w:rPr>
                <w:rFonts w:eastAsia="Calibri"/>
                <w:sz w:val="28"/>
                <w:szCs w:val="28"/>
              </w:rPr>
              <w:t>10</w:t>
            </w:r>
          </w:p>
        </w:tc>
        <w:tc>
          <w:tcPr>
            <w:tcW w:w="3155" w:type="dxa"/>
            <w:vAlign w:val="center"/>
          </w:tcPr>
          <w:p w14:paraId="76D8062E" w14:textId="77777777" w:rsidR="00FE13C3" w:rsidRPr="00416E1F" w:rsidRDefault="00FE13C3" w:rsidP="00DF722A">
            <w:pPr>
              <w:jc w:val="center"/>
              <w:rPr>
                <w:rFonts w:eastAsia="Calibri"/>
                <w:sz w:val="28"/>
                <w:szCs w:val="28"/>
              </w:rPr>
            </w:pPr>
            <w:r w:rsidRPr="00416E1F">
              <w:rPr>
                <w:rFonts w:eastAsia="Calibri"/>
                <w:sz w:val="28"/>
                <w:szCs w:val="28"/>
              </w:rPr>
              <w:t>6</w:t>
            </w:r>
          </w:p>
        </w:tc>
      </w:tr>
    </w:tbl>
    <w:p w14:paraId="4E1A431B" w14:textId="129A3418" w:rsidR="00182C9E" w:rsidRPr="00416E1F" w:rsidRDefault="00182C9E" w:rsidP="00965CEE">
      <w:pPr>
        <w:numPr>
          <w:ilvl w:val="0"/>
          <w:numId w:val="13"/>
        </w:numPr>
        <w:shd w:val="clear" w:color="auto" w:fill="FFFFFF"/>
        <w:tabs>
          <w:tab w:val="left" w:pos="993"/>
          <w:tab w:val="left" w:pos="1134"/>
        </w:tabs>
        <w:spacing w:before="120" w:after="120"/>
        <w:ind w:left="0" w:right="-4" w:firstLine="567"/>
        <w:jc w:val="both"/>
        <w:rPr>
          <w:sz w:val="28"/>
          <w:szCs w:val="28"/>
        </w:rPr>
      </w:pPr>
      <w:r w:rsidRPr="00416E1F">
        <w:rPr>
          <w:sz w:val="28"/>
          <w:szCs w:val="28"/>
        </w:rPr>
        <w:t xml:space="preserve">Huấn luyện viên, vận động viên thể thao người khuyết tật tỉnh Vĩnh Long </w:t>
      </w:r>
      <w:r w:rsidR="00553569" w:rsidRPr="00416E1F">
        <w:rPr>
          <w:sz w:val="28"/>
          <w:szCs w:val="28"/>
        </w:rPr>
        <w:t>lập</w:t>
      </w:r>
      <w:r w:rsidRPr="00416E1F">
        <w:rPr>
          <w:sz w:val="28"/>
          <w:szCs w:val="28"/>
        </w:rPr>
        <w:t xml:space="preserve"> thành tích tại các đại hội, giải thi đấu thể thao </w:t>
      </w:r>
      <w:r w:rsidR="00C837BB" w:rsidRPr="00416E1F">
        <w:rPr>
          <w:sz w:val="28"/>
          <w:szCs w:val="28"/>
        </w:rPr>
        <w:t xml:space="preserve">dành cho </w:t>
      </w:r>
      <w:r w:rsidRPr="00416E1F">
        <w:rPr>
          <w:sz w:val="28"/>
          <w:szCs w:val="28"/>
        </w:rPr>
        <w:t>người khuyết tật</w:t>
      </w:r>
      <w:r w:rsidR="009E2526" w:rsidRPr="00416E1F">
        <w:rPr>
          <w:sz w:val="28"/>
          <w:szCs w:val="28"/>
        </w:rPr>
        <w:t xml:space="preserve"> cấp khu vực và</w:t>
      </w:r>
      <w:r w:rsidRPr="00416E1F">
        <w:rPr>
          <w:sz w:val="28"/>
          <w:szCs w:val="28"/>
        </w:rPr>
        <w:t xml:space="preserve"> quốc gia được hưởng mức tiền thưởng bằng mức tiền thưởng</w:t>
      </w:r>
      <w:r w:rsidR="00C837BB" w:rsidRPr="00416E1F">
        <w:rPr>
          <w:sz w:val="28"/>
          <w:szCs w:val="28"/>
        </w:rPr>
        <w:t xml:space="preserve"> tương ứng quy định</w:t>
      </w:r>
      <w:r w:rsidRPr="00416E1F">
        <w:rPr>
          <w:sz w:val="28"/>
          <w:szCs w:val="28"/>
        </w:rPr>
        <w:t xml:space="preserve"> tại </w:t>
      </w:r>
      <w:r w:rsidR="005D6540" w:rsidRPr="00416E1F">
        <w:rPr>
          <w:rFonts w:eastAsia="Calibri"/>
          <w:sz w:val="28"/>
          <w:szCs w:val="28"/>
        </w:rPr>
        <w:t>khoản 1, 2, 3, 4, 5, 7, 8</w:t>
      </w:r>
      <w:r w:rsidR="00E734DE" w:rsidRPr="00416E1F">
        <w:rPr>
          <w:rFonts w:eastAsia="Calibri"/>
          <w:sz w:val="28"/>
          <w:szCs w:val="28"/>
        </w:rPr>
        <w:t>,</w:t>
      </w:r>
      <w:r w:rsidR="005D6540" w:rsidRPr="00416E1F">
        <w:rPr>
          <w:rFonts w:eastAsia="Calibri"/>
          <w:sz w:val="28"/>
          <w:szCs w:val="28"/>
        </w:rPr>
        <w:t xml:space="preserve"> 9</w:t>
      </w:r>
      <w:r w:rsidR="007625C3" w:rsidRPr="00416E1F">
        <w:rPr>
          <w:rFonts w:eastAsia="Calibri"/>
          <w:sz w:val="28"/>
          <w:szCs w:val="28"/>
        </w:rPr>
        <w:t xml:space="preserve"> và</w:t>
      </w:r>
      <w:r w:rsidR="004D33B5" w:rsidRPr="00416E1F">
        <w:rPr>
          <w:rFonts w:eastAsia="Calibri"/>
          <w:sz w:val="28"/>
          <w:szCs w:val="28"/>
        </w:rPr>
        <w:t xml:space="preserve"> 10</w:t>
      </w:r>
      <w:r w:rsidR="005D6540" w:rsidRPr="00416E1F">
        <w:rPr>
          <w:rFonts w:eastAsia="Calibri"/>
          <w:sz w:val="28"/>
          <w:szCs w:val="28"/>
        </w:rPr>
        <w:t xml:space="preserve"> </w:t>
      </w:r>
      <w:r w:rsidRPr="00416E1F">
        <w:rPr>
          <w:sz w:val="28"/>
          <w:szCs w:val="28"/>
        </w:rPr>
        <w:t xml:space="preserve">Điều này. </w:t>
      </w:r>
    </w:p>
    <w:p w14:paraId="7943F58B" w14:textId="4662D60C" w:rsidR="00C01E44" w:rsidRPr="00416E1F" w:rsidRDefault="00C01E44" w:rsidP="00965CEE">
      <w:pPr>
        <w:tabs>
          <w:tab w:val="left" w:pos="993"/>
        </w:tabs>
        <w:spacing w:before="120" w:after="120"/>
        <w:ind w:firstLine="567"/>
        <w:jc w:val="both"/>
        <w:rPr>
          <w:bCs/>
          <w:iCs/>
          <w:sz w:val="28"/>
          <w:szCs w:val="28"/>
        </w:rPr>
      </w:pPr>
      <w:bookmarkStart w:id="23" w:name="_Hlk187395334"/>
      <w:r w:rsidRPr="00416E1F">
        <w:rPr>
          <w:b/>
          <w:bCs/>
          <w:iCs/>
          <w:sz w:val="28"/>
          <w:szCs w:val="28"/>
        </w:rPr>
        <w:t xml:space="preserve">Điều </w:t>
      </w:r>
      <w:r w:rsidR="004821AE" w:rsidRPr="00416E1F">
        <w:rPr>
          <w:b/>
          <w:bCs/>
          <w:iCs/>
          <w:sz w:val="28"/>
          <w:szCs w:val="28"/>
        </w:rPr>
        <w:t>4</w:t>
      </w:r>
      <w:r w:rsidRPr="00416E1F">
        <w:rPr>
          <w:b/>
          <w:bCs/>
          <w:iCs/>
          <w:sz w:val="28"/>
          <w:szCs w:val="28"/>
        </w:rPr>
        <w:t xml:space="preserve">. </w:t>
      </w:r>
      <w:bookmarkStart w:id="24" w:name="_Hlk205204242"/>
      <w:r w:rsidRPr="00416E1F">
        <w:rPr>
          <w:b/>
          <w:bCs/>
          <w:iCs/>
          <w:sz w:val="28"/>
          <w:szCs w:val="28"/>
        </w:rPr>
        <w:t xml:space="preserve">Mức tiền thưởng đối với vận động viên </w:t>
      </w:r>
      <w:r w:rsidR="0034209F" w:rsidRPr="00416E1F">
        <w:rPr>
          <w:b/>
          <w:bCs/>
          <w:iCs/>
          <w:sz w:val="28"/>
          <w:szCs w:val="28"/>
        </w:rPr>
        <w:t>lập</w:t>
      </w:r>
      <w:r w:rsidRPr="00416E1F">
        <w:rPr>
          <w:b/>
          <w:bCs/>
          <w:iCs/>
          <w:sz w:val="28"/>
          <w:szCs w:val="28"/>
        </w:rPr>
        <w:t xml:space="preserve"> thành tích tại các giải thi đấu thể thao </w:t>
      </w:r>
      <w:r w:rsidR="00F26CC5" w:rsidRPr="00416E1F">
        <w:rPr>
          <w:b/>
          <w:bCs/>
          <w:iCs/>
          <w:sz w:val="28"/>
          <w:szCs w:val="28"/>
        </w:rPr>
        <w:t>cấp tỉnh</w:t>
      </w:r>
      <w:bookmarkEnd w:id="24"/>
      <w:r w:rsidRPr="00416E1F">
        <w:rPr>
          <w:bCs/>
          <w:iCs/>
          <w:sz w:val="28"/>
          <w:szCs w:val="28"/>
        </w:rPr>
        <w:t>.</w:t>
      </w:r>
    </w:p>
    <w:p w14:paraId="2C4DCCB5" w14:textId="76D6E2F1" w:rsidR="00E517F1" w:rsidRPr="00416E1F" w:rsidRDefault="00E517F1" w:rsidP="00965CEE">
      <w:pPr>
        <w:tabs>
          <w:tab w:val="left" w:pos="993"/>
        </w:tabs>
        <w:spacing w:before="80" w:after="80"/>
        <w:ind w:firstLine="567"/>
        <w:jc w:val="both"/>
        <w:rPr>
          <w:rFonts w:eastAsia="Calibri"/>
          <w:sz w:val="28"/>
          <w:szCs w:val="28"/>
        </w:rPr>
      </w:pPr>
      <w:r w:rsidRPr="00416E1F">
        <w:rPr>
          <w:rFonts w:eastAsia="Calibri"/>
          <w:sz w:val="28"/>
          <w:szCs w:val="28"/>
        </w:rPr>
        <w:t xml:space="preserve">1. </w:t>
      </w:r>
      <w:bookmarkStart w:id="25" w:name="_Hlk205204270"/>
      <w:r w:rsidRPr="00416E1F">
        <w:rPr>
          <w:rFonts w:eastAsia="Calibri"/>
          <w:sz w:val="28"/>
          <w:szCs w:val="28"/>
        </w:rPr>
        <w:t>Mức thưởng khi lập thành tích tại Đại hội thể dục thể thao tỉnh; giải vô địch tỉnh, giải tỉnh mở rộng như sau</w:t>
      </w:r>
      <w:bookmarkEnd w:id="25"/>
      <w:r w:rsidRPr="00416E1F">
        <w:rPr>
          <w:rFonts w:eastAsia="Calibri"/>
          <w:sz w:val="28"/>
          <w:szCs w:val="28"/>
        </w:rPr>
        <w:t>:</w:t>
      </w:r>
    </w:p>
    <w:p w14:paraId="3FB2F6A6" w14:textId="77777777" w:rsidR="00E517F1" w:rsidRPr="00416E1F" w:rsidRDefault="00E517F1" w:rsidP="00965CEE">
      <w:pPr>
        <w:tabs>
          <w:tab w:val="left" w:pos="993"/>
        </w:tabs>
        <w:spacing w:before="80" w:after="80"/>
        <w:ind w:firstLine="567"/>
        <w:jc w:val="both"/>
        <w:rPr>
          <w:rFonts w:eastAsia="Calibri"/>
          <w:sz w:val="28"/>
          <w:szCs w:val="28"/>
        </w:rPr>
      </w:pPr>
      <w:bookmarkStart w:id="26" w:name="_Hlk205204316"/>
      <w:r w:rsidRPr="00416E1F">
        <w:rPr>
          <w:rFonts w:eastAsia="Calibri"/>
          <w:sz w:val="28"/>
          <w:szCs w:val="28"/>
        </w:rPr>
        <w:t>a)</w:t>
      </w:r>
      <w:r w:rsidRPr="00416E1F">
        <w:rPr>
          <w:rFonts w:eastAsia="Calibri"/>
          <w:i/>
          <w:sz w:val="28"/>
          <w:szCs w:val="28"/>
        </w:rPr>
        <w:t xml:space="preserve"> </w:t>
      </w:r>
      <w:r w:rsidRPr="00416E1F">
        <w:rPr>
          <w:rFonts w:eastAsia="Calibri"/>
          <w:sz w:val="28"/>
          <w:szCs w:val="28"/>
        </w:rPr>
        <w:t>Đại hội thể dục thể thao tỉnh</w:t>
      </w:r>
    </w:p>
    <w:p w14:paraId="4FAD0F4D" w14:textId="77777777" w:rsidR="00E517F1" w:rsidRPr="00416E1F" w:rsidRDefault="00E517F1" w:rsidP="005F64CB">
      <w:pPr>
        <w:spacing w:before="80" w:after="80"/>
        <w:ind w:firstLine="709"/>
        <w:jc w:val="right"/>
        <w:rPr>
          <w:rFonts w:eastAsia="Calibri"/>
          <w:i/>
          <w:sz w:val="28"/>
          <w:szCs w:val="28"/>
        </w:rPr>
      </w:pPr>
      <w:r w:rsidRPr="00416E1F">
        <w:rPr>
          <w:rFonts w:eastAsia="Calibri"/>
          <w:sz w:val="28"/>
          <w:szCs w:val="28"/>
        </w:rPr>
        <w:t xml:space="preserve">                                                                             </w:t>
      </w:r>
      <w:r w:rsidRPr="00416E1F">
        <w:rPr>
          <w:rFonts w:eastAsia="Calibri"/>
          <w:i/>
          <w:sz w:val="28"/>
          <w:szCs w:val="28"/>
        </w:rPr>
        <w:t>Đơn vị tính: Triệu đồng</w:t>
      </w:r>
    </w:p>
    <w:tbl>
      <w:tblPr>
        <w:tblStyle w:val="TableGrid"/>
        <w:tblW w:w="9356" w:type="dxa"/>
        <w:tblInd w:w="108" w:type="dxa"/>
        <w:tblLook w:val="04A0" w:firstRow="1" w:lastRow="0" w:firstColumn="1" w:lastColumn="0" w:noHBand="0" w:noVBand="1"/>
      </w:tblPr>
      <w:tblGrid>
        <w:gridCol w:w="3431"/>
        <w:gridCol w:w="2835"/>
        <w:gridCol w:w="3090"/>
      </w:tblGrid>
      <w:tr w:rsidR="00416E1F" w:rsidRPr="00416E1F" w14:paraId="59B5728B" w14:textId="77777777" w:rsidTr="00965CEE">
        <w:trPr>
          <w:trHeight w:val="454"/>
        </w:trPr>
        <w:tc>
          <w:tcPr>
            <w:tcW w:w="3431" w:type="dxa"/>
            <w:vAlign w:val="center"/>
          </w:tcPr>
          <w:p w14:paraId="226DBD2E" w14:textId="77777777" w:rsidR="005C448E" w:rsidRPr="00416E1F" w:rsidRDefault="005C448E" w:rsidP="0081409C">
            <w:pPr>
              <w:jc w:val="center"/>
              <w:rPr>
                <w:rFonts w:eastAsia="Calibri"/>
                <w:b/>
                <w:sz w:val="28"/>
                <w:szCs w:val="28"/>
              </w:rPr>
            </w:pPr>
            <w:r w:rsidRPr="00416E1F">
              <w:rPr>
                <w:rFonts w:eastAsia="Calibri"/>
                <w:b/>
                <w:sz w:val="28"/>
                <w:szCs w:val="28"/>
              </w:rPr>
              <w:t>Huy chương vàng</w:t>
            </w:r>
          </w:p>
        </w:tc>
        <w:tc>
          <w:tcPr>
            <w:tcW w:w="2835" w:type="dxa"/>
            <w:vAlign w:val="center"/>
          </w:tcPr>
          <w:p w14:paraId="66FF4083" w14:textId="77777777" w:rsidR="005C448E" w:rsidRPr="00416E1F" w:rsidRDefault="005C448E" w:rsidP="0081409C">
            <w:pPr>
              <w:jc w:val="center"/>
              <w:rPr>
                <w:rFonts w:eastAsia="Calibri"/>
                <w:b/>
                <w:sz w:val="28"/>
                <w:szCs w:val="28"/>
              </w:rPr>
            </w:pPr>
            <w:r w:rsidRPr="00416E1F">
              <w:rPr>
                <w:rFonts w:eastAsia="Calibri"/>
                <w:b/>
                <w:sz w:val="28"/>
                <w:szCs w:val="28"/>
              </w:rPr>
              <w:t>Huy chương bạc</w:t>
            </w:r>
          </w:p>
        </w:tc>
        <w:tc>
          <w:tcPr>
            <w:tcW w:w="3090" w:type="dxa"/>
            <w:vAlign w:val="center"/>
          </w:tcPr>
          <w:p w14:paraId="695AC145" w14:textId="77777777" w:rsidR="005C448E" w:rsidRPr="00416E1F" w:rsidRDefault="005C448E" w:rsidP="0081409C">
            <w:pPr>
              <w:jc w:val="center"/>
              <w:rPr>
                <w:rFonts w:eastAsia="Calibri"/>
                <w:b/>
                <w:sz w:val="28"/>
                <w:szCs w:val="28"/>
              </w:rPr>
            </w:pPr>
            <w:r w:rsidRPr="00416E1F">
              <w:rPr>
                <w:rFonts w:eastAsia="Calibri"/>
                <w:b/>
                <w:sz w:val="28"/>
                <w:szCs w:val="28"/>
              </w:rPr>
              <w:t>Huy chương đồng</w:t>
            </w:r>
          </w:p>
        </w:tc>
      </w:tr>
      <w:tr w:rsidR="00416E1F" w:rsidRPr="00416E1F" w14:paraId="69ECA49E" w14:textId="77777777" w:rsidTr="00965CEE">
        <w:trPr>
          <w:trHeight w:val="454"/>
        </w:trPr>
        <w:tc>
          <w:tcPr>
            <w:tcW w:w="3431" w:type="dxa"/>
            <w:vAlign w:val="center"/>
          </w:tcPr>
          <w:p w14:paraId="20F82FB7" w14:textId="20459953" w:rsidR="005C448E" w:rsidRPr="00416E1F" w:rsidRDefault="005C448E" w:rsidP="0081409C">
            <w:pPr>
              <w:jc w:val="center"/>
              <w:rPr>
                <w:rFonts w:eastAsia="Calibri"/>
                <w:sz w:val="28"/>
                <w:szCs w:val="28"/>
              </w:rPr>
            </w:pPr>
            <w:r w:rsidRPr="00416E1F">
              <w:rPr>
                <w:rFonts w:eastAsia="Calibri"/>
                <w:sz w:val="28"/>
                <w:szCs w:val="28"/>
              </w:rPr>
              <w:t>2</w:t>
            </w:r>
          </w:p>
        </w:tc>
        <w:tc>
          <w:tcPr>
            <w:tcW w:w="2835" w:type="dxa"/>
            <w:vAlign w:val="center"/>
          </w:tcPr>
          <w:p w14:paraId="6C4B4490" w14:textId="36DD3B27" w:rsidR="005C448E" w:rsidRPr="00416E1F" w:rsidRDefault="005C448E" w:rsidP="0081409C">
            <w:pPr>
              <w:jc w:val="center"/>
              <w:rPr>
                <w:rFonts w:eastAsia="Calibri"/>
                <w:sz w:val="28"/>
                <w:szCs w:val="28"/>
              </w:rPr>
            </w:pPr>
            <w:r w:rsidRPr="00416E1F">
              <w:rPr>
                <w:rFonts w:eastAsia="Calibri"/>
                <w:sz w:val="28"/>
                <w:szCs w:val="28"/>
              </w:rPr>
              <w:t>1.5</w:t>
            </w:r>
          </w:p>
        </w:tc>
        <w:tc>
          <w:tcPr>
            <w:tcW w:w="3090" w:type="dxa"/>
            <w:vAlign w:val="center"/>
          </w:tcPr>
          <w:p w14:paraId="1E923449" w14:textId="21D15A91" w:rsidR="005C448E" w:rsidRPr="00416E1F" w:rsidRDefault="005C448E" w:rsidP="0081409C">
            <w:pPr>
              <w:jc w:val="center"/>
              <w:rPr>
                <w:rFonts w:eastAsia="Calibri"/>
                <w:sz w:val="28"/>
                <w:szCs w:val="28"/>
              </w:rPr>
            </w:pPr>
            <w:r w:rsidRPr="00416E1F">
              <w:rPr>
                <w:rFonts w:eastAsia="Calibri"/>
                <w:sz w:val="28"/>
                <w:szCs w:val="28"/>
              </w:rPr>
              <w:t>1</w:t>
            </w:r>
          </w:p>
        </w:tc>
      </w:tr>
    </w:tbl>
    <w:p w14:paraId="0727EAF7" w14:textId="77777777" w:rsidR="00FB0D1B" w:rsidRDefault="00FB0D1B" w:rsidP="00965CEE">
      <w:pPr>
        <w:spacing w:before="80" w:after="80"/>
        <w:ind w:firstLine="567"/>
        <w:jc w:val="both"/>
        <w:rPr>
          <w:rFonts w:eastAsia="Calibri"/>
          <w:sz w:val="28"/>
          <w:szCs w:val="28"/>
        </w:rPr>
      </w:pPr>
    </w:p>
    <w:p w14:paraId="732AAC11" w14:textId="77777777" w:rsidR="003A644F" w:rsidRPr="00416E1F" w:rsidRDefault="003A644F" w:rsidP="00965CEE">
      <w:pPr>
        <w:spacing w:before="80" w:after="80"/>
        <w:ind w:firstLine="567"/>
        <w:jc w:val="both"/>
        <w:rPr>
          <w:rFonts w:eastAsia="Calibri"/>
          <w:i/>
          <w:sz w:val="28"/>
          <w:szCs w:val="28"/>
        </w:rPr>
      </w:pPr>
      <w:r w:rsidRPr="00416E1F">
        <w:rPr>
          <w:rFonts w:eastAsia="Calibri"/>
          <w:sz w:val="28"/>
          <w:szCs w:val="28"/>
        </w:rPr>
        <w:t>b)</w:t>
      </w:r>
      <w:r w:rsidRPr="00416E1F">
        <w:rPr>
          <w:rFonts w:eastAsia="Calibri"/>
          <w:i/>
          <w:sz w:val="28"/>
          <w:szCs w:val="28"/>
        </w:rPr>
        <w:t xml:space="preserve"> </w:t>
      </w:r>
      <w:r w:rsidRPr="00416E1F">
        <w:rPr>
          <w:rFonts w:eastAsia="Calibri"/>
          <w:sz w:val="28"/>
          <w:szCs w:val="28"/>
        </w:rPr>
        <w:t>Giải vô địch tỉnh, giải tỉnh mở rộng</w:t>
      </w:r>
    </w:p>
    <w:p w14:paraId="3A6C98B2" w14:textId="47180C59" w:rsidR="003A644F" w:rsidRPr="00416E1F" w:rsidRDefault="003A644F" w:rsidP="005F64CB">
      <w:pPr>
        <w:spacing w:before="80" w:after="80"/>
        <w:ind w:firstLine="709"/>
        <w:jc w:val="right"/>
        <w:rPr>
          <w:rFonts w:eastAsia="Calibri"/>
          <w:i/>
          <w:sz w:val="28"/>
          <w:szCs w:val="28"/>
        </w:rPr>
      </w:pPr>
      <w:r w:rsidRPr="00416E1F">
        <w:rPr>
          <w:rFonts w:eastAsia="Calibri"/>
          <w:sz w:val="28"/>
          <w:szCs w:val="28"/>
        </w:rPr>
        <w:t xml:space="preserve">                                                                             </w:t>
      </w:r>
      <w:r w:rsidRPr="00416E1F">
        <w:rPr>
          <w:rFonts w:eastAsia="Calibri"/>
          <w:i/>
          <w:sz w:val="28"/>
          <w:szCs w:val="28"/>
        </w:rPr>
        <w:t>Đơn vị tính: Triệu đồng</w:t>
      </w:r>
    </w:p>
    <w:tbl>
      <w:tblPr>
        <w:tblStyle w:val="TableGrid"/>
        <w:tblW w:w="9356" w:type="dxa"/>
        <w:tblInd w:w="108" w:type="dxa"/>
        <w:tblLook w:val="04A0" w:firstRow="1" w:lastRow="0" w:firstColumn="1" w:lastColumn="0" w:noHBand="0" w:noVBand="1"/>
      </w:tblPr>
      <w:tblGrid>
        <w:gridCol w:w="2864"/>
        <w:gridCol w:w="2268"/>
        <w:gridCol w:w="2410"/>
        <w:gridCol w:w="1814"/>
      </w:tblGrid>
      <w:tr w:rsidR="00416E1F" w:rsidRPr="00416E1F" w14:paraId="6BFC5629" w14:textId="52A0D82B" w:rsidTr="00164AC6">
        <w:trPr>
          <w:trHeight w:val="567"/>
        </w:trPr>
        <w:tc>
          <w:tcPr>
            <w:tcW w:w="2864" w:type="dxa"/>
            <w:vAlign w:val="center"/>
          </w:tcPr>
          <w:p w14:paraId="214EEC27" w14:textId="4632896F" w:rsidR="00C80CB3" w:rsidRPr="00416E1F" w:rsidRDefault="00C80CB3" w:rsidP="00A47D0C">
            <w:pPr>
              <w:jc w:val="center"/>
              <w:rPr>
                <w:rFonts w:eastAsia="Calibri"/>
                <w:b/>
                <w:sz w:val="28"/>
                <w:szCs w:val="28"/>
              </w:rPr>
            </w:pPr>
            <w:r w:rsidRPr="00416E1F">
              <w:rPr>
                <w:rFonts w:eastAsia="Calibri"/>
                <w:b/>
                <w:sz w:val="28"/>
                <w:szCs w:val="28"/>
              </w:rPr>
              <w:t>Huy chương vàng (giải nhất)</w:t>
            </w:r>
          </w:p>
        </w:tc>
        <w:tc>
          <w:tcPr>
            <w:tcW w:w="2268" w:type="dxa"/>
            <w:vAlign w:val="center"/>
          </w:tcPr>
          <w:p w14:paraId="777CCB84" w14:textId="77777777" w:rsidR="00C80CB3" w:rsidRPr="00416E1F" w:rsidRDefault="00C80CB3" w:rsidP="00A47D0C">
            <w:pPr>
              <w:jc w:val="center"/>
              <w:rPr>
                <w:rFonts w:eastAsia="Calibri"/>
                <w:b/>
                <w:sz w:val="28"/>
                <w:szCs w:val="28"/>
              </w:rPr>
            </w:pPr>
            <w:r w:rsidRPr="00416E1F">
              <w:rPr>
                <w:rFonts w:eastAsia="Calibri"/>
                <w:b/>
                <w:sz w:val="28"/>
                <w:szCs w:val="28"/>
              </w:rPr>
              <w:t>Huy chương bạc</w:t>
            </w:r>
          </w:p>
          <w:p w14:paraId="6BC66B75" w14:textId="5337B902" w:rsidR="00C80CB3" w:rsidRPr="00416E1F" w:rsidRDefault="00C80CB3" w:rsidP="00A47D0C">
            <w:pPr>
              <w:jc w:val="center"/>
              <w:rPr>
                <w:rFonts w:eastAsia="Calibri"/>
                <w:b/>
                <w:sz w:val="28"/>
                <w:szCs w:val="28"/>
              </w:rPr>
            </w:pPr>
            <w:r w:rsidRPr="00416E1F">
              <w:rPr>
                <w:rFonts w:eastAsia="Calibri"/>
                <w:b/>
                <w:sz w:val="28"/>
                <w:szCs w:val="28"/>
              </w:rPr>
              <w:t>(giải nhì)</w:t>
            </w:r>
          </w:p>
        </w:tc>
        <w:tc>
          <w:tcPr>
            <w:tcW w:w="2410" w:type="dxa"/>
            <w:vAlign w:val="center"/>
          </w:tcPr>
          <w:p w14:paraId="361558CC" w14:textId="25BB1413" w:rsidR="00C80CB3" w:rsidRPr="00416E1F" w:rsidRDefault="00C80CB3" w:rsidP="00A47D0C">
            <w:pPr>
              <w:jc w:val="center"/>
              <w:rPr>
                <w:rFonts w:eastAsia="Calibri"/>
                <w:b/>
                <w:sz w:val="28"/>
                <w:szCs w:val="28"/>
              </w:rPr>
            </w:pPr>
            <w:r w:rsidRPr="00416E1F">
              <w:rPr>
                <w:rFonts w:eastAsia="Calibri"/>
                <w:b/>
                <w:sz w:val="28"/>
                <w:szCs w:val="28"/>
              </w:rPr>
              <w:t>Huy chương đồng (giải ba)</w:t>
            </w:r>
          </w:p>
        </w:tc>
        <w:tc>
          <w:tcPr>
            <w:tcW w:w="1814" w:type="dxa"/>
            <w:vAlign w:val="center"/>
          </w:tcPr>
          <w:p w14:paraId="7F91C135" w14:textId="02CA8056" w:rsidR="00C80CB3" w:rsidRPr="00416E1F" w:rsidRDefault="00C80CB3" w:rsidP="00A47D0C">
            <w:pPr>
              <w:jc w:val="center"/>
              <w:rPr>
                <w:rFonts w:eastAsia="Calibri"/>
                <w:b/>
                <w:sz w:val="28"/>
                <w:szCs w:val="28"/>
              </w:rPr>
            </w:pPr>
            <w:r w:rsidRPr="00416E1F">
              <w:rPr>
                <w:rFonts w:eastAsia="Calibri"/>
                <w:b/>
                <w:sz w:val="28"/>
                <w:szCs w:val="28"/>
              </w:rPr>
              <w:t>Giải khuyến khích</w:t>
            </w:r>
          </w:p>
        </w:tc>
      </w:tr>
      <w:tr w:rsidR="00416E1F" w:rsidRPr="00416E1F" w14:paraId="2E6AB4F9" w14:textId="15AE1B6C" w:rsidTr="00164AC6">
        <w:trPr>
          <w:trHeight w:val="397"/>
        </w:trPr>
        <w:tc>
          <w:tcPr>
            <w:tcW w:w="2864" w:type="dxa"/>
            <w:vAlign w:val="center"/>
          </w:tcPr>
          <w:p w14:paraId="4A824ABF" w14:textId="688DC758" w:rsidR="00C80CB3" w:rsidRPr="00416E1F" w:rsidRDefault="00C80CB3" w:rsidP="00A47D0C">
            <w:pPr>
              <w:jc w:val="center"/>
              <w:rPr>
                <w:rFonts w:eastAsia="Calibri"/>
                <w:sz w:val="28"/>
                <w:szCs w:val="28"/>
              </w:rPr>
            </w:pPr>
            <w:r w:rsidRPr="00416E1F">
              <w:rPr>
                <w:rFonts w:eastAsia="Calibri"/>
                <w:sz w:val="28"/>
                <w:szCs w:val="28"/>
              </w:rPr>
              <w:t>1.5</w:t>
            </w:r>
          </w:p>
        </w:tc>
        <w:tc>
          <w:tcPr>
            <w:tcW w:w="2268" w:type="dxa"/>
            <w:vAlign w:val="center"/>
          </w:tcPr>
          <w:p w14:paraId="037A51F0" w14:textId="22256AB0" w:rsidR="00C80CB3" w:rsidRPr="00416E1F" w:rsidRDefault="00C80CB3" w:rsidP="00A47D0C">
            <w:pPr>
              <w:jc w:val="center"/>
              <w:rPr>
                <w:rFonts w:eastAsia="Calibri"/>
                <w:sz w:val="28"/>
                <w:szCs w:val="28"/>
              </w:rPr>
            </w:pPr>
            <w:r w:rsidRPr="00416E1F">
              <w:rPr>
                <w:rFonts w:eastAsia="Calibri"/>
                <w:sz w:val="28"/>
                <w:szCs w:val="28"/>
              </w:rPr>
              <w:t>1</w:t>
            </w:r>
          </w:p>
        </w:tc>
        <w:tc>
          <w:tcPr>
            <w:tcW w:w="2410" w:type="dxa"/>
            <w:vAlign w:val="center"/>
          </w:tcPr>
          <w:p w14:paraId="06A621C8" w14:textId="08D216DB" w:rsidR="00C80CB3" w:rsidRPr="00416E1F" w:rsidRDefault="00C80CB3" w:rsidP="00A47D0C">
            <w:pPr>
              <w:jc w:val="center"/>
              <w:rPr>
                <w:rFonts w:eastAsia="Calibri"/>
                <w:sz w:val="28"/>
                <w:szCs w:val="28"/>
              </w:rPr>
            </w:pPr>
            <w:r w:rsidRPr="00416E1F">
              <w:rPr>
                <w:rFonts w:eastAsia="Calibri"/>
                <w:sz w:val="28"/>
                <w:szCs w:val="28"/>
              </w:rPr>
              <w:t>0.8</w:t>
            </w:r>
          </w:p>
        </w:tc>
        <w:tc>
          <w:tcPr>
            <w:tcW w:w="1814" w:type="dxa"/>
            <w:vAlign w:val="center"/>
          </w:tcPr>
          <w:p w14:paraId="535EB9CD" w14:textId="2957A73A" w:rsidR="00C80CB3" w:rsidRPr="00416E1F" w:rsidRDefault="00C80CB3" w:rsidP="00A47D0C">
            <w:pPr>
              <w:jc w:val="center"/>
              <w:rPr>
                <w:rFonts w:eastAsia="Calibri"/>
                <w:sz w:val="28"/>
                <w:szCs w:val="28"/>
              </w:rPr>
            </w:pPr>
            <w:r w:rsidRPr="00416E1F">
              <w:rPr>
                <w:rFonts w:eastAsia="Calibri"/>
                <w:sz w:val="28"/>
                <w:szCs w:val="28"/>
              </w:rPr>
              <w:t>0.4</w:t>
            </w:r>
          </w:p>
        </w:tc>
      </w:tr>
    </w:tbl>
    <w:bookmarkEnd w:id="26"/>
    <w:p w14:paraId="6CE075CD" w14:textId="0926DDAD" w:rsidR="009D7DC6" w:rsidRPr="00416E1F" w:rsidRDefault="009D7DC6" w:rsidP="00965CEE">
      <w:pPr>
        <w:spacing w:before="80" w:after="80"/>
        <w:ind w:firstLine="567"/>
        <w:jc w:val="both"/>
        <w:rPr>
          <w:rFonts w:eastAsia="Calibri"/>
          <w:sz w:val="28"/>
          <w:szCs w:val="28"/>
        </w:rPr>
      </w:pPr>
      <w:r w:rsidRPr="00416E1F">
        <w:rPr>
          <w:rFonts w:eastAsia="Calibri"/>
          <w:sz w:val="28"/>
          <w:szCs w:val="28"/>
        </w:rPr>
        <w:t xml:space="preserve">2. </w:t>
      </w:r>
      <w:bookmarkStart w:id="27" w:name="_Hlk205204343"/>
      <w:r w:rsidRPr="00416E1F">
        <w:rPr>
          <w:rFonts w:eastAsia="Calibri"/>
          <w:sz w:val="28"/>
          <w:szCs w:val="28"/>
        </w:rPr>
        <w:t>Mức thưởng khi lập thành tích tại các giải thể thao phong trào, giải vô địch trẻ, năng khiếu cấp tỉnh, hội thi</w:t>
      </w:r>
      <w:r w:rsidR="00A47D0C" w:rsidRPr="00416E1F">
        <w:rPr>
          <w:rFonts w:eastAsia="Calibri"/>
          <w:sz w:val="28"/>
          <w:szCs w:val="28"/>
        </w:rPr>
        <w:t xml:space="preserve"> thể thao</w:t>
      </w:r>
      <w:r w:rsidRPr="00416E1F">
        <w:rPr>
          <w:rFonts w:eastAsia="Calibri"/>
          <w:sz w:val="28"/>
          <w:szCs w:val="28"/>
        </w:rPr>
        <w:t xml:space="preserve"> cấp tỉnh được hưởng mức tiền thưởng bằng 60% mức thưởng tương ứng quy định tại điểm b khoản 1 Điều này</w:t>
      </w:r>
      <w:bookmarkEnd w:id="27"/>
      <w:r w:rsidRPr="00416E1F">
        <w:rPr>
          <w:rFonts w:eastAsia="Calibri"/>
          <w:sz w:val="28"/>
          <w:szCs w:val="28"/>
        </w:rPr>
        <w:t>.</w:t>
      </w:r>
    </w:p>
    <w:p w14:paraId="7A1439E6" w14:textId="77777777" w:rsidR="009D7DC6" w:rsidRPr="00416E1F" w:rsidRDefault="009D7DC6" w:rsidP="00965CEE">
      <w:pPr>
        <w:spacing w:before="80" w:after="80"/>
        <w:ind w:firstLine="567"/>
        <w:jc w:val="both"/>
        <w:rPr>
          <w:rFonts w:eastAsia="Calibri"/>
          <w:sz w:val="28"/>
          <w:szCs w:val="28"/>
        </w:rPr>
      </w:pPr>
      <w:r w:rsidRPr="00416E1F">
        <w:rPr>
          <w:rFonts w:eastAsia="Calibri"/>
          <w:sz w:val="28"/>
          <w:szCs w:val="28"/>
        </w:rPr>
        <w:t xml:space="preserve">3. </w:t>
      </w:r>
      <w:bookmarkStart w:id="28" w:name="_Hlk205204396"/>
      <w:r w:rsidRPr="00416E1F">
        <w:rPr>
          <w:rFonts w:eastAsia="Calibri"/>
          <w:sz w:val="28"/>
          <w:szCs w:val="28"/>
        </w:rPr>
        <w:t>Mức thưởng khi lập thành tích tại các giải thể thao dành cho thiếu niên, nhi đồng được hưởng mức tiền thưởng bằng 40% mức thưởng tương ứng quy định tại điểm b khoản</w:t>
      </w:r>
      <w:bookmarkEnd w:id="28"/>
      <w:r w:rsidRPr="00416E1F">
        <w:rPr>
          <w:rFonts w:eastAsia="Calibri"/>
          <w:sz w:val="28"/>
          <w:szCs w:val="28"/>
        </w:rPr>
        <w:t xml:space="preserve"> 1 Điều này.</w:t>
      </w:r>
    </w:p>
    <w:p w14:paraId="74FE1347" w14:textId="0C2989B4" w:rsidR="009D7DC6" w:rsidRPr="00416E1F" w:rsidRDefault="009D7DC6" w:rsidP="00965CEE">
      <w:pPr>
        <w:tabs>
          <w:tab w:val="left" w:pos="-5812"/>
        </w:tabs>
        <w:spacing w:before="80" w:after="80"/>
        <w:ind w:firstLine="567"/>
        <w:jc w:val="both"/>
        <w:rPr>
          <w:rFonts w:eastAsia="Calibri"/>
          <w:sz w:val="28"/>
          <w:szCs w:val="28"/>
        </w:rPr>
      </w:pPr>
      <w:r w:rsidRPr="00416E1F">
        <w:rPr>
          <w:rFonts w:eastAsia="Calibri"/>
          <w:sz w:val="28"/>
          <w:szCs w:val="28"/>
        </w:rPr>
        <w:t xml:space="preserve">4. </w:t>
      </w:r>
      <w:bookmarkStart w:id="29" w:name="_Hlk205204448"/>
      <w:r w:rsidRPr="00416E1F">
        <w:rPr>
          <w:rFonts w:eastAsia="Calibri"/>
          <w:sz w:val="28"/>
          <w:szCs w:val="28"/>
        </w:rPr>
        <w:t xml:space="preserve">Mức thưởng khi lập thành tích trong các môn thể thao có nội dung thi đấu tập thể (từ 02 vận động viên trở lên) được hưởng mức tiền thưởng bằng số lượng người theo quy định điều lệ giải nhân 60% mức thưởng tương ứng tại các </w:t>
      </w:r>
      <w:bookmarkEnd w:id="29"/>
      <w:r w:rsidRPr="00416E1F">
        <w:rPr>
          <w:rFonts w:eastAsia="Calibri"/>
          <w:sz w:val="28"/>
          <w:szCs w:val="28"/>
        </w:rPr>
        <w:t>khoản 1, 2 và 3 Điều này.</w:t>
      </w:r>
    </w:p>
    <w:p w14:paraId="52368C31" w14:textId="62CE3534" w:rsidR="009D7DC6" w:rsidRPr="00416E1F" w:rsidRDefault="009D7DC6" w:rsidP="00965CEE">
      <w:pPr>
        <w:tabs>
          <w:tab w:val="left" w:pos="-5812"/>
        </w:tabs>
        <w:spacing w:before="80" w:after="80"/>
        <w:ind w:firstLine="567"/>
        <w:jc w:val="both"/>
        <w:rPr>
          <w:rFonts w:eastAsia="Calibri"/>
          <w:sz w:val="28"/>
          <w:szCs w:val="28"/>
        </w:rPr>
      </w:pPr>
      <w:r w:rsidRPr="00416E1F">
        <w:rPr>
          <w:rFonts w:eastAsia="Calibri"/>
          <w:sz w:val="28"/>
          <w:szCs w:val="28"/>
        </w:rPr>
        <w:lastRenderedPageBreak/>
        <w:t xml:space="preserve">5. </w:t>
      </w:r>
      <w:bookmarkStart w:id="30" w:name="_Hlk205204525"/>
      <w:r w:rsidRPr="00416E1F">
        <w:rPr>
          <w:rFonts w:eastAsia="Calibri"/>
          <w:sz w:val="28"/>
          <w:szCs w:val="28"/>
        </w:rPr>
        <w:t>Riêng đối với môn Ghe ngo đạt thành tích tại các giải thi đấu cấp tỉnh như: Đại hội thể dục thể thao tỉnh, giải vô địch tỉnh, giải tỉnh mở rộng</w:t>
      </w:r>
      <w:r w:rsidR="00684172" w:rsidRPr="00416E1F">
        <w:rPr>
          <w:rFonts w:eastAsia="Calibri"/>
          <w:sz w:val="28"/>
          <w:szCs w:val="28"/>
        </w:rPr>
        <w:t>, hội thi</w:t>
      </w:r>
      <w:r w:rsidR="00587AD7" w:rsidRPr="00416E1F">
        <w:rPr>
          <w:rFonts w:eastAsia="Calibri"/>
          <w:sz w:val="28"/>
          <w:szCs w:val="28"/>
        </w:rPr>
        <w:t xml:space="preserve"> cấp tỉnh</w:t>
      </w:r>
      <w:r w:rsidR="00684172" w:rsidRPr="00416E1F">
        <w:rPr>
          <w:rFonts w:eastAsia="Calibri"/>
          <w:sz w:val="28"/>
          <w:szCs w:val="28"/>
        </w:rPr>
        <w:t>, Ngày hội cấp tỉnh</w:t>
      </w:r>
      <w:r w:rsidRPr="00416E1F">
        <w:rPr>
          <w:rFonts w:eastAsia="Calibri"/>
          <w:sz w:val="28"/>
          <w:szCs w:val="28"/>
        </w:rPr>
        <w:t xml:space="preserve"> được hưởng mức tiền thưởng cho cả đội, cụ thể như sau:</w:t>
      </w:r>
    </w:p>
    <w:p w14:paraId="11AD2851" w14:textId="77777777" w:rsidR="009D7DC6" w:rsidRPr="00416E1F" w:rsidRDefault="009D7DC6" w:rsidP="005F64CB">
      <w:pPr>
        <w:tabs>
          <w:tab w:val="left" w:pos="-5812"/>
        </w:tabs>
        <w:spacing w:before="80" w:after="80"/>
        <w:ind w:firstLine="709"/>
        <w:jc w:val="right"/>
        <w:rPr>
          <w:rFonts w:eastAsia="Calibri"/>
          <w:sz w:val="28"/>
          <w:szCs w:val="28"/>
        </w:rPr>
      </w:pPr>
      <w:r w:rsidRPr="00416E1F">
        <w:rPr>
          <w:rFonts w:eastAsia="Calibri"/>
          <w:i/>
          <w:sz w:val="28"/>
          <w:szCs w:val="28"/>
        </w:rPr>
        <w:t xml:space="preserve">                                                                           Đơn vị tính: Triệu đồng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2822"/>
        <w:gridCol w:w="3090"/>
      </w:tblGrid>
      <w:tr w:rsidR="00416E1F" w:rsidRPr="00416E1F" w14:paraId="4D44ECF3" w14:textId="77777777" w:rsidTr="00965CEE">
        <w:trPr>
          <w:trHeight w:val="454"/>
        </w:trPr>
        <w:tc>
          <w:tcPr>
            <w:tcW w:w="3444" w:type="dxa"/>
            <w:vAlign w:val="center"/>
          </w:tcPr>
          <w:p w14:paraId="39F52589" w14:textId="77777777" w:rsidR="005F64CB" w:rsidRPr="00416E1F" w:rsidRDefault="005F64CB" w:rsidP="007053EF">
            <w:pPr>
              <w:jc w:val="center"/>
              <w:rPr>
                <w:rFonts w:eastAsia="Calibri"/>
                <w:b/>
                <w:sz w:val="28"/>
                <w:szCs w:val="28"/>
              </w:rPr>
            </w:pPr>
            <w:r w:rsidRPr="00416E1F">
              <w:rPr>
                <w:rFonts w:eastAsia="Calibri"/>
                <w:b/>
                <w:sz w:val="28"/>
                <w:szCs w:val="28"/>
              </w:rPr>
              <w:t>Huy chương vàng</w:t>
            </w:r>
          </w:p>
          <w:p w14:paraId="3AF07036" w14:textId="75C5A26D" w:rsidR="005F64CB" w:rsidRPr="00416E1F" w:rsidRDefault="005F64CB" w:rsidP="007053EF">
            <w:pPr>
              <w:jc w:val="center"/>
              <w:rPr>
                <w:rFonts w:eastAsia="Calibri"/>
                <w:sz w:val="28"/>
                <w:szCs w:val="28"/>
              </w:rPr>
            </w:pPr>
            <w:r w:rsidRPr="00416E1F">
              <w:rPr>
                <w:rFonts w:eastAsia="Calibri"/>
                <w:b/>
                <w:sz w:val="28"/>
                <w:szCs w:val="28"/>
              </w:rPr>
              <w:t xml:space="preserve"> (giải nhất)</w:t>
            </w:r>
          </w:p>
        </w:tc>
        <w:tc>
          <w:tcPr>
            <w:tcW w:w="2822" w:type="dxa"/>
            <w:vAlign w:val="center"/>
          </w:tcPr>
          <w:p w14:paraId="5EBADF6B" w14:textId="77777777" w:rsidR="005F64CB" w:rsidRPr="00416E1F" w:rsidRDefault="005F64CB" w:rsidP="007053EF">
            <w:pPr>
              <w:jc w:val="center"/>
              <w:rPr>
                <w:rFonts w:eastAsia="Calibri"/>
                <w:b/>
                <w:sz w:val="28"/>
                <w:szCs w:val="28"/>
              </w:rPr>
            </w:pPr>
            <w:r w:rsidRPr="00416E1F">
              <w:rPr>
                <w:rFonts w:eastAsia="Calibri"/>
                <w:b/>
                <w:sz w:val="28"/>
                <w:szCs w:val="28"/>
              </w:rPr>
              <w:t>Huy chương bạc</w:t>
            </w:r>
          </w:p>
          <w:p w14:paraId="350D97B7" w14:textId="4219EFAD" w:rsidR="005F64CB" w:rsidRPr="00416E1F" w:rsidRDefault="005F64CB" w:rsidP="007053EF">
            <w:pPr>
              <w:jc w:val="center"/>
              <w:rPr>
                <w:rFonts w:eastAsia="Calibri"/>
                <w:sz w:val="28"/>
                <w:szCs w:val="28"/>
              </w:rPr>
            </w:pPr>
            <w:r w:rsidRPr="00416E1F">
              <w:rPr>
                <w:rFonts w:eastAsia="Calibri"/>
                <w:b/>
                <w:sz w:val="28"/>
                <w:szCs w:val="28"/>
              </w:rPr>
              <w:t>(giải nhì)</w:t>
            </w:r>
          </w:p>
        </w:tc>
        <w:tc>
          <w:tcPr>
            <w:tcW w:w="3090" w:type="dxa"/>
            <w:vAlign w:val="center"/>
          </w:tcPr>
          <w:p w14:paraId="38A69E3D" w14:textId="77777777" w:rsidR="005F64CB" w:rsidRPr="00416E1F" w:rsidRDefault="005F64CB" w:rsidP="007053EF">
            <w:pPr>
              <w:jc w:val="center"/>
              <w:rPr>
                <w:rFonts w:eastAsia="Calibri"/>
                <w:b/>
                <w:sz w:val="28"/>
                <w:szCs w:val="28"/>
              </w:rPr>
            </w:pPr>
            <w:r w:rsidRPr="00416E1F">
              <w:rPr>
                <w:rFonts w:eastAsia="Calibri"/>
                <w:b/>
                <w:sz w:val="28"/>
                <w:szCs w:val="28"/>
              </w:rPr>
              <w:t>Huy chương đồng</w:t>
            </w:r>
          </w:p>
          <w:p w14:paraId="658227FC" w14:textId="508C7D10" w:rsidR="005F64CB" w:rsidRPr="00416E1F" w:rsidRDefault="005F64CB" w:rsidP="007053EF">
            <w:pPr>
              <w:jc w:val="center"/>
              <w:rPr>
                <w:rFonts w:eastAsia="Calibri"/>
                <w:sz w:val="28"/>
                <w:szCs w:val="28"/>
              </w:rPr>
            </w:pPr>
            <w:r w:rsidRPr="00416E1F">
              <w:rPr>
                <w:rFonts w:eastAsia="Calibri"/>
                <w:b/>
                <w:sz w:val="28"/>
                <w:szCs w:val="28"/>
              </w:rPr>
              <w:t xml:space="preserve"> (giải ba)</w:t>
            </w:r>
          </w:p>
        </w:tc>
      </w:tr>
      <w:tr w:rsidR="00416E1F" w:rsidRPr="00416E1F" w14:paraId="0A964898" w14:textId="77777777" w:rsidTr="00965CEE">
        <w:trPr>
          <w:trHeight w:val="454"/>
        </w:trPr>
        <w:tc>
          <w:tcPr>
            <w:tcW w:w="3444" w:type="dxa"/>
            <w:vAlign w:val="center"/>
          </w:tcPr>
          <w:p w14:paraId="68431086" w14:textId="77777777" w:rsidR="009D7DC6" w:rsidRPr="00416E1F" w:rsidRDefault="009D7DC6" w:rsidP="007053EF">
            <w:pPr>
              <w:jc w:val="center"/>
              <w:rPr>
                <w:rFonts w:eastAsia="Calibri"/>
                <w:sz w:val="28"/>
                <w:szCs w:val="28"/>
              </w:rPr>
            </w:pPr>
            <w:r w:rsidRPr="00416E1F">
              <w:rPr>
                <w:rFonts w:eastAsia="Calibri"/>
                <w:sz w:val="28"/>
                <w:szCs w:val="28"/>
              </w:rPr>
              <w:t>40</w:t>
            </w:r>
          </w:p>
        </w:tc>
        <w:tc>
          <w:tcPr>
            <w:tcW w:w="2822" w:type="dxa"/>
            <w:vAlign w:val="center"/>
          </w:tcPr>
          <w:p w14:paraId="6FDDD43F" w14:textId="77777777" w:rsidR="009D7DC6" w:rsidRPr="00416E1F" w:rsidRDefault="009D7DC6" w:rsidP="007053EF">
            <w:pPr>
              <w:jc w:val="center"/>
              <w:rPr>
                <w:rFonts w:eastAsia="Calibri"/>
                <w:sz w:val="28"/>
                <w:szCs w:val="28"/>
              </w:rPr>
            </w:pPr>
            <w:r w:rsidRPr="00416E1F">
              <w:rPr>
                <w:rFonts w:eastAsia="Calibri"/>
                <w:sz w:val="28"/>
                <w:szCs w:val="28"/>
              </w:rPr>
              <w:t>30</w:t>
            </w:r>
          </w:p>
        </w:tc>
        <w:tc>
          <w:tcPr>
            <w:tcW w:w="3090" w:type="dxa"/>
            <w:vAlign w:val="center"/>
          </w:tcPr>
          <w:p w14:paraId="2C24607C" w14:textId="77777777" w:rsidR="009D7DC6" w:rsidRPr="00416E1F" w:rsidRDefault="009D7DC6" w:rsidP="007053EF">
            <w:pPr>
              <w:jc w:val="center"/>
              <w:rPr>
                <w:rFonts w:eastAsia="Calibri"/>
                <w:sz w:val="28"/>
                <w:szCs w:val="28"/>
              </w:rPr>
            </w:pPr>
            <w:r w:rsidRPr="00416E1F">
              <w:rPr>
                <w:rFonts w:eastAsia="Calibri"/>
                <w:sz w:val="28"/>
                <w:szCs w:val="28"/>
              </w:rPr>
              <w:t>20</w:t>
            </w:r>
          </w:p>
        </w:tc>
      </w:tr>
    </w:tbl>
    <w:bookmarkEnd w:id="30"/>
    <w:p w14:paraId="354FD51C" w14:textId="34EF0E3A" w:rsidR="003E7A1E" w:rsidRPr="00416E1F" w:rsidRDefault="003E7A1E" w:rsidP="00965CEE">
      <w:pPr>
        <w:spacing w:before="80" w:after="80"/>
        <w:ind w:firstLine="567"/>
        <w:jc w:val="both"/>
        <w:rPr>
          <w:rFonts w:eastAsia="Calibri"/>
          <w:sz w:val="28"/>
          <w:szCs w:val="28"/>
        </w:rPr>
      </w:pPr>
      <w:r w:rsidRPr="00416E1F">
        <w:rPr>
          <w:rFonts w:eastAsia="Calibri"/>
          <w:sz w:val="28"/>
          <w:szCs w:val="28"/>
        </w:rPr>
        <w:t xml:space="preserve">6. </w:t>
      </w:r>
      <w:bookmarkStart w:id="31" w:name="_Hlk205204564"/>
      <w:r w:rsidRPr="00416E1F">
        <w:rPr>
          <w:rFonts w:eastAsia="Calibri"/>
          <w:sz w:val="28"/>
          <w:szCs w:val="28"/>
        </w:rPr>
        <w:t>Mức thưởng kèm theo kỷ niệm chương cho các cá nhân có thành tích xuất sắc đối với các môn tập thể (vận động viên xuất sắc nhất, thủ môn xuất sắc nhất, cầu thủ ghi nhiều bàn thắng nhất): 1 triệu đồng/vận động viên</w:t>
      </w:r>
      <w:bookmarkEnd w:id="31"/>
      <w:r w:rsidRPr="00416E1F">
        <w:rPr>
          <w:rFonts w:eastAsia="Calibri"/>
          <w:sz w:val="28"/>
          <w:szCs w:val="28"/>
        </w:rPr>
        <w:t>.</w:t>
      </w:r>
    </w:p>
    <w:p w14:paraId="52AF5149" w14:textId="4B14C0EA" w:rsidR="003E7A1E" w:rsidRPr="00416E1F" w:rsidRDefault="003E7A1E" w:rsidP="00965CEE">
      <w:pPr>
        <w:spacing w:before="80" w:after="80"/>
        <w:ind w:firstLine="567"/>
        <w:jc w:val="both"/>
        <w:rPr>
          <w:rFonts w:eastAsia="Calibri"/>
          <w:sz w:val="28"/>
          <w:szCs w:val="28"/>
        </w:rPr>
      </w:pPr>
      <w:r w:rsidRPr="00416E1F">
        <w:rPr>
          <w:rFonts w:eastAsia="Calibri"/>
          <w:sz w:val="28"/>
          <w:szCs w:val="28"/>
        </w:rPr>
        <w:t xml:space="preserve">7. </w:t>
      </w:r>
      <w:bookmarkStart w:id="32" w:name="_Hlk205204590"/>
      <w:r w:rsidRPr="00416E1F">
        <w:rPr>
          <w:rFonts w:eastAsia="Calibri"/>
          <w:sz w:val="28"/>
          <w:szCs w:val="28"/>
        </w:rPr>
        <w:t>Giải toàn đoàn: Mức thưởng kèm theo cờ thưởng đối với các đơn vị đạt thành tích nhất, nhì, ba tại Đại hội thể dục thể thao tỉnh, Hội thi thể thao cấp tỉnh.</w:t>
      </w:r>
    </w:p>
    <w:p w14:paraId="2ACE4D9D" w14:textId="77777777" w:rsidR="003E7A1E" w:rsidRPr="00416E1F" w:rsidRDefault="003E7A1E" w:rsidP="003E7A1E">
      <w:pPr>
        <w:spacing w:before="80" w:after="80"/>
        <w:ind w:firstLine="709"/>
        <w:jc w:val="right"/>
        <w:rPr>
          <w:rFonts w:eastAsia="Calibri"/>
          <w:i/>
          <w:sz w:val="28"/>
          <w:szCs w:val="28"/>
        </w:rPr>
      </w:pPr>
      <w:r w:rsidRPr="00416E1F">
        <w:rPr>
          <w:rFonts w:eastAsia="Calibri"/>
          <w:sz w:val="28"/>
          <w:szCs w:val="28"/>
        </w:rPr>
        <w:t xml:space="preserve">                                                                           </w:t>
      </w:r>
      <w:r w:rsidRPr="00416E1F">
        <w:rPr>
          <w:rFonts w:eastAsia="Calibri"/>
          <w:i/>
          <w:sz w:val="28"/>
          <w:szCs w:val="28"/>
        </w:rPr>
        <w:t>Đơn vị tính: Triệu đồng</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30"/>
        <w:gridCol w:w="2949"/>
      </w:tblGrid>
      <w:tr w:rsidR="00416E1F" w:rsidRPr="00416E1F" w14:paraId="44D01E2E" w14:textId="77777777" w:rsidTr="00587AD7">
        <w:trPr>
          <w:trHeight w:val="759"/>
        </w:trPr>
        <w:tc>
          <w:tcPr>
            <w:tcW w:w="3135" w:type="dxa"/>
            <w:tcBorders>
              <w:tl2br w:val="single" w:sz="4" w:space="0" w:color="auto"/>
            </w:tcBorders>
            <w:vAlign w:val="center"/>
          </w:tcPr>
          <w:p w14:paraId="47844FAF" w14:textId="77777777" w:rsidR="003E7A1E" w:rsidRPr="00416E1F" w:rsidRDefault="003E7A1E" w:rsidP="0081409C">
            <w:pPr>
              <w:spacing w:before="40" w:after="40"/>
              <w:ind w:firstLine="709"/>
              <w:jc w:val="right"/>
              <w:rPr>
                <w:rFonts w:eastAsia="Calibri"/>
                <w:b/>
                <w:sz w:val="28"/>
                <w:szCs w:val="28"/>
              </w:rPr>
            </w:pPr>
            <w:r w:rsidRPr="00416E1F">
              <w:rPr>
                <w:rFonts w:eastAsia="Calibri"/>
                <w:b/>
                <w:sz w:val="28"/>
                <w:szCs w:val="28"/>
              </w:rPr>
              <w:t>Tên cuộc thi</w:t>
            </w:r>
          </w:p>
          <w:p w14:paraId="39F1C9A3" w14:textId="77777777" w:rsidR="003E7A1E" w:rsidRPr="00416E1F" w:rsidRDefault="003E7A1E" w:rsidP="0081409C">
            <w:pPr>
              <w:spacing w:before="40" w:after="40"/>
              <w:rPr>
                <w:rFonts w:eastAsia="Calibri"/>
                <w:sz w:val="28"/>
                <w:szCs w:val="28"/>
              </w:rPr>
            </w:pPr>
            <w:r w:rsidRPr="00416E1F">
              <w:rPr>
                <w:rFonts w:eastAsia="Calibri"/>
                <w:b/>
                <w:sz w:val="28"/>
                <w:szCs w:val="28"/>
              </w:rPr>
              <w:t>Thành tích</w:t>
            </w:r>
          </w:p>
        </w:tc>
        <w:tc>
          <w:tcPr>
            <w:tcW w:w="3130" w:type="dxa"/>
            <w:vAlign w:val="center"/>
          </w:tcPr>
          <w:p w14:paraId="0BD13C9F" w14:textId="77777777" w:rsidR="003E7A1E" w:rsidRPr="00416E1F" w:rsidRDefault="003E7A1E" w:rsidP="0081409C">
            <w:pPr>
              <w:spacing w:before="40" w:after="40"/>
              <w:jc w:val="center"/>
              <w:rPr>
                <w:rFonts w:eastAsia="Calibri"/>
                <w:b/>
                <w:sz w:val="28"/>
                <w:szCs w:val="28"/>
              </w:rPr>
            </w:pPr>
            <w:r w:rsidRPr="00416E1F">
              <w:rPr>
                <w:rFonts w:eastAsia="Calibri"/>
                <w:b/>
                <w:sz w:val="28"/>
                <w:szCs w:val="28"/>
              </w:rPr>
              <w:t xml:space="preserve">Đại hội thể dục </w:t>
            </w:r>
          </w:p>
          <w:p w14:paraId="750F6165" w14:textId="77777777" w:rsidR="003E7A1E" w:rsidRPr="00416E1F" w:rsidRDefault="003E7A1E" w:rsidP="0081409C">
            <w:pPr>
              <w:spacing w:before="40" w:after="40"/>
              <w:jc w:val="center"/>
              <w:rPr>
                <w:rFonts w:eastAsia="Calibri"/>
                <w:sz w:val="28"/>
                <w:szCs w:val="28"/>
              </w:rPr>
            </w:pPr>
            <w:r w:rsidRPr="00416E1F">
              <w:rPr>
                <w:rFonts w:eastAsia="Calibri"/>
                <w:b/>
                <w:sz w:val="28"/>
                <w:szCs w:val="28"/>
              </w:rPr>
              <w:t>thể thao tỉnh</w:t>
            </w:r>
          </w:p>
        </w:tc>
        <w:tc>
          <w:tcPr>
            <w:tcW w:w="2949" w:type="dxa"/>
            <w:vAlign w:val="center"/>
          </w:tcPr>
          <w:p w14:paraId="6A186463" w14:textId="5E84D6B9" w:rsidR="003E7A1E" w:rsidRPr="00416E1F" w:rsidRDefault="003E7A1E" w:rsidP="0081409C">
            <w:pPr>
              <w:spacing w:before="40" w:after="40"/>
              <w:jc w:val="center"/>
              <w:rPr>
                <w:rFonts w:eastAsia="Calibri"/>
                <w:b/>
                <w:sz w:val="28"/>
                <w:szCs w:val="28"/>
              </w:rPr>
            </w:pPr>
            <w:r w:rsidRPr="00416E1F">
              <w:rPr>
                <w:rFonts w:eastAsia="Calibri"/>
                <w:b/>
                <w:sz w:val="28"/>
                <w:szCs w:val="28"/>
              </w:rPr>
              <w:t>Hội thi thể thao cấp tỉnh</w:t>
            </w:r>
          </w:p>
        </w:tc>
      </w:tr>
      <w:tr w:rsidR="00416E1F" w:rsidRPr="00416E1F" w14:paraId="4D9A4DB6" w14:textId="77777777" w:rsidTr="004C3C6A">
        <w:trPr>
          <w:trHeight w:val="510"/>
        </w:trPr>
        <w:tc>
          <w:tcPr>
            <w:tcW w:w="3135" w:type="dxa"/>
            <w:vAlign w:val="center"/>
          </w:tcPr>
          <w:p w14:paraId="7F2299FB" w14:textId="77777777" w:rsidR="003E7A1E" w:rsidRPr="00416E1F" w:rsidRDefault="003E7A1E" w:rsidP="0081409C">
            <w:pPr>
              <w:spacing w:before="40" w:after="40"/>
              <w:jc w:val="center"/>
              <w:rPr>
                <w:rFonts w:eastAsia="Calibri"/>
                <w:sz w:val="28"/>
                <w:szCs w:val="28"/>
              </w:rPr>
            </w:pPr>
            <w:r w:rsidRPr="00416E1F">
              <w:rPr>
                <w:rFonts w:eastAsia="Calibri"/>
                <w:sz w:val="28"/>
                <w:szCs w:val="28"/>
              </w:rPr>
              <w:t>Giải nhất</w:t>
            </w:r>
          </w:p>
        </w:tc>
        <w:tc>
          <w:tcPr>
            <w:tcW w:w="3130" w:type="dxa"/>
            <w:vAlign w:val="center"/>
          </w:tcPr>
          <w:p w14:paraId="6D7A3921" w14:textId="77777777" w:rsidR="003E7A1E" w:rsidRPr="00416E1F" w:rsidRDefault="003E7A1E" w:rsidP="0081409C">
            <w:pPr>
              <w:spacing w:before="40" w:after="40"/>
              <w:jc w:val="center"/>
              <w:rPr>
                <w:rFonts w:eastAsia="Calibri"/>
                <w:sz w:val="28"/>
                <w:szCs w:val="28"/>
              </w:rPr>
            </w:pPr>
            <w:r w:rsidRPr="00416E1F">
              <w:rPr>
                <w:rFonts w:eastAsia="Calibri"/>
                <w:sz w:val="28"/>
                <w:szCs w:val="28"/>
              </w:rPr>
              <w:t>10</w:t>
            </w:r>
          </w:p>
        </w:tc>
        <w:tc>
          <w:tcPr>
            <w:tcW w:w="2949" w:type="dxa"/>
            <w:vAlign w:val="center"/>
          </w:tcPr>
          <w:p w14:paraId="04EE8614" w14:textId="77777777" w:rsidR="003E7A1E" w:rsidRPr="00416E1F" w:rsidRDefault="003E7A1E" w:rsidP="0081409C">
            <w:pPr>
              <w:spacing w:before="40" w:after="40"/>
              <w:jc w:val="center"/>
              <w:rPr>
                <w:rFonts w:eastAsia="Calibri"/>
                <w:sz w:val="28"/>
                <w:szCs w:val="28"/>
              </w:rPr>
            </w:pPr>
            <w:r w:rsidRPr="00416E1F">
              <w:rPr>
                <w:rFonts w:eastAsia="Calibri"/>
                <w:sz w:val="28"/>
                <w:szCs w:val="28"/>
              </w:rPr>
              <w:t>5</w:t>
            </w:r>
          </w:p>
        </w:tc>
      </w:tr>
      <w:tr w:rsidR="00416E1F" w:rsidRPr="00416E1F" w14:paraId="4B740C17" w14:textId="77777777" w:rsidTr="004C3C6A">
        <w:trPr>
          <w:trHeight w:val="510"/>
        </w:trPr>
        <w:tc>
          <w:tcPr>
            <w:tcW w:w="3135" w:type="dxa"/>
            <w:vAlign w:val="center"/>
          </w:tcPr>
          <w:p w14:paraId="33A40B8C" w14:textId="77777777" w:rsidR="003E7A1E" w:rsidRPr="00416E1F" w:rsidRDefault="003E7A1E" w:rsidP="0081409C">
            <w:pPr>
              <w:spacing w:before="40" w:after="40"/>
              <w:jc w:val="center"/>
              <w:rPr>
                <w:rFonts w:eastAsia="Calibri"/>
                <w:sz w:val="28"/>
                <w:szCs w:val="28"/>
              </w:rPr>
            </w:pPr>
            <w:r w:rsidRPr="00416E1F">
              <w:rPr>
                <w:rFonts w:eastAsia="Calibri"/>
                <w:sz w:val="28"/>
                <w:szCs w:val="28"/>
              </w:rPr>
              <w:t>Giải nhì</w:t>
            </w:r>
          </w:p>
        </w:tc>
        <w:tc>
          <w:tcPr>
            <w:tcW w:w="3130" w:type="dxa"/>
            <w:vAlign w:val="center"/>
          </w:tcPr>
          <w:p w14:paraId="375BB7D3" w14:textId="77777777" w:rsidR="003E7A1E" w:rsidRPr="00416E1F" w:rsidRDefault="003E7A1E" w:rsidP="0081409C">
            <w:pPr>
              <w:spacing w:before="40" w:after="40"/>
              <w:jc w:val="center"/>
              <w:rPr>
                <w:rFonts w:eastAsia="Calibri"/>
                <w:sz w:val="28"/>
                <w:szCs w:val="28"/>
              </w:rPr>
            </w:pPr>
            <w:r w:rsidRPr="00416E1F">
              <w:rPr>
                <w:rFonts w:eastAsia="Calibri"/>
                <w:sz w:val="28"/>
                <w:szCs w:val="28"/>
              </w:rPr>
              <w:t>8</w:t>
            </w:r>
          </w:p>
        </w:tc>
        <w:tc>
          <w:tcPr>
            <w:tcW w:w="2949" w:type="dxa"/>
            <w:vAlign w:val="center"/>
          </w:tcPr>
          <w:p w14:paraId="54A7FBCF" w14:textId="77777777" w:rsidR="003E7A1E" w:rsidRPr="00416E1F" w:rsidRDefault="003E7A1E" w:rsidP="0081409C">
            <w:pPr>
              <w:spacing w:before="40" w:after="40"/>
              <w:jc w:val="center"/>
              <w:rPr>
                <w:rFonts w:eastAsia="Calibri"/>
                <w:sz w:val="28"/>
                <w:szCs w:val="28"/>
              </w:rPr>
            </w:pPr>
            <w:r w:rsidRPr="00416E1F">
              <w:rPr>
                <w:rFonts w:eastAsia="Calibri"/>
                <w:sz w:val="28"/>
                <w:szCs w:val="28"/>
              </w:rPr>
              <w:t>4</w:t>
            </w:r>
          </w:p>
        </w:tc>
      </w:tr>
      <w:tr w:rsidR="00416E1F" w:rsidRPr="00416E1F" w14:paraId="75A3EB44" w14:textId="77777777" w:rsidTr="004C3C6A">
        <w:trPr>
          <w:trHeight w:val="510"/>
        </w:trPr>
        <w:tc>
          <w:tcPr>
            <w:tcW w:w="3135" w:type="dxa"/>
            <w:vAlign w:val="center"/>
          </w:tcPr>
          <w:p w14:paraId="3E00AAAB" w14:textId="77777777" w:rsidR="003E7A1E" w:rsidRPr="00416E1F" w:rsidRDefault="003E7A1E" w:rsidP="0081409C">
            <w:pPr>
              <w:spacing w:before="40" w:after="40"/>
              <w:jc w:val="center"/>
              <w:rPr>
                <w:rFonts w:eastAsia="Calibri"/>
                <w:sz w:val="28"/>
                <w:szCs w:val="28"/>
              </w:rPr>
            </w:pPr>
            <w:r w:rsidRPr="00416E1F">
              <w:rPr>
                <w:rFonts w:eastAsia="Calibri"/>
                <w:sz w:val="28"/>
                <w:szCs w:val="28"/>
              </w:rPr>
              <w:t>Giải ba</w:t>
            </w:r>
          </w:p>
        </w:tc>
        <w:tc>
          <w:tcPr>
            <w:tcW w:w="3130" w:type="dxa"/>
            <w:vAlign w:val="center"/>
          </w:tcPr>
          <w:p w14:paraId="3AA03392" w14:textId="77777777" w:rsidR="003E7A1E" w:rsidRPr="00416E1F" w:rsidRDefault="003E7A1E" w:rsidP="0081409C">
            <w:pPr>
              <w:spacing w:before="40" w:after="40"/>
              <w:jc w:val="center"/>
              <w:rPr>
                <w:rFonts w:eastAsia="Calibri"/>
                <w:sz w:val="28"/>
                <w:szCs w:val="28"/>
              </w:rPr>
            </w:pPr>
            <w:r w:rsidRPr="00416E1F">
              <w:rPr>
                <w:rFonts w:eastAsia="Calibri"/>
                <w:sz w:val="28"/>
                <w:szCs w:val="28"/>
              </w:rPr>
              <w:t>6</w:t>
            </w:r>
          </w:p>
        </w:tc>
        <w:tc>
          <w:tcPr>
            <w:tcW w:w="2949" w:type="dxa"/>
            <w:vAlign w:val="center"/>
          </w:tcPr>
          <w:p w14:paraId="2EE72C86" w14:textId="77777777" w:rsidR="003E7A1E" w:rsidRPr="00416E1F" w:rsidRDefault="003E7A1E" w:rsidP="0081409C">
            <w:pPr>
              <w:spacing w:before="40" w:after="40"/>
              <w:jc w:val="center"/>
              <w:rPr>
                <w:rFonts w:eastAsia="Calibri"/>
                <w:sz w:val="28"/>
                <w:szCs w:val="28"/>
              </w:rPr>
            </w:pPr>
            <w:r w:rsidRPr="00416E1F">
              <w:rPr>
                <w:rFonts w:eastAsia="Calibri"/>
                <w:sz w:val="28"/>
                <w:szCs w:val="28"/>
              </w:rPr>
              <w:t>2</w:t>
            </w:r>
          </w:p>
        </w:tc>
      </w:tr>
    </w:tbl>
    <w:bookmarkEnd w:id="32"/>
    <w:p w14:paraId="27FC73A6" w14:textId="3A6D2A16" w:rsidR="00C01E44" w:rsidRPr="00416E1F" w:rsidRDefault="00C01E44" w:rsidP="00965CEE">
      <w:pPr>
        <w:spacing w:before="120" w:after="120"/>
        <w:ind w:firstLine="567"/>
        <w:jc w:val="both"/>
        <w:rPr>
          <w:bCs/>
          <w:iCs/>
          <w:sz w:val="28"/>
          <w:szCs w:val="28"/>
        </w:rPr>
      </w:pPr>
      <w:r w:rsidRPr="00416E1F">
        <w:rPr>
          <w:b/>
          <w:bCs/>
          <w:iCs/>
          <w:sz w:val="28"/>
          <w:szCs w:val="28"/>
        </w:rPr>
        <w:t xml:space="preserve">Điều </w:t>
      </w:r>
      <w:r w:rsidR="004821AE" w:rsidRPr="00416E1F">
        <w:rPr>
          <w:b/>
          <w:bCs/>
          <w:iCs/>
          <w:sz w:val="28"/>
          <w:szCs w:val="28"/>
        </w:rPr>
        <w:t>5</w:t>
      </w:r>
      <w:r w:rsidRPr="00416E1F">
        <w:rPr>
          <w:b/>
          <w:bCs/>
          <w:iCs/>
          <w:sz w:val="28"/>
          <w:szCs w:val="28"/>
        </w:rPr>
        <w:t xml:space="preserve">. </w:t>
      </w:r>
      <w:bookmarkStart w:id="33" w:name="_Hlk205204702"/>
      <w:r w:rsidRPr="00416E1F">
        <w:rPr>
          <w:b/>
          <w:iCs/>
          <w:sz w:val="28"/>
          <w:szCs w:val="28"/>
        </w:rPr>
        <w:t xml:space="preserve">Mức tiền thưởng đối với các giải thi đấu thể thao cấp </w:t>
      </w:r>
      <w:r w:rsidR="009E3765" w:rsidRPr="00416E1F">
        <w:rPr>
          <w:b/>
          <w:iCs/>
          <w:sz w:val="28"/>
          <w:szCs w:val="28"/>
        </w:rPr>
        <w:t>xã</w:t>
      </w:r>
      <w:r w:rsidRPr="00416E1F">
        <w:rPr>
          <w:b/>
          <w:iCs/>
          <w:sz w:val="28"/>
          <w:szCs w:val="28"/>
        </w:rPr>
        <w:t>.</w:t>
      </w:r>
    </w:p>
    <w:p w14:paraId="1AED6233" w14:textId="71EF66DB" w:rsidR="00C01E44" w:rsidRPr="00416E1F" w:rsidRDefault="00C01E44" w:rsidP="00965CEE">
      <w:pPr>
        <w:tabs>
          <w:tab w:val="left" w:pos="1134"/>
        </w:tabs>
        <w:spacing w:before="120" w:after="120"/>
        <w:ind w:firstLine="567"/>
        <w:jc w:val="both"/>
        <w:rPr>
          <w:bCs/>
          <w:iCs/>
          <w:sz w:val="28"/>
          <w:szCs w:val="28"/>
        </w:rPr>
      </w:pPr>
      <w:r w:rsidRPr="00416E1F">
        <w:rPr>
          <w:iCs/>
          <w:sz w:val="28"/>
          <w:szCs w:val="28"/>
        </w:rPr>
        <w:t xml:space="preserve">Mức tiền thưởng </w:t>
      </w:r>
      <w:r w:rsidRPr="00416E1F">
        <w:rPr>
          <w:bCs/>
          <w:iCs/>
          <w:sz w:val="28"/>
          <w:szCs w:val="28"/>
        </w:rPr>
        <w:t xml:space="preserve">bằng </w:t>
      </w:r>
      <w:r w:rsidR="009E3765" w:rsidRPr="00416E1F">
        <w:rPr>
          <w:iCs/>
          <w:sz w:val="28"/>
          <w:szCs w:val="28"/>
        </w:rPr>
        <w:t>6</w:t>
      </w:r>
      <w:r w:rsidRPr="00416E1F">
        <w:rPr>
          <w:iCs/>
          <w:sz w:val="28"/>
          <w:szCs w:val="28"/>
        </w:rPr>
        <w:t xml:space="preserve">0% mức thưởng </w:t>
      </w:r>
      <w:r w:rsidR="00116AF0" w:rsidRPr="00416E1F">
        <w:rPr>
          <w:iCs/>
          <w:sz w:val="28"/>
          <w:szCs w:val="28"/>
        </w:rPr>
        <w:t xml:space="preserve">của cấp tỉnh quy định tại Điều </w:t>
      </w:r>
      <w:r w:rsidR="00AF2FC3" w:rsidRPr="00416E1F">
        <w:rPr>
          <w:iCs/>
          <w:sz w:val="28"/>
          <w:szCs w:val="28"/>
        </w:rPr>
        <w:t>4</w:t>
      </w:r>
      <w:r w:rsidR="00116AF0" w:rsidRPr="00416E1F">
        <w:rPr>
          <w:iCs/>
          <w:sz w:val="28"/>
          <w:szCs w:val="28"/>
        </w:rPr>
        <w:t xml:space="preserve"> Nghị quyết này</w:t>
      </w:r>
      <w:r w:rsidRPr="00416E1F">
        <w:rPr>
          <w:bCs/>
          <w:iCs/>
          <w:sz w:val="28"/>
          <w:szCs w:val="28"/>
        </w:rPr>
        <w:t>.</w:t>
      </w:r>
      <w:bookmarkEnd w:id="33"/>
    </w:p>
    <w:p w14:paraId="15429FC6" w14:textId="39C6438D" w:rsidR="00C01E44" w:rsidRPr="00416E1F" w:rsidRDefault="00C01E44" w:rsidP="00965CEE">
      <w:pPr>
        <w:spacing w:before="120" w:after="120"/>
        <w:ind w:firstLine="567"/>
        <w:jc w:val="both"/>
        <w:rPr>
          <w:b/>
          <w:iCs/>
          <w:sz w:val="28"/>
          <w:szCs w:val="28"/>
        </w:rPr>
      </w:pPr>
      <w:r w:rsidRPr="00416E1F">
        <w:rPr>
          <w:b/>
          <w:iCs/>
          <w:sz w:val="28"/>
          <w:szCs w:val="28"/>
        </w:rPr>
        <w:t xml:space="preserve">Điều </w:t>
      </w:r>
      <w:r w:rsidR="004821AE" w:rsidRPr="00416E1F">
        <w:rPr>
          <w:b/>
          <w:iCs/>
          <w:sz w:val="28"/>
          <w:szCs w:val="28"/>
        </w:rPr>
        <w:t>6</w:t>
      </w:r>
      <w:r w:rsidRPr="00416E1F">
        <w:rPr>
          <w:b/>
          <w:iCs/>
          <w:sz w:val="28"/>
          <w:szCs w:val="28"/>
        </w:rPr>
        <w:t xml:space="preserve">. </w:t>
      </w:r>
      <w:bookmarkStart w:id="34" w:name="_Hlk170306950"/>
      <w:bookmarkStart w:id="35" w:name="_Hlk210920569"/>
      <w:r w:rsidRPr="00416E1F">
        <w:rPr>
          <w:b/>
          <w:iCs/>
          <w:sz w:val="28"/>
          <w:szCs w:val="28"/>
        </w:rPr>
        <w:t>Mức thưởng bằng tiền đối với huấn luyện viên, vận động viên lập thành tích tại các giải thi đấu thể thao, đại hội thể dục thể thao dành cho Người khuyết tật cấp tỉnh</w:t>
      </w:r>
      <w:r w:rsidR="00797D72" w:rsidRPr="00416E1F">
        <w:rPr>
          <w:b/>
          <w:iCs/>
          <w:sz w:val="28"/>
          <w:szCs w:val="28"/>
        </w:rPr>
        <w:t xml:space="preserve"> và</w:t>
      </w:r>
      <w:r w:rsidRPr="00416E1F">
        <w:rPr>
          <w:b/>
          <w:iCs/>
          <w:sz w:val="28"/>
          <w:szCs w:val="28"/>
        </w:rPr>
        <w:t xml:space="preserve"> cấp xã</w:t>
      </w:r>
      <w:bookmarkEnd w:id="34"/>
      <w:r w:rsidRPr="00416E1F">
        <w:rPr>
          <w:b/>
          <w:iCs/>
          <w:sz w:val="28"/>
          <w:szCs w:val="28"/>
        </w:rPr>
        <w:t>.</w:t>
      </w:r>
    </w:p>
    <w:bookmarkEnd w:id="35"/>
    <w:p w14:paraId="37F81EF6" w14:textId="14061A01" w:rsidR="00C01E44" w:rsidRPr="00416E1F" w:rsidRDefault="00C01E44" w:rsidP="00965CEE">
      <w:pPr>
        <w:spacing w:before="120" w:after="120"/>
        <w:ind w:firstLine="567"/>
        <w:jc w:val="both"/>
        <w:rPr>
          <w:iCs/>
          <w:sz w:val="28"/>
          <w:szCs w:val="28"/>
        </w:rPr>
      </w:pPr>
      <w:r w:rsidRPr="00416E1F">
        <w:rPr>
          <w:iCs/>
          <w:sz w:val="28"/>
          <w:szCs w:val="28"/>
        </w:rPr>
        <w:t xml:space="preserve">Mức tiền thưởng bằng 100% mức tiền thưởng tương ứng quy định tại Điều </w:t>
      </w:r>
      <w:r w:rsidR="00AF2FC3" w:rsidRPr="00416E1F">
        <w:rPr>
          <w:iCs/>
          <w:sz w:val="28"/>
          <w:szCs w:val="28"/>
        </w:rPr>
        <w:t>4</w:t>
      </w:r>
      <w:r w:rsidR="00797D72" w:rsidRPr="00416E1F">
        <w:rPr>
          <w:iCs/>
          <w:sz w:val="28"/>
          <w:szCs w:val="28"/>
        </w:rPr>
        <w:t xml:space="preserve"> và</w:t>
      </w:r>
      <w:r w:rsidRPr="00416E1F">
        <w:rPr>
          <w:iCs/>
          <w:sz w:val="28"/>
          <w:szCs w:val="28"/>
        </w:rPr>
        <w:t xml:space="preserve"> Điều </w:t>
      </w:r>
      <w:r w:rsidR="00AF2FC3" w:rsidRPr="00416E1F">
        <w:rPr>
          <w:iCs/>
          <w:sz w:val="28"/>
          <w:szCs w:val="28"/>
        </w:rPr>
        <w:t>5</w:t>
      </w:r>
      <w:r w:rsidR="00797D72" w:rsidRPr="00416E1F">
        <w:rPr>
          <w:iCs/>
          <w:sz w:val="28"/>
          <w:szCs w:val="28"/>
        </w:rPr>
        <w:t xml:space="preserve"> của Nghị quyết này</w:t>
      </w:r>
      <w:r w:rsidRPr="00416E1F">
        <w:rPr>
          <w:iCs/>
          <w:sz w:val="28"/>
          <w:szCs w:val="28"/>
        </w:rPr>
        <w:t>.</w:t>
      </w:r>
    </w:p>
    <w:bookmarkEnd w:id="23"/>
    <w:p w14:paraId="372814A8" w14:textId="767C8779" w:rsidR="00931F3A" w:rsidRPr="00416E1F" w:rsidRDefault="00931F3A" w:rsidP="004F5A8D">
      <w:pPr>
        <w:spacing w:before="120" w:after="120"/>
        <w:jc w:val="center"/>
        <w:rPr>
          <w:b/>
          <w:bCs/>
          <w:iCs/>
          <w:sz w:val="28"/>
          <w:szCs w:val="28"/>
        </w:rPr>
      </w:pPr>
      <w:r w:rsidRPr="00416E1F">
        <w:rPr>
          <w:b/>
          <w:bCs/>
          <w:iCs/>
          <w:sz w:val="28"/>
          <w:szCs w:val="28"/>
        </w:rPr>
        <w:t>Chương I</w:t>
      </w:r>
      <w:r w:rsidR="0021425E" w:rsidRPr="00416E1F">
        <w:rPr>
          <w:b/>
          <w:bCs/>
          <w:iCs/>
          <w:sz w:val="28"/>
          <w:szCs w:val="28"/>
        </w:rPr>
        <w:t>II</w:t>
      </w:r>
    </w:p>
    <w:p w14:paraId="17AD4867" w14:textId="77777777" w:rsidR="00931F3A" w:rsidRPr="00416E1F" w:rsidRDefault="00931F3A" w:rsidP="004F5A8D">
      <w:pPr>
        <w:spacing w:before="120" w:after="120"/>
        <w:jc w:val="center"/>
        <w:rPr>
          <w:b/>
          <w:bCs/>
          <w:iCs/>
          <w:sz w:val="28"/>
          <w:szCs w:val="28"/>
        </w:rPr>
      </w:pPr>
      <w:r w:rsidRPr="00416E1F">
        <w:rPr>
          <w:b/>
          <w:bCs/>
          <w:iCs/>
          <w:sz w:val="28"/>
          <w:szCs w:val="28"/>
        </w:rPr>
        <w:t>TỔ CHỨC THỰC HIỆN</w:t>
      </w:r>
    </w:p>
    <w:p w14:paraId="166DEEDA" w14:textId="08F45B8C" w:rsidR="00CC22E1" w:rsidRPr="00416E1F" w:rsidRDefault="00C75DFA" w:rsidP="00965CEE">
      <w:pPr>
        <w:spacing w:before="120" w:after="120"/>
        <w:ind w:firstLine="567"/>
        <w:rPr>
          <w:b/>
          <w:bCs/>
          <w:sz w:val="28"/>
          <w:szCs w:val="28"/>
        </w:rPr>
      </w:pPr>
      <w:r w:rsidRPr="00416E1F">
        <w:rPr>
          <w:b/>
          <w:bCs/>
          <w:sz w:val="28"/>
          <w:szCs w:val="28"/>
        </w:rPr>
        <w:t xml:space="preserve">Điều </w:t>
      </w:r>
      <w:r w:rsidR="0021425E" w:rsidRPr="00416E1F">
        <w:rPr>
          <w:b/>
          <w:bCs/>
          <w:sz w:val="28"/>
          <w:szCs w:val="28"/>
        </w:rPr>
        <w:t>7</w:t>
      </w:r>
      <w:r w:rsidRPr="00416E1F">
        <w:rPr>
          <w:b/>
          <w:bCs/>
          <w:sz w:val="28"/>
          <w:szCs w:val="28"/>
        </w:rPr>
        <w:t>. Kinh phí thực hiện</w:t>
      </w:r>
    </w:p>
    <w:p w14:paraId="5C1D6257" w14:textId="77777777" w:rsidR="00621275" w:rsidRPr="00416E1F" w:rsidRDefault="00621275" w:rsidP="00965CEE">
      <w:pPr>
        <w:numPr>
          <w:ilvl w:val="0"/>
          <w:numId w:val="25"/>
        </w:numPr>
        <w:tabs>
          <w:tab w:val="left" w:pos="993"/>
          <w:tab w:val="left" w:pos="1134"/>
        </w:tabs>
        <w:spacing w:before="120" w:after="120"/>
        <w:ind w:left="0" w:firstLine="567"/>
        <w:jc w:val="both"/>
        <w:rPr>
          <w:sz w:val="28"/>
          <w:szCs w:val="28"/>
        </w:rPr>
      </w:pPr>
      <w:bookmarkStart w:id="36" w:name="_Hlk184633205"/>
      <w:bookmarkStart w:id="37" w:name="_Hlk170660607"/>
      <w:r w:rsidRPr="00416E1F">
        <w:rPr>
          <w:sz w:val="28"/>
          <w:szCs w:val="28"/>
          <w:lang w:val="vi-VN"/>
        </w:rPr>
        <w:t xml:space="preserve">Kinh phí chi </w:t>
      </w:r>
      <w:r w:rsidRPr="00416E1F">
        <w:rPr>
          <w:sz w:val="28"/>
          <w:szCs w:val="28"/>
        </w:rPr>
        <w:t xml:space="preserve">tiền thưởng đối với huấn luyện viên, vận động viên thể thao </w:t>
      </w:r>
      <w:r w:rsidRPr="00416E1F">
        <w:rPr>
          <w:sz w:val="28"/>
          <w:szCs w:val="28"/>
          <w:lang w:val="vi-VN"/>
        </w:rPr>
        <w:t xml:space="preserve">tại </w:t>
      </w:r>
      <w:r w:rsidRPr="00416E1F">
        <w:rPr>
          <w:sz w:val="28"/>
          <w:szCs w:val="28"/>
        </w:rPr>
        <w:t xml:space="preserve">Quy định </w:t>
      </w:r>
      <w:r w:rsidRPr="00416E1F">
        <w:rPr>
          <w:sz w:val="28"/>
          <w:szCs w:val="28"/>
          <w:lang w:val="vi-VN"/>
        </w:rPr>
        <w:t xml:space="preserve">này được bố trí trong dự toán </w:t>
      </w:r>
      <w:r w:rsidRPr="00416E1F">
        <w:rPr>
          <w:sz w:val="28"/>
          <w:szCs w:val="28"/>
        </w:rPr>
        <w:t xml:space="preserve">chi </w:t>
      </w:r>
      <w:r w:rsidRPr="00416E1F">
        <w:rPr>
          <w:sz w:val="28"/>
          <w:szCs w:val="28"/>
          <w:lang w:val="vi-VN"/>
        </w:rPr>
        <w:t>ngân sách</w:t>
      </w:r>
      <w:r w:rsidRPr="00416E1F">
        <w:rPr>
          <w:sz w:val="28"/>
          <w:szCs w:val="28"/>
        </w:rPr>
        <w:t xml:space="preserve"> nhà nước cho sự nghiệp</w:t>
      </w:r>
      <w:r w:rsidRPr="00416E1F">
        <w:rPr>
          <w:sz w:val="28"/>
          <w:szCs w:val="28"/>
          <w:lang w:val="vi-VN"/>
        </w:rPr>
        <w:t xml:space="preserve"> thể dục thể thao hàng năm theo </w:t>
      </w:r>
      <w:r w:rsidRPr="00416E1F">
        <w:rPr>
          <w:sz w:val="28"/>
          <w:szCs w:val="28"/>
        </w:rPr>
        <w:t xml:space="preserve">quy định pháp luật về </w:t>
      </w:r>
      <w:r w:rsidRPr="00416E1F">
        <w:rPr>
          <w:sz w:val="28"/>
          <w:szCs w:val="28"/>
          <w:lang w:val="vi-VN"/>
        </w:rPr>
        <w:t>phân cấp quản lý ngân sách</w:t>
      </w:r>
      <w:r w:rsidRPr="00416E1F">
        <w:rPr>
          <w:sz w:val="28"/>
          <w:szCs w:val="28"/>
        </w:rPr>
        <w:t xml:space="preserve"> nhà nước. </w:t>
      </w:r>
    </w:p>
    <w:p w14:paraId="6E5282EA" w14:textId="77777777" w:rsidR="00621275" w:rsidRDefault="00621275" w:rsidP="00965CEE">
      <w:pPr>
        <w:numPr>
          <w:ilvl w:val="0"/>
          <w:numId w:val="25"/>
        </w:numPr>
        <w:tabs>
          <w:tab w:val="left" w:pos="993"/>
          <w:tab w:val="left" w:pos="1134"/>
        </w:tabs>
        <w:spacing w:before="120" w:after="120"/>
        <w:ind w:left="0" w:firstLine="567"/>
        <w:jc w:val="both"/>
        <w:rPr>
          <w:sz w:val="28"/>
          <w:szCs w:val="28"/>
        </w:rPr>
      </w:pPr>
      <w:r w:rsidRPr="00416E1F">
        <w:rPr>
          <w:sz w:val="28"/>
          <w:szCs w:val="28"/>
          <w:lang w:val="vi-VN"/>
        </w:rPr>
        <w:t>Việc lập dự toán, chấp hành dự toán và thanh, quyết toán kinh phí thực hiện</w:t>
      </w:r>
      <w:r w:rsidRPr="00416E1F">
        <w:rPr>
          <w:sz w:val="28"/>
          <w:szCs w:val="28"/>
        </w:rPr>
        <w:t xml:space="preserve"> mức tiền thưởng đối với huấn luyện viên, vận động viên</w:t>
      </w:r>
      <w:r w:rsidRPr="00416E1F">
        <w:rPr>
          <w:sz w:val="28"/>
          <w:szCs w:val="28"/>
          <w:lang w:val="vi-VN"/>
        </w:rPr>
        <w:t xml:space="preserve"> </w:t>
      </w:r>
      <w:r w:rsidRPr="00416E1F">
        <w:rPr>
          <w:sz w:val="28"/>
          <w:szCs w:val="28"/>
        </w:rPr>
        <w:t xml:space="preserve">được thực hiện </w:t>
      </w:r>
      <w:r w:rsidRPr="00416E1F">
        <w:rPr>
          <w:sz w:val="28"/>
          <w:szCs w:val="28"/>
          <w:lang w:val="vi-VN"/>
        </w:rPr>
        <w:t>theo</w:t>
      </w:r>
      <w:r w:rsidRPr="00416E1F">
        <w:rPr>
          <w:sz w:val="28"/>
          <w:szCs w:val="28"/>
        </w:rPr>
        <w:t xml:space="preserve"> quy định của </w:t>
      </w:r>
      <w:r w:rsidRPr="00416E1F">
        <w:rPr>
          <w:sz w:val="28"/>
          <w:szCs w:val="28"/>
          <w:lang w:val="vi-VN"/>
        </w:rPr>
        <w:t>pháp luật</w:t>
      </w:r>
      <w:bookmarkEnd w:id="36"/>
      <w:r w:rsidRPr="00416E1F">
        <w:rPr>
          <w:sz w:val="28"/>
          <w:szCs w:val="28"/>
          <w:lang w:val="vi-VN"/>
        </w:rPr>
        <w:t>.</w:t>
      </w:r>
    </w:p>
    <w:p w14:paraId="0113C8CF" w14:textId="77777777" w:rsidR="004C3C6A" w:rsidRPr="00416E1F" w:rsidRDefault="004C3C6A" w:rsidP="004C3C6A">
      <w:pPr>
        <w:tabs>
          <w:tab w:val="left" w:pos="993"/>
          <w:tab w:val="left" w:pos="1134"/>
        </w:tabs>
        <w:spacing w:before="120" w:after="120"/>
        <w:ind w:left="567"/>
        <w:jc w:val="both"/>
        <w:rPr>
          <w:sz w:val="28"/>
          <w:szCs w:val="28"/>
        </w:rPr>
      </w:pPr>
    </w:p>
    <w:p w14:paraId="33747182" w14:textId="2168BD43" w:rsidR="00621275" w:rsidRPr="00416E1F" w:rsidRDefault="00621275" w:rsidP="00965CEE">
      <w:pPr>
        <w:spacing w:before="120" w:after="120"/>
        <w:ind w:firstLine="567"/>
        <w:jc w:val="both"/>
        <w:rPr>
          <w:b/>
          <w:bCs/>
          <w:sz w:val="28"/>
          <w:szCs w:val="28"/>
        </w:rPr>
      </w:pPr>
      <w:bookmarkStart w:id="38" w:name="_Hlk170660618"/>
      <w:bookmarkEnd w:id="37"/>
      <w:r w:rsidRPr="00416E1F">
        <w:rPr>
          <w:b/>
          <w:bCs/>
          <w:sz w:val="28"/>
          <w:szCs w:val="28"/>
        </w:rPr>
        <w:lastRenderedPageBreak/>
        <w:t xml:space="preserve">Điều </w:t>
      </w:r>
      <w:r w:rsidR="0021425E" w:rsidRPr="00416E1F">
        <w:rPr>
          <w:b/>
          <w:bCs/>
          <w:sz w:val="28"/>
          <w:szCs w:val="28"/>
        </w:rPr>
        <w:t>8</w:t>
      </w:r>
      <w:r w:rsidRPr="00416E1F">
        <w:rPr>
          <w:b/>
          <w:bCs/>
          <w:sz w:val="28"/>
          <w:szCs w:val="28"/>
        </w:rPr>
        <w:t xml:space="preserve">. Trách nhiệm của các cơ quan, đơn vị có liên quan </w:t>
      </w:r>
    </w:p>
    <w:p w14:paraId="7F481567" w14:textId="3D62E4BB" w:rsidR="00436EEA" w:rsidRPr="00416E1F" w:rsidRDefault="00436EEA" w:rsidP="00965CEE">
      <w:pPr>
        <w:tabs>
          <w:tab w:val="left" w:pos="1134"/>
        </w:tabs>
        <w:spacing w:before="120" w:after="120"/>
        <w:ind w:firstLine="567"/>
        <w:jc w:val="both"/>
        <w:rPr>
          <w:sz w:val="28"/>
          <w:szCs w:val="28"/>
        </w:rPr>
      </w:pPr>
      <w:bookmarkStart w:id="39" w:name="_Hlk184633240"/>
      <w:bookmarkStart w:id="40" w:name="_Hlk184216394"/>
      <w:bookmarkStart w:id="41" w:name="_Hlk184631693"/>
      <w:bookmarkEnd w:id="38"/>
      <w:r w:rsidRPr="00416E1F">
        <w:rPr>
          <w:sz w:val="28"/>
          <w:szCs w:val="28"/>
        </w:rPr>
        <w:t xml:space="preserve">Sở Văn hóa, Thể thao và Du lịch có trách nhiệm lập dự toán để trình cấp có thẩm quyền phê duyệt và thực hiện việc chi trả tiền thưởng cho các huấn luyện viên, vận động viên thể thao tỉnh Vĩnh Long được cơ quan có thẩm quyền cử đi thi đấu </w:t>
      </w:r>
      <w:r w:rsidR="00853BAC" w:rsidRPr="00416E1F">
        <w:rPr>
          <w:sz w:val="28"/>
          <w:szCs w:val="28"/>
        </w:rPr>
        <w:t>lập</w:t>
      </w:r>
      <w:r w:rsidRPr="00416E1F">
        <w:rPr>
          <w:sz w:val="28"/>
          <w:szCs w:val="28"/>
        </w:rPr>
        <w:t xml:space="preserve"> thành tích tại các giải thể thao quốc gia; huấn luyện viên, vận động viên lập thành tích tại các giải thi đấu thể thao vô địch, đại hội thể thao cấp tỉnh, </w:t>
      </w:r>
      <w:r w:rsidRPr="00416E1F">
        <w:rPr>
          <w:bCs/>
          <w:iCs/>
          <w:sz w:val="28"/>
          <w:szCs w:val="28"/>
        </w:rPr>
        <w:t>hội thi thể thao cấp tỉnh</w:t>
      </w:r>
      <w:r w:rsidRPr="00416E1F">
        <w:rPr>
          <w:sz w:val="28"/>
          <w:szCs w:val="28"/>
        </w:rPr>
        <w:t xml:space="preserve">. </w:t>
      </w:r>
    </w:p>
    <w:p w14:paraId="73FD4D48" w14:textId="3AB3CF5E" w:rsidR="00B14214" w:rsidRPr="00416E1F" w:rsidRDefault="00436EEA" w:rsidP="00965CEE">
      <w:pPr>
        <w:pStyle w:val="ListParagraph"/>
        <w:tabs>
          <w:tab w:val="left" w:pos="1134"/>
        </w:tabs>
        <w:spacing w:before="120" w:after="120"/>
        <w:ind w:left="0" w:firstLine="567"/>
        <w:jc w:val="both"/>
        <w:rPr>
          <w:rFonts w:ascii="Times New Roman" w:hAnsi="Times New Roman" w:cs="Times New Roman"/>
          <w:sz w:val="28"/>
          <w:szCs w:val="28"/>
          <w:lang w:val="en"/>
        </w:rPr>
      </w:pPr>
      <w:r w:rsidRPr="00416E1F">
        <w:rPr>
          <w:rFonts w:ascii="Times New Roman" w:hAnsi="Times New Roman" w:cs="Times New Roman"/>
          <w:sz w:val="28"/>
          <w:szCs w:val="28"/>
        </w:rPr>
        <w:t>Các Sở, ban, ngành, đoàn thể tỉnh; Ủy ban nhân dân các xã, phường căn cứ vào chương trình, kế hoạch tổ chức các giải thi đấu thể thao hằng năm có trách nhiệm lập dự toán chi ngân sách để thực hiện việc chi trả mức tiền thưởng cho huấn luyện viên, vận động viên thể thao đạt thành tích do cấp mình tổ chức trình cấp có thẩm quyền phê duyệt theo quy định</w:t>
      </w:r>
      <w:bookmarkEnd w:id="39"/>
      <w:r w:rsidRPr="00416E1F">
        <w:rPr>
          <w:rFonts w:ascii="Times New Roman" w:hAnsi="Times New Roman" w:cs="Times New Roman"/>
          <w:sz w:val="28"/>
          <w:szCs w:val="28"/>
        </w:rPr>
        <w:t>.</w:t>
      </w:r>
      <w:bookmarkEnd w:id="40"/>
      <w:bookmarkEnd w:id="41"/>
    </w:p>
    <w:sectPr w:rsidR="00B14214" w:rsidRPr="00416E1F" w:rsidSect="007B517B">
      <w:headerReference w:type="default" r:id="rId10"/>
      <w:pgSz w:w="11906" w:h="16838" w:code="9"/>
      <w:pgMar w:top="1134" w:right="1134" w:bottom="1134" w:left="1701" w:header="567" w:footer="567"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1A05" w14:textId="77777777" w:rsidR="00DD27AC" w:rsidRDefault="00DD27AC">
      <w:r>
        <w:separator/>
      </w:r>
    </w:p>
  </w:endnote>
  <w:endnote w:type="continuationSeparator" w:id="0">
    <w:p w14:paraId="10F0F448" w14:textId="77777777" w:rsidR="00DD27AC" w:rsidRDefault="00DD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43DB" w14:textId="77777777" w:rsidR="007E5E69" w:rsidRDefault="007E5E69" w:rsidP="007D0E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9E1223" w14:textId="77777777" w:rsidR="007E5E69" w:rsidRDefault="007E5E69" w:rsidP="007D0E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44627" w14:textId="77777777" w:rsidR="00DD27AC" w:rsidRDefault="00DD27AC">
      <w:r>
        <w:separator/>
      </w:r>
    </w:p>
  </w:footnote>
  <w:footnote w:type="continuationSeparator" w:id="0">
    <w:p w14:paraId="0E4C482D" w14:textId="77777777" w:rsidR="00DD27AC" w:rsidRDefault="00DD2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80373"/>
      <w:docPartObj>
        <w:docPartGallery w:val="Page Numbers (Top of Page)"/>
        <w:docPartUnique/>
      </w:docPartObj>
    </w:sdtPr>
    <w:sdtEndPr>
      <w:rPr>
        <w:noProof/>
      </w:rPr>
    </w:sdtEndPr>
    <w:sdtContent>
      <w:p w14:paraId="1E12679F" w14:textId="71EAFCE9" w:rsidR="00825CF0" w:rsidRDefault="00825CF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123AF3" w14:textId="77777777" w:rsidR="001C236E" w:rsidRDefault="001C2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025141"/>
      <w:docPartObj>
        <w:docPartGallery w:val="Page Numbers (Top of Page)"/>
        <w:docPartUnique/>
      </w:docPartObj>
    </w:sdtPr>
    <w:sdtEndPr>
      <w:rPr>
        <w:noProof/>
      </w:rPr>
    </w:sdtEndPr>
    <w:sdtContent>
      <w:p w14:paraId="161D35B3" w14:textId="2DA4DC60" w:rsidR="00783CDA" w:rsidRDefault="00783CDA">
        <w:pPr>
          <w:pStyle w:val="Header"/>
          <w:jc w:val="center"/>
        </w:pPr>
        <w:r>
          <w:fldChar w:fldCharType="begin"/>
        </w:r>
        <w:r>
          <w:instrText xml:space="preserve"> PAGE   \* MERGEFORMAT </w:instrText>
        </w:r>
        <w:r>
          <w:fldChar w:fldCharType="separate"/>
        </w:r>
        <w:r w:rsidR="00825CF0">
          <w:rPr>
            <w:noProof/>
          </w:rPr>
          <w:t>2</w:t>
        </w:r>
        <w:r>
          <w:rPr>
            <w:noProof/>
          </w:rPr>
          <w:fldChar w:fldCharType="end"/>
        </w:r>
      </w:p>
    </w:sdtContent>
  </w:sdt>
  <w:p w14:paraId="3568CE1A" w14:textId="77777777" w:rsidR="00783CDA" w:rsidRDefault="00783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5ACB162"/>
    <w:lvl w:ilvl="0">
      <w:numFmt w:val="bullet"/>
      <w:lvlText w:val="*"/>
      <w:lvlJc w:val="left"/>
    </w:lvl>
  </w:abstractNum>
  <w:abstractNum w:abstractNumId="1" w15:restartNumberingAfterBreak="0">
    <w:nsid w:val="03F03BF6"/>
    <w:multiLevelType w:val="hybridMultilevel"/>
    <w:tmpl w:val="083C558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42D5168"/>
    <w:multiLevelType w:val="hybridMultilevel"/>
    <w:tmpl w:val="5AD62594"/>
    <w:lvl w:ilvl="0" w:tplc="04090019">
      <w:start w:val="1"/>
      <w:numFmt w:val="lowerLetter"/>
      <w:lvlText w:val="%1."/>
      <w:lvlJc w:val="left"/>
      <w:pPr>
        <w:ind w:left="1429" w:hanging="360"/>
      </w:pPr>
    </w:lvl>
    <w:lvl w:ilvl="1" w:tplc="F83474C0">
      <w:start w:val="5"/>
      <w:numFmt w:val="bullet"/>
      <w:lvlText w:val="-"/>
      <w:lvlJc w:val="left"/>
      <w:pPr>
        <w:ind w:left="2149" w:hanging="360"/>
      </w:pPr>
      <w:rPr>
        <w:rFonts w:ascii="Times New Roman" w:eastAsia="Times New Roman"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6954324"/>
    <w:multiLevelType w:val="multilevel"/>
    <w:tmpl w:val="FB80178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4" w15:restartNumberingAfterBreak="0">
    <w:nsid w:val="09C046B0"/>
    <w:multiLevelType w:val="hybridMultilevel"/>
    <w:tmpl w:val="1CF6843C"/>
    <w:lvl w:ilvl="0" w:tplc="04090019">
      <w:start w:val="1"/>
      <w:numFmt w:val="lowerLetter"/>
      <w:lvlText w:val="%1."/>
      <w:lvlJc w:val="left"/>
      <w:pPr>
        <w:ind w:left="1251" w:hanging="360"/>
      </w:pPr>
    </w:lvl>
    <w:lvl w:ilvl="1" w:tplc="04090019" w:tentative="1">
      <w:start w:val="1"/>
      <w:numFmt w:val="lowerLetter"/>
      <w:lvlText w:val="%2."/>
      <w:lvlJc w:val="left"/>
      <w:pPr>
        <w:ind w:left="1971" w:hanging="360"/>
      </w:pPr>
    </w:lvl>
    <w:lvl w:ilvl="2" w:tplc="0409001B" w:tentative="1">
      <w:start w:val="1"/>
      <w:numFmt w:val="lowerRoman"/>
      <w:lvlText w:val="%3."/>
      <w:lvlJc w:val="right"/>
      <w:pPr>
        <w:ind w:left="2691" w:hanging="180"/>
      </w:pPr>
    </w:lvl>
    <w:lvl w:ilvl="3" w:tplc="0409000F" w:tentative="1">
      <w:start w:val="1"/>
      <w:numFmt w:val="decimal"/>
      <w:lvlText w:val="%4."/>
      <w:lvlJc w:val="left"/>
      <w:pPr>
        <w:ind w:left="3411" w:hanging="360"/>
      </w:pPr>
    </w:lvl>
    <w:lvl w:ilvl="4" w:tplc="04090019" w:tentative="1">
      <w:start w:val="1"/>
      <w:numFmt w:val="lowerLetter"/>
      <w:lvlText w:val="%5."/>
      <w:lvlJc w:val="left"/>
      <w:pPr>
        <w:ind w:left="4131" w:hanging="360"/>
      </w:pPr>
    </w:lvl>
    <w:lvl w:ilvl="5" w:tplc="0409001B" w:tentative="1">
      <w:start w:val="1"/>
      <w:numFmt w:val="lowerRoman"/>
      <w:lvlText w:val="%6."/>
      <w:lvlJc w:val="right"/>
      <w:pPr>
        <w:ind w:left="4851" w:hanging="180"/>
      </w:pPr>
    </w:lvl>
    <w:lvl w:ilvl="6" w:tplc="0409000F" w:tentative="1">
      <w:start w:val="1"/>
      <w:numFmt w:val="decimal"/>
      <w:lvlText w:val="%7."/>
      <w:lvlJc w:val="left"/>
      <w:pPr>
        <w:ind w:left="5571" w:hanging="360"/>
      </w:pPr>
    </w:lvl>
    <w:lvl w:ilvl="7" w:tplc="04090019" w:tentative="1">
      <w:start w:val="1"/>
      <w:numFmt w:val="lowerLetter"/>
      <w:lvlText w:val="%8."/>
      <w:lvlJc w:val="left"/>
      <w:pPr>
        <w:ind w:left="6291" w:hanging="360"/>
      </w:pPr>
    </w:lvl>
    <w:lvl w:ilvl="8" w:tplc="0409001B" w:tentative="1">
      <w:start w:val="1"/>
      <w:numFmt w:val="lowerRoman"/>
      <w:lvlText w:val="%9."/>
      <w:lvlJc w:val="right"/>
      <w:pPr>
        <w:ind w:left="7011" w:hanging="180"/>
      </w:pPr>
    </w:lvl>
  </w:abstractNum>
  <w:abstractNum w:abstractNumId="5" w15:restartNumberingAfterBreak="0">
    <w:nsid w:val="12EC22D2"/>
    <w:multiLevelType w:val="hybridMultilevel"/>
    <w:tmpl w:val="51303072"/>
    <w:lvl w:ilvl="0" w:tplc="85268B74">
      <w:start w:val="3"/>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6" w15:restartNumberingAfterBreak="0">
    <w:nsid w:val="14650A0B"/>
    <w:multiLevelType w:val="hybridMultilevel"/>
    <w:tmpl w:val="8EDAC608"/>
    <w:lvl w:ilvl="0" w:tplc="34109990">
      <w:start w:val="1"/>
      <w:numFmt w:val="decimal"/>
      <w:lvlText w:val="%1."/>
      <w:lvlJc w:val="left"/>
      <w:pPr>
        <w:ind w:left="502" w:hanging="360"/>
      </w:pPr>
      <w:rPr>
        <w:rFonts w:hint="default"/>
      </w:rPr>
    </w:lvl>
    <w:lvl w:ilvl="1" w:tplc="04090019">
      <w:start w:val="1"/>
      <w:numFmt w:val="lowerLetter"/>
      <w:lvlText w:val="%2."/>
      <w:lvlJc w:val="left"/>
      <w:pPr>
        <w:ind w:left="1534" w:hanging="360"/>
      </w:pPr>
    </w:lvl>
    <w:lvl w:ilvl="2" w:tplc="C0F659A0">
      <w:start w:val="1"/>
      <w:numFmt w:val="lowerLetter"/>
      <w:lvlText w:val="%3)"/>
      <w:lvlJc w:val="left"/>
      <w:pPr>
        <w:ind w:left="2434" w:hanging="360"/>
      </w:pPr>
      <w:rPr>
        <w:rFonts w:hint="default"/>
        <w:i/>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15:restartNumberingAfterBreak="0">
    <w:nsid w:val="16155CA4"/>
    <w:multiLevelType w:val="hybridMultilevel"/>
    <w:tmpl w:val="DA78ABFE"/>
    <w:lvl w:ilvl="0" w:tplc="0A581D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0909E0"/>
    <w:multiLevelType w:val="hybridMultilevel"/>
    <w:tmpl w:val="3362A9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FE34CF"/>
    <w:multiLevelType w:val="hybridMultilevel"/>
    <w:tmpl w:val="B93A5E3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04090017">
      <w:start w:val="1"/>
      <w:numFmt w:val="lowerLetter"/>
      <w:lvlText w:val="%3)"/>
      <w:lvlJc w:val="left"/>
      <w:pPr>
        <w:ind w:left="720"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B5703BE"/>
    <w:multiLevelType w:val="hybridMultilevel"/>
    <w:tmpl w:val="0E846364"/>
    <w:lvl w:ilvl="0" w:tplc="257447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6D678F"/>
    <w:multiLevelType w:val="hybridMultilevel"/>
    <w:tmpl w:val="5208880A"/>
    <w:lvl w:ilvl="0" w:tplc="04090019">
      <w:start w:val="1"/>
      <w:numFmt w:val="lowerLetter"/>
      <w:lvlText w:val="%1."/>
      <w:lvlJc w:val="left"/>
      <w:pPr>
        <w:ind w:left="1251" w:hanging="360"/>
      </w:pPr>
    </w:lvl>
    <w:lvl w:ilvl="1" w:tplc="04090019">
      <w:start w:val="1"/>
      <w:numFmt w:val="lowerLetter"/>
      <w:lvlText w:val="%2."/>
      <w:lvlJc w:val="left"/>
      <w:pPr>
        <w:ind w:left="1971" w:hanging="360"/>
      </w:pPr>
    </w:lvl>
    <w:lvl w:ilvl="2" w:tplc="0409001B" w:tentative="1">
      <w:start w:val="1"/>
      <w:numFmt w:val="lowerRoman"/>
      <w:lvlText w:val="%3."/>
      <w:lvlJc w:val="right"/>
      <w:pPr>
        <w:ind w:left="2691" w:hanging="180"/>
      </w:pPr>
    </w:lvl>
    <w:lvl w:ilvl="3" w:tplc="0409000F" w:tentative="1">
      <w:start w:val="1"/>
      <w:numFmt w:val="decimal"/>
      <w:lvlText w:val="%4."/>
      <w:lvlJc w:val="left"/>
      <w:pPr>
        <w:ind w:left="3411" w:hanging="360"/>
      </w:pPr>
    </w:lvl>
    <w:lvl w:ilvl="4" w:tplc="04090019" w:tentative="1">
      <w:start w:val="1"/>
      <w:numFmt w:val="lowerLetter"/>
      <w:lvlText w:val="%5."/>
      <w:lvlJc w:val="left"/>
      <w:pPr>
        <w:ind w:left="4131" w:hanging="360"/>
      </w:pPr>
    </w:lvl>
    <w:lvl w:ilvl="5" w:tplc="0409001B" w:tentative="1">
      <w:start w:val="1"/>
      <w:numFmt w:val="lowerRoman"/>
      <w:lvlText w:val="%6."/>
      <w:lvlJc w:val="right"/>
      <w:pPr>
        <w:ind w:left="4851" w:hanging="180"/>
      </w:pPr>
    </w:lvl>
    <w:lvl w:ilvl="6" w:tplc="0409000F" w:tentative="1">
      <w:start w:val="1"/>
      <w:numFmt w:val="decimal"/>
      <w:lvlText w:val="%7."/>
      <w:lvlJc w:val="left"/>
      <w:pPr>
        <w:ind w:left="5571" w:hanging="360"/>
      </w:pPr>
    </w:lvl>
    <w:lvl w:ilvl="7" w:tplc="04090019" w:tentative="1">
      <w:start w:val="1"/>
      <w:numFmt w:val="lowerLetter"/>
      <w:lvlText w:val="%8."/>
      <w:lvlJc w:val="left"/>
      <w:pPr>
        <w:ind w:left="6291" w:hanging="360"/>
      </w:pPr>
    </w:lvl>
    <w:lvl w:ilvl="8" w:tplc="0409001B" w:tentative="1">
      <w:start w:val="1"/>
      <w:numFmt w:val="lowerRoman"/>
      <w:lvlText w:val="%9."/>
      <w:lvlJc w:val="right"/>
      <w:pPr>
        <w:ind w:left="7011" w:hanging="180"/>
      </w:pPr>
    </w:lvl>
  </w:abstractNum>
  <w:abstractNum w:abstractNumId="12" w15:restartNumberingAfterBreak="0">
    <w:nsid w:val="1DA91DF3"/>
    <w:multiLevelType w:val="hybridMultilevel"/>
    <w:tmpl w:val="1F4AC9A6"/>
    <w:lvl w:ilvl="0" w:tplc="1D2A285E">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3" w15:restartNumberingAfterBreak="0">
    <w:nsid w:val="20A64AC9"/>
    <w:multiLevelType w:val="hybridMultilevel"/>
    <w:tmpl w:val="F184DEBA"/>
    <w:lvl w:ilvl="0" w:tplc="8D940250">
      <w:start w:val="1"/>
      <w:numFmt w:val="decimal"/>
      <w:lvlText w:val="%1."/>
      <w:lvlJc w:val="left"/>
      <w:pPr>
        <w:ind w:left="814" w:hanging="360"/>
      </w:pPr>
      <w:rPr>
        <w:rFonts w:hint="default"/>
        <w:i/>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4" w15:restartNumberingAfterBreak="0">
    <w:nsid w:val="22357883"/>
    <w:multiLevelType w:val="hybridMultilevel"/>
    <w:tmpl w:val="2EB41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E4DCE"/>
    <w:multiLevelType w:val="hybridMultilevel"/>
    <w:tmpl w:val="30DCF67C"/>
    <w:lvl w:ilvl="0" w:tplc="04090019">
      <w:start w:val="1"/>
      <w:numFmt w:val="lowerLetter"/>
      <w:lvlText w:val="%1."/>
      <w:lvlJc w:val="left"/>
      <w:pPr>
        <w:ind w:left="2062" w:hanging="360"/>
      </w:p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6" w15:restartNumberingAfterBreak="0">
    <w:nsid w:val="246852CF"/>
    <w:multiLevelType w:val="hybridMultilevel"/>
    <w:tmpl w:val="4CE0B3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3D3DD1"/>
    <w:multiLevelType w:val="hybridMultilevel"/>
    <w:tmpl w:val="5BC4C3FC"/>
    <w:lvl w:ilvl="0" w:tplc="04090019">
      <w:start w:val="1"/>
      <w:numFmt w:val="lowerLetter"/>
      <w:lvlText w:val="%1."/>
      <w:lvlJc w:val="left"/>
      <w:pPr>
        <w:ind w:left="786" w:hanging="360"/>
      </w:pPr>
    </w:lvl>
    <w:lvl w:ilvl="1" w:tplc="4A587546">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29E025AB"/>
    <w:multiLevelType w:val="hybridMultilevel"/>
    <w:tmpl w:val="647A2ECA"/>
    <w:lvl w:ilvl="0" w:tplc="802E063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F662CD"/>
    <w:multiLevelType w:val="hybridMultilevel"/>
    <w:tmpl w:val="F99A2800"/>
    <w:lvl w:ilvl="0" w:tplc="D6D664D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8B3F09"/>
    <w:multiLevelType w:val="hybridMultilevel"/>
    <w:tmpl w:val="F6D845B4"/>
    <w:lvl w:ilvl="0" w:tplc="F9745C6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904B01"/>
    <w:multiLevelType w:val="hybridMultilevel"/>
    <w:tmpl w:val="88DCC3F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04090017">
      <w:start w:val="1"/>
      <w:numFmt w:val="lowerLetter"/>
      <w:lvlText w:val="%3)"/>
      <w:lvlJc w:val="left"/>
      <w:pPr>
        <w:ind w:left="720"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311F3F29"/>
    <w:multiLevelType w:val="hybridMultilevel"/>
    <w:tmpl w:val="0C28C9B2"/>
    <w:lvl w:ilvl="0" w:tplc="745EDA5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D27605"/>
    <w:multiLevelType w:val="hybridMultilevel"/>
    <w:tmpl w:val="BFFE04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9FD6511"/>
    <w:multiLevelType w:val="hybridMultilevel"/>
    <w:tmpl w:val="5C68919A"/>
    <w:lvl w:ilvl="0" w:tplc="04090019">
      <w:start w:val="1"/>
      <w:numFmt w:val="lowerLetter"/>
      <w:lvlText w:val="%1."/>
      <w:lvlJc w:val="left"/>
      <w:pPr>
        <w:ind w:left="720" w:hanging="360"/>
      </w:pPr>
    </w:lvl>
    <w:lvl w:ilvl="1" w:tplc="6E22A2B6">
      <w:start w:val="5"/>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E24F48"/>
    <w:multiLevelType w:val="hybridMultilevel"/>
    <w:tmpl w:val="BB80AEAC"/>
    <w:lvl w:ilvl="0" w:tplc="AE9AD2C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4C524C"/>
    <w:multiLevelType w:val="hybridMultilevel"/>
    <w:tmpl w:val="0950AE0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728017E"/>
    <w:multiLevelType w:val="hybridMultilevel"/>
    <w:tmpl w:val="31A277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522015"/>
    <w:multiLevelType w:val="hybridMultilevel"/>
    <w:tmpl w:val="F0B26938"/>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9" w15:restartNumberingAfterBreak="0">
    <w:nsid w:val="4A474D35"/>
    <w:multiLevelType w:val="hybridMultilevel"/>
    <w:tmpl w:val="158E37F8"/>
    <w:lvl w:ilvl="0" w:tplc="0C8461D0">
      <w:start w:val="1"/>
      <w:numFmt w:val="decimal"/>
      <w:lvlText w:val="%1."/>
      <w:lvlJc w:val="left"/>
      <w:pPr>
        <w:ind w:left="1440" w:hanging="360"/>
      </w:pPr>
      <w:rPr>
        <w:rFonts w:hint="default"/>
      </w:rPr>
    </w:lvl>
    <w:lvl w:ilvl="1" w:tplc="0C8461D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A4C04CE"/>
    <w:multiLevelType w:val="hybridMultilevel"/>
    <w:tmpl w:val="1E3085D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4CD41DBF"/>
    <w:multiLevelType w:val="hybridMultilevel"/>
    <w:tmpl w:val="5088050C"/>
    <w:lvl w:ilvl="0" w:tplc="06F07CF6">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2" w15:restartNumberingAfterBreak="0">
    <w:nsid w:val="4D836212"/>
    <w:multiLevelType w:val="hybridMultilevel"/>
    <w:tmpl w:val="30DCF67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B415F9"/>
    <w:multiLevelType w:val="hybridMultilevel"/>
    <w:tmpl w:val="3DDEBED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522941C1"/>
    <w:multiLevelType w:val="hybridMultilevel"/>
    <w:tmpl w:val="FD7AE626"/>
    <w:lvl w:ilvl="0" w:tplc="C0E237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CE22A1"/>
    <w:multiLevelType w:val="hybridMultilevel"/>
    <w:tmpl w:val="80CE05FA"/>
    <w:lvl w:ilvl="0" w:tplc="94D4F29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873762F"/>
    <w:multiLevelType w:val="hybridMultilevel"/>
    <w:tmpl w:val="983236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C870C1"/>
    <w:multiLevelType w:val="hybridMultilevel"/>
    <w:tmpl w:val="F3C6A70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5B760186"/>
    <w:multiLevelType w:val="hybridMultilevel"/>
    <w:tmpl w:val="3BDE1736"/>
    <w:lvl w:ilvl="0" w:tplc="852E9E66">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9" w15:restartNumberingAfterBreak="0">
    <w:nsid w:val="60C53327"/>
    <w:multiLevelType w:val="hybridMultilevel"/>
    <w:tmpl w:val="EB42E322"/>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15:restartNumberingAfterBreak="0">
    <w:nsid w:val="647F2C26"/>
    <w:multiLevelType w:val="hybridMultilevel"/>
    <w:tmpl w:val="16CCE0E0"/>
    <w:lvl w:ilvl="0" w:tplc="5E16F0B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1" w15:restartNumberingAfterBreak="0">
    <w:nsid w:val="670E4A29"/>
    <w:multiLevelType w:val="hybridMultilevel"/>
    <w:tmpl w:val="77102E02"/>
    <w:lvl w:ilvl="0" w:tplc="E544EA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6E190C04"/>
    <w:multiLevelType w:val="hybridMultilevel"/>
    <w:tmpl w:val="5D4EFC08"/>
    <w:lvl w:ilvl="0" w:tplc="04090019">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3" w15:restartNumberingAfterBreak="0">
    <w:nsid w:val="70BE7475"/>
    <w:multiLevelType w:val="hybridMultilevel"/>
    <w:tmpl w:val="6A107A72"/>
    <w:lvl w:ilvl="0" w:tplc="513016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579751B"/>
    <w:multiLevelType w:val="hybridMultilevel"/>
    <w:tmpl w:val="061EEE5A"/>
    <w:lvl w:ilvl="0" w:tplc="7DF23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880120"/>
    <w:multiLevelType w:val="hybridMultilevel"/>
    <w:tmpl w:val="A5E6088C"/>
    <w:lvl w:ilvl="0" w:tplc="22E04D7E">
      <w:start w:val="1"/>
      <w:numFmt w:val="decimal"/>
      <w:lvlText w:val="%1."/>
      <w:lvlJc w:val="left"/>
      <w:pPr>
        <w:ind w:left="2025"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183863003">
    <w:abstractNumId w:val="0"/>
    <w:lvlOverride w:ilvl="0">
      <w:lvl w:ilvl="0">
        <w:numFmt w:val="bullet"/>
        <w:lvlText w:val=""/>
        <w:legacy w:legacy="1" w:legacySpace="0" w:legacyIndent="360"/>
        <w:lvlJc w:val="left"/>
        <w:rPr>
          <w:rFonts w:ascii="Symbol" w:hAnsi="Symbol" w:hint="default"/>
        </w:rPr>
      </w:lvl>
    </w:lvlOverride>
  </w:num>
  <w:num w:numId="2" w16cid:durableId="355471851">
    <w:abstractNumId w:val="19"/>
  </w:num>
  <w:num w:numId="3" w16cid:durableId="1376737839">
    <w:abstractNumId w:val="44"/>
  </w:num>
  <w:num w:numId="4" w16cid:durableId="1865706713">
    <w:abstractNumId w:val="3"/>
  </w:num>
  <w:num w:numId="5" w16cid:durableId="673461736">
    <w:abstractNumId w:val="12"/>
  </w:num>
  <w:num w:numId="6" w16cid:durableId="817694304">
    <w:abstractNumId w:val="35"/>
  </w:num>
  <w:num w:numId="7" w16cid:durableId="940918978">
    <w:abstractNumId w:val="43"/>
  </w:num>
  <w:num w:numId="8" w16cid:durableId="590550670">
    <w:abstractNumId w:val="34"/>
  </w:num>
  <w:num w:numId="9" w16cid:durableId="200365037">
    <w:abstractNumId w:val="13"/>
  </w:num>
  <w:num w:numId="10" w16cid:durableId="900288051">
    <w:abstractNumId w:val="10"/>
  </w:num>
  <w:num w:numId="11" w16cid:durableId="1416438146">
    <w:abstractNumId w:val="42"/>
  </w:num>
  <w:num w:numId="12" w16cid:durableId="609624900">
    <w:abstractNumId w:val="22"/>
  </w:num>
  <w:num w:numId="13" w16cid:durableId="157774281">
    <w:abstractNumId w:val="6"/>
  </w:num>
  <w:num w:numId="14" w16cid:durableId="2035615564">
    <w:abstractNumId w:val="20"/>
  </w:num>
  <w:num w:numId="15" w16cid:durableId="1128402955">
    <w:abstractNumId w:val="17"/>
  </w:num>
  <w:num w:numId="16" w16cid:durableId="1172331815">
    <w:abstractNumId w:val="4"/>
  </w:num>
  <w:num w:numId="17" w16cid:durableId="1214386954">
    <w:abstractNumId w:val="29"/>
  </w:num>
  <w:num w:numId="18" w16cid:durableId="1895308640">
    <w:abstractNumId w:val="23"/>
  </w:num>
  <w:num w:numId="19" w16cid:durableId="1163662244">
    <w:abstractNumId w:val="25"/>
  </w:num>
  <w:num w:numId="20" w16cid:durableId="1171289985">
    <w:abstractNumId w:val="24"/>
  </w:num>
  <w:num w:numId="21" w16cid:durableId="812412242">
    <w:abstractNumId w:val="11"/>
  </w:num>
  <w:num w:numId="22" w16cid:durableId="1081944753">
    <w:abstractNumId w:val="2"/>
  </w:num>
  <w:num w:numId="23" w16cid:durableId="1835802226">
    <w:abstractNumId w:val="15"/>
  </w:num>
  <w:num w:numId="24" w16cid:durableId="1914582317">
    <w:abstractNumId w:val="32"/>
  </w:num>
  <w:num w:numId="25" w16cid:durableId="640616120">
    <w:abstractNumId w:val="7"/>
  </w:num>
  <w:num w:numId="26" w16cid:durableId="1615750069">
    <w:abstractNumId w:val="28"/>
  </w:num>
  <w:num w:numId="27" w16cid:durableId="1247496607">
    <w:abstractNumId w:val="8"/>
  </w:num>
  <w:num w:numId="28" w16cid:durableId="1419907754">
    <w:abstractNumId w:val="27"/>
  </w:num>
  <w:num w:numId="29" w16cid:durableId="735208897">
    <w:abstractNumId w:val="18"/>
  </w:num>
  <w:num w:numId="30" w16cid:durableId="1785347355">
    <w:abstractNumId w:val="31"/>
  </w:num>
  <w:num w:numId="31" w16cid:durableId="2105808547">
    <w:abstractNumId w:val="16"/>
  </w:num>
  <w:num w:numId="32" w16cid:durableId="600261270">
    <w:abstractNumId w:val="14"/>
  </w:num>
  <w:num w:numId="33" w16cid:durableId="1582251083">
    <w:abstractNumId w:val="5"/>
  </w:num>
  <w:num w:numId="34" w16cid:durableId="1732197296">
    <w:abstractNumId w:val="45"/>
  </w:num>
  <w:num w:numId="35" w16cid:durableId="1511412612">
    <w:abstractNumId w:val="36"/>
  </w:num>
  <w:num w:numId="36" w16cid:durableId="2125421993">
    <w:abstractNumId w:val="38"/>
  </w:num>
  <w:num w:numId="37" w16cid:durableId="693457424">
    <w:abstractNumId w:val="41"/>
  </w:num>
  <w:num w:numId="38" w16cid:durableId="591740143">
    <w:abstractNumId w:val="33"/>
  </w:num>
  <w:num w:numId="39" w16cid:durableId="720711677">
    <w:abstractNumId w:val="30"/>
  </w:num>
  <w:num w:numId="40" w16cid:durableId="1352411596">
    <w:abstractNumId w:val="40"/>
  </w:num>
  <w:num w:numId="41" w16cid:durableId="1071805256">
    <w:abstractNumId w:val="37"/>
  </w:num>
  <w:num w:numId="42" w16cid:durableId="1818450521">
    <w:abstractNumId w:val="21"/>
  </w:num>
  <w:num w:numId="43" w16cid:durableId="929848175">
    <w:abstractNumId w:val="26"/>
  </w:num>
  <w:num w:numId="44" w16cid:durableId="647124828">
    <w:abstractNumId w:val="9"/>
  </w:num>
  <w:num w:numId="45" w16cid:durableId="1879660054">
    <w:abstractNumId w:val="1"/>
  </w:num>
  <w:num w:numId="46" w16cid:durableId="200176423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30"/>
    <w:rsid w:val="00000242"/>
    <w:rsid w:val="00002704"/>
    <w:rsid w:val="00010B7E"/>
    <w:rsid w:val="00010FEC"/>
    <w:rsid w:val="00011A81"/>
    <w:rsid w:val="00012524"/>
    <w:rsid w:val="00012F33"/>
    <w:rsid w:val="00014071"/>
    <w:rsid w:val="00014A6B"/>
    <w:rsid w:val="00020590"/>
    <w:rsid w:val="00021239"/>
    <w:rsid w:val="000224FF"/>
    <w:rsid w:val="0002363C"/>
    <w:rsid w:val="00023789"/>
    <w:rsid w:val="00024818"/>
    <w:rsid w:val="00031848"/>
    <w:rsid w:val="00032952"/>
    <w:rsid w:val="000344E9"/>
    <w:rsid w:val="00035870"/>
    <w:rsid w:val="0003658E"/>
    <w:rsid w:val="0003687A"/>
    <w:rsid w:val="0003687B"/>
    <w:rsid w:val="00036BED"/>
    <w:rsid w:val="0003759C"/>
    <w:rsid w:val="000406AF"/>
    <w:rsid w:val="00040D08"/>
    <w:rsid w:val="00042571"/>
    <w:rsid w:val="000430CC"/>
    <w:rsid w:val="000440A2"/>
    <w:rsid w:val="00045242"/>
    <w:rsid w:val="000462DB"/>
    <w:rsid w:val="0004644A"/>
    <w:rsid w:val="00046B61"/>
    <w:rsid w:val="000474B2"/>
    <w:rsid w:val="00047882"/>
    <w:rsid w:val="000501CF"/>
    <w:rsid w:val="00050AFD"/>
    <w:rsid w:val="000516F0"/>
    <w:rsid w:val="00052109"/>
    <w:rsid w:val="000543E0"/>
    <w:rsid w:val="000556EB"/>
    <w:rsid w:val="000567E5"/>
    <w:rsid w:val="00057A13"/>
    <w:rsid w:val="00063D20"/>
    <w:rsid w:val="0006579F"/>
    <w:rsid w:val="000707D2"/>
    <w:rsid w:val="000722F8"/>
    <w:rsid w:val="00073134"/>
    <w:rsid w:val="00075C95"/>
    <w:rsid w:val="0008604F"/>
    <w:rsid w:val="00086156"/>
    <w:rsid w:val="000877D8"/>
    <w:rsid w:val="000878CE"/>
    <w:rsid w:val="00091D5E"/>
    <w:rsid w:val="000964D7"/>
    <w:rsid w:val="00096513"/>
    <w:rsid w:val="00096F11"/>
    <w:rsid w:val="000972E0"/>
    <w:rsid w:val="000A0393"/>
    <w:rsid w:val="000A406C"/>
    <w:rsid w:val="000A5D9B"/>
    <w:rsid w:val="000A7C4B"/>
    <w:rsid w:val="000B1D8F"/>
    <w:rsid w:val="000B2533"/>
    <w:rsid w:val="000B3610"/>
    <w:rsid w:val="000B3E8D"/>
    <w:rsid w:val="000B4E04"/>
    <w:rsid w:val="000B5F9E"/>
    <w:rsid w:val="000B61DA"/>
    <w:rsid w:val="000C2A96"/>
    <w:rsid w:val="000C2C29"/>
    <w:rsid w:val="000C31E6"/>
    <w:rsid w:val="000C3E72"/>
    <w:rsid w:val="000C6E53"/>
    <w:rsid w:val="000C7295"/>
    <w:rsid w:val="000C73B3"/>
    <w:rsid w:val="000D23FE"/>
    <w:rsid w:val="000D4A63"/>
    <w:rsid w:val="000D7AC0"/>
    <w:rsid w:val="000E165F"/>
    <w:rsid w:val="000E181E"/>
    <w:rsid w:val="000E1EAA"/>
    <w:rsid w:val="000E30CC"/>
    <w:rsid w:val="000E4E18"/>
    <w:rsid w:val="000E50F4"/>
    <w:rsid w:val="000E591F"/>
    <w:rsid w:val="000E59E0"/>
    <w:rsid w:val="000E72BF"/>
    <w:rsid w:val="000E7F3A"/>
    <w:rsid w:val="000F1024"/>
    <w:rsid w:val="000F5ED0"/>
    <w:rsid w:val="000F60A0"/>
    <w:rsid w:val="000F6A56"/>
    <w:rsid w:val="00100163"/>
    <w:rsid w:val="001025A7"/>
    <w:rsid w:val="001025D1"/>
    <w:rsid w:val="00102CB9"/>
    <w:rsid w:val="0010406F"/>
    <w:rsid w:val="00104D4F"/>
    <w:rsid w:val="00104DD5"/>
    <w:rsid w:val="00105069"/>
    <w:rsid w:val="00105221"/>
    <w:rsid w:val="001070D5"/>
    <w:rsid w:val="00112401"/>
    <w:rsid w:val="001128A3"/>
    <w:rsid w:val="00114CD1"/>
    <w:rsid w:val="00116990"/>
    <w:rsid w:val="00116AF0"/>
    <w:rsid w:val="00117603"/>
    <w:rsid w:val="00120EFD"/>
    <w:rsid w:val="00123304"/>
    <w:rsid w:val="00123FC3"/>
    <w:rsid w:val="0013180B"/>
    <w:rsid w:val="00134190"/>
    <w:rsid w:val="0013488D"/>
    <w:rsid w:val="00135633"/>
    <w:rsid w:val="00136211"/>
    <w:rsid w:val="0013688C"/>
    <w:rsid w:val="0013751F"/>
    <w:rsid w:val="001407E2"/>
    <w:rsid w:val="00140F1B"/>
    <w:rsid w:val="001414DD"/>
    <w:rsid w:val="00142B40"/>
    <w:rsid w:val="00143A25"/>
    <w:rsid w:val="001446ED"/>
    <w:rsid w:val="00146F12"/>
    <w:rsid w:val="0014776A"/>
    <w:rsid w:val="00151A48"/>
    <w:rsid w:val="001525F5"/>
    <w:rsid w:val="00153A1F"/>
    <w:rsid w:val="00153FEB"/>
    <w:rsid w:val="0015421B"/>
    <w:rsid w:val="00154868"/>
    <w:rsid w:val="0015692E"/>
    <w:rsid w:val="00156DA5"/>
    <w:rsid w:val="001605CF"/>
    <w:rsid w:val="001619E6"/>
    <w:rsid w:val="00162523"/>
    <w:rsid w:val="00163F1F"/>
    <w:rsid w:val="00164AC6"/>
    <w:rsid w:val="00170015"/>
    <w:rsid w:val="0017026D"/>
    <w:rsid w:val="00171C56"/>
    <w:rsid w:val="00172884"/>
    <w:rsid w:val="001731B1"/>
    <w:rsid w:val="0017755C"/>
    <w:rsid w:val="00177D6A"/>
    <w:rsid w:val="001825FD"/>
    <w:rsid w:val="0018295A"/>
    <w:rsid w:val="00182C9E"/>
    <w:rsid w:val="00183842"/>
    <w:rsid w:val="001844FD"/>
    <w:rsid w:val="00187F17"/>
    <w:rsid w:val="00190602"/>
    <w:rsid w:val="00190CC7"/>
    <w:rsid w:val="00191923"/>
    <w:rsid w:val="0019403E"/>
    <w:rsid w:val="00194888"/>
    <w:rsid w:val="001955B0"/>
    <w:rsid w:val="001A0007"/>
    <w:rsid w:val="001A028A"/>
    <w:rsid w:val="001A1559"/>
    <w:rsid w:val="001A1600"/>
    <w:rsid w:val="001A1EE3"/>
    <w:rsid w:val="001A2A22"/>
    <w:rsid w:val="001A2AD1"/>
    <w:rsid w:val="001A412F"/>
    <w:rsid w:val="001A44E6"/>
    <w:rsid w:val="001A594F"/>
    <w:rsid w:val="001A6474"/>
    <w:rsid w:val="001B0BB5"/>
    <w:rsid w:val="001B11C3"/>
    <w:rsid w:val="001B3D82"/>
    <w:rsid w:val="001B4865"/>
    <w:rsid w:val="001B513C"/>
    <w:rsid w:val="001B5EAB"/>
    <w:rsid w:val="001B64F0"/>
    <w:rsid w:val="001B6E1E"/>
    <w:rsid w:val="001B7CBF"/>
    <w:rsid w:val="001C1061"/>
    <w:rsid w:val="001C236E"/>
    <w:rsid w:val="001C2CA2"/>
    <w:rsid w:val="001C3BC9"/>
    <w:rsid w:val="001C4AFB"/>
    <w:rsid w:val="001C4B6C"/>
    <w:rsid w:val="001C64C4"/>
    <w:rsid w:val="001C69F2"/>
    <w:rsid w:val="001D02AD"/>
    <w:rsid w:val="001D0961"/>
    <w:rsid w:val="001D4A85"/>
    <w:rsid w:val="001D5836"/>
    <w:rsid w:val="001D73C4"/>
    <w:rsid w:val="001D7939"/>
    <w:rsid w:val="001E18BD"/>
    <w:rsid w:val="001E1AD3"/>
    <w:rsid w:val="001E1DF1"/>
    <w:rsid w:val="001E2C98"/>
    <w:rsid w:val="001E4CDD"/>
    <w:rsid w:val="001E5DE0"/>
    <w:rsid w:val="001E6E01"/>
    <w:rsid w:val="001E6E1B"/>
    <w:rsid w:val="00206185"/>
    <w:rsid w:val="00210DBD"/>
    <w:rsid w:val="00211619"/>
    <w:rsid w:val="00211D0D"/>
    <w:rsid w:val="002129D8"/>
    <w:rsid w:val="00212EFD"/>
    <w:rsid w:val="0021425E"/>
    <w:rsid w:val="00214661"/>
    <w:rsid w:val="00214C06"/>
    <w:rsid w:val="00214D5F"/>
    <w:rsid w:val="00217EF8"/>
    <w:rsid w:val="002230DF"/>
    <w:rsid w:val="0022346A"/>
    <w:rsid w:val="0022378F"/>
    <w:rsid w:val="0022388C"/>
    <w:rsid w:val="00227268"/>
    <w:rsid w:val="00227498"/>
    <w:rsid w:val="00227859"/>
    <w:rsid w:val="00230523"/>
    <w:rsid w:val="002310A3"/>
    <w:rsid w:val="002312B3"/>
    <w:rsid w:val="0023446F"/>
    <w:rsid w:val="00234C57"/>
    <w:rsid w:val="00235087"/>
    <w:rsid w:val="002353A8"/>
    <w:rsid w:val="00236D64"/>
    <w:rsid w:val="00247541"/>
    <w:rsid w:val="00247783"/>
    <w:rsid w:val="00250336"/>
    <w:rsid w:val="00250A2E"/>
    <w:rsid w:val="00250C52"/>
    <w:rsid w:val="00251651"/>
    <w:rsid w:val="0025278A"/>
    <w:rsid w:val="00256415"/>
    <w:rsid w:val="00257996"/>
    <w:rsid w:val="002602BC"/>
    <w:rsid w:val="00261011"/>
    <w:rsid w:val="002622A8"/>
    <w:rsid w:val="0026354C"/>
    <w:rsid w:val="0026622E"/>
    <w:rsid w:val="00266C25"/>
    <w:rsid w:val="00267C02"/>
    <w:rsid w:val="002710E0"/>
    <w:rsid w:val="0027378F"/>
    <w:rsid w:val="00274935"/>
    <w:rsid w:val="00274D7F"/>
    <w:rsid w:val="00276D76"/>
    <w:rsid w:val="00282B95"/>
    <w:rsid w:val="00283391"/>
    <w:rsid w:val="00283CFF"/>
    <w:rsid w:val="0029164C"/>
    <w:rsid w:val="002921EB"/>
    <w:rsid w:val="00294BC6"/>
    <w:rsid w:val="00295B38"/>
    <w:rsid w:val="002A0948"/>
    <w:rsid w:val="002A2BC7"/>
    <w:rsid w:val="002A34C2"/>
    <w:rsid w:val="002A6B2A"/>
    <w:rsid w:val="002B13E4"/>
    <w:rsid w:val="002B14A9"/>
    <w:rsid w:val="002B3411"/>
    <w:rsid w:val="002C0040"/>
    <w:rsid w:val="002C1515"/>
    <w:rsid w:val="002C15DB"/>
    <w:rsid w:val="002C1911"/>
    <w:rsid w:val="002C3985"/>
    <w:rsid w:val="002D2039"/>
    <w:rsid w:val="002D7829"/>
    <w:rsid w:val="002E0966"/>
    <w:rsid w:val="002E0DC3"/>
    <w:rsid w:val="002E331F"/>
    <w:rsid w:val="002E5C45"/>
    <w:rsid w:val="002F04D2"/>
    <w:rsid w:val="002F150A"/>
    <w:rsid w:val="002F2F5E"/>
    <w:rsid w:val="002F3F20"/>
    <w:rsid w:val="002F58F9"/>
    <w:rsid w:val="003006C0"/>
    <w:rsid w:val="00302AEA"/>
    <w:rsid w:val="00303146"/>
    <w:rsid w:val="00303264"/>
    <w:rsid w:val="00303B47"/>
    <w:rsid w:val="00305357"/>
    <w:rsid w:val="003053A7"/>
    <w:rsid w:val="00307EC5"/>
    <w:rsid w:val="00311C8C"/>
    <w:rsid w:val="003133C0"/>
    <w:rsid w:val="0031417A"/>
    <w:rsid w:val="003146D7"/>
    <w:rsid w:val="00314A30"/>
    <w:rsid w:val="0031508F"/>
    <w:rsid w:val="003150DE"/>
    <w:rsid w:val="003160E8"/>
    <w:rsid w:val="003161FF"/>
    <w:rsid w:val="003162E7"/>
    <w:rsid w:val="00317BE2"/>
    <w:rsid w:val="003223CE"/>
    <w:rsid w:val="00322E67"/>
    <w:rsid w:val="00322FA2"/>
    <w:rsid w:val="00324A91"/>
    <w:rsid w:val="00324F40"/>
    <w:rsid w:val="00326257"/>
    <w:rsid w:val="00327E39"/>
    <w:rsid w:val="00330E07"/>
    <w:rsid w:val="00336737"/>
    <w:rsid w:val="00341977"/>
    <w:rsid w:val="0034209F"/>
    <w:rsid w:val="003433A0"/>
    <w:rsid w:val="00343AD9"/>
    <w:rsid w:val="003446E2"/>
    <w:rsid w:val="00346A95"/>
    <w:rsid w:val="00346BA1"/>
    <w:rsid w:val="003477A8"/>
    <w:rsid w:val="0035052F"/>
    <w:rsid w:val="00351106"/>
    <w:rsid w:val="00351419"/>
    <w:rsid w:val="003520D4"/>
    <w:rsid w:val="00353A38"/>
    <w:rsid w:val="00354991"/>
    <w:rsid w:val="00354BA6"/>
    <w:rsid w:val="0035538F"/>
    <w:rsid w:val="003558E0"/>
    <w:rsid w:val="00355D31"/>
    <w:rsid w:val="00362DB3"/>
    <w:rsid w:val="00362EE6"/>
    <w:rsid w:val="0036534C"/>
    <w:rsid w:val="003653C0"/>
    <w:rsid w:val="0036745E"/>
    <w:rsid w:val="00371B2D"/>
    <w:rsid w:val="003725F2"/>
    <w:rsid w:val="003739B0"/>
    <w:rsid w:val="003739C9"/>
    <w:rsid w:val="00374E8C"/>
    <w:rsid w:val="00376C01"/>
    <w:rsid w:val="00377A63"/>
    <w:rsid w:val="00377E1A"/>
    <w:rsid w:val="00384654"/>
    <w:rsid w:val="003903E4"/>
    <w:rsid w:val="0039557F"/>
    <w:rsid w:val="00397CA4"/>
    <w:rsid w:val="003A0B8C"/>
    <w:rsid w:val="003A11E9"/>
    <w:rsid w:val="003A644F"/>
    <w:rsid w:val="003A6996"/>
    <w:rsid w:val="003A77FF"/>
    <w:rsid w:val="003A7DB2"/>
    <w:rsid w:val="003B17FB"/>
    <w:rsid w:val="003B4B94"/>
    <w:rsid w:val="003B5A86"/>
    <w:rsid w:val="003B77D2"/>
    <w:rsid w:val="003C0C80"/>
    <w:rsid w:val="003C3E2E"/>
    <w:rsid w:val="003C4599"/>
    <w:rsid w:val="003C4F34"/>
    <w:rsid w:val="003C55FB"/>
    <w:rsid w:val="003D0F01"/>
    <w:rsid w:val="003D20B6"/>
    <w:rsid w:val="003D286C"/>
    <w:rsid w:val="003D32DF"/>
    <w:rsid w:val="003D5FC1"/>
    <w:rsid w:val="003D6656"/>
    <w:rsid w:val="003D6C2D"/>
    <w:rsid w:val="003E0E33"/>
    <w:rsid w:val="003E0E8D"/>
    <w:rsid w:val="003E12B5"/>
    <w:rsid w:val="003E509F"/>
    <w:rsid w:val="003E5CDC"/>
    <w:rsid w:val="003E697E"/>
    <w:rsid w:val="003E730F"/>
    <w:rsid w:val="003E7797"/>
    <w:rsid w:val="003E7A1E"/>
    <w:rsid w:val="003F17AB"/>
    <w:rsid w:val="003F24AB"/>
    <w:rsid w:val="003F2B20"/>
    <w:rsid w:val="00402769"/>
    <w:rsid w:val="004027B0"/>
    <w:rsid w:val="0040680B"/>
    <w:rsid w:val="004073C6"/>
    <w:rsid w:val="00410657"/>
    <w:rsid w:val="00411A0D"/>
    <w:rsid w:val="004128DA"/>
    <w:rsid w:val="00413296"/>
    <w:rsid w:val="004138A8"/>
    <w:rsid w:val="00413BFA"/>
    <w:rsid w:val="004165DC"/>
    <w:rsid w:val="00416E1F"/>
    <w:rsid w:val="00420D62"/>
    <w:rsid w:val="004245D1"/>
    <w:rsid w:val="004247BA"/>
    <w:rsid w:val="00425D35"/>
    <w:rsid w:val="00430923"/>
    <w:rsid w:val="004331C0"/>
    <w:rsid w:val="00436EEA"/>
    <w:rsid w:val="00443D01"/>
    <w:rsid w:val="004464CB"/>
    <w:rsid w:val="004473D2"/>
    <w:rsid w:val="004479B1"/>
    <w:rsid w:val="00453B59"/>
    <w:rsid w:val="00455C4C"/>
    <w:rsid w:val="00455D3D"/>
    <w:rsid w:val="00456780"/>
    <w:rsid w:val="00456933"/>
    <w:rsid w:val="00461428"/>
    <w:rsid w:val="00461DBC"/>
    <w:rsid w:val="00461E36"/>
    <w:rsid w:val="0046263B"/>
    <w:rsid w:val="004639C6"/>
    <w:rsid w:val="00465D20"/>
    <w:rsid w:val="00466071"/>
    <w:rsid w:val="00467858"/>
    <w:rsid w:val="004713D3"/>
    <w:rsid w:val="00472114"/>
    <w:rsid w:val="00472CB0"/>
    <w:rsid w:val="004762FF"/>
    <w:rsid w:val="004765ED"/>
    <w:rsid w:val="00476785"/>
    <w:rsid w:val="00476AF8"/>
    <w:rsid w:val="00477219"/>
    <w:rsid w:val="0048081B"/>
    <w:rsid w:val="004821AE"/>
    <w:rsid w:val="0048383F"/>
    <w:rsid w:val="00483C8F"/>
    <w:rsid w:val="00487448"/>
    <w:rsid w:val="004876C2"/>
    <w:rsid w:val="0049183D"/>
    <w:rsid w:val="00492333"/>
    <w:rsid w:val="0049383B"/>
    <w:rsid w:val="00493CEC"/>
    <w:rsid w:val="00496D3B"/>
    <w:rsid w:val="004A2D19"/>
    <w:rsid w:val="004A3B37"/>
    <w:rsid w:val="004A47FA"/>
    <w:rsid w:val="004A4D38"/>
    <w:rsid w:val="004A6116"/>
    <w:rsid w:val="004B346D"/>
    <w:rsid w:val="004B3E46"/>
    <w:rsid w:val="004B3FFC"/>
    <w:rsid w:val="004B400A"/>
    <w:rsid w:val="004B4E56"/>
    <w:rsid w:val="004B4ED1"/>
    <w:rsid w:val="004B5A9A"/>
    <w:rsid w:val="004C2361"/>
    <w:rsid w:val="004C365D"/>
    <w:rsid w:val="004C3C6A"/>
    <w:rsid w:val="004C464F"/>
    <w:rsid w:val="004C4F58"/>
    <w:rsid w:val="004C7A53"/>
    <w:rsid w:val="004D03B4"/>
    <w:rsid w:val="004D33B5"/>
    <w:rsid w:val="004D40E8"/>
    <w:rsid w:val="004D4D0A"/>
    <w:rsid w:val="004D55B1"/>
    <w:rsid w:val="004D6C3D"/>
    <w:rsid w:val="004D7429"/>
    <w:rsid w:val="004E0109"/>
    <w:rsid w:val="004E0544"/>
    <w:rsid w:val="004E0D87"/>
    <w:rsid w:val="004E1350"/>
    <w:rsid w:val="004E3002"/>
    <w:rsid w:val="004E48D8"/>
    <w:rsid w:val="004E7372"/>
    <w:rsid w:val="004F3884"/>
    <w:rsid w:val="004F4948"/>
    <w:rsid w:val="004F5174"/>
    <w:rsid w:val="004F5A8D"/>
    <w:rsid w:val="004F743D"/>
    <w:rsid w:val="00500C51"/>
    <w:rsid w:val="0050177E"/>
    <w:rsid w:val="005046E5"/>
    <w:rsid w:val="00504AC6"/>
    <w:rsid w:val="00505AED"/>
    <w:rsid w:val="00505AF1"/>
    <w:rsid w:val="005066E7"/>
    <w:rsid w:val="00506AFF"/>
    <w:rsid w:val="005105E0"/>
    <w:rsid w:val="0051076E"/>
    <w:rsid w:val="00511D70"/>
    <w:rsid w:val="005150C6"/>
    <w:rsid w:val="00515B06"/>
    <w:rsid w:val="005174CE"/>
    <w:rsid w:val="00520DAA"/>
    <w:rsid w:val="0052160B"/>
    <w:rsid w:val="005220AE"/>
    <w:rsid w:val="00522AAB"/>
    <w:rsid w:val="005242EF"/>
    <w:rsid w:val="00525829"/>
    <w:rsid w:val="0052635C"/>
    <w:rsid w:val="00526F5F"/>
    <w:rsid w:val="00527818"/>
    <w:rsid w:val="00527A0A"/>
    <w:rsid w:val="0053175E"/>
    <w:rsid w:val="005319E8"/>
    <w:rsid w:val="00533458"/>
    <w:rsid w:val="005370A3"/>
    <w:rsid w:val="0054486D"/>
    <w:rsid w:val="005449DB"/>
    <w:rsid w:val="0054744D"/>
    <w:rsid w:val="00547570"/>
    <w:rsid w:val="00552B46"/>
    <w:rsid w:val="00553569"/>
    <w:rsid w:val="005535B3"/>
    <w:rsid w:val="0055587D"/>
    <w:rsid w:val="00560882"/>
    <w:rsid w:val="00560E00"/>
    <w:rsid w:val="00562A63"/>
    <w:rsid w:val="00562D85"/>
    <w:rsid w:val="00565978"/>
    <w:rsid w:val="0056673E"/>
    <w:rsid w:val="00566F16"/>
    <w:rsid w:val="005711DA"/>
    <w:rsid w:val="0057197E"/>
    <w:rsid w:val="005747BE"/>
    <w:rsid w:val="00574CC2"/>
    <w:rsid w:val="005752FB"/>
    <w:rsid w:val="005764E2"/>
    <w:rsid w:val="005815EE"/>
    <w:rsid w:val="00583F4A"/>
    <w:rsid w:val="005847F5"/>
    <w:rsid w:val="00584DC0"/>
    <w:rsid w:val="005859E2"/>
    <w:rsid w:val="005868DD"/>
    <w:rsid w:val="00587AD7"/>
    <w:rsid w:val="0059032D"/>
    <w:rsid w:val="005908DE"/>
    <w:rsid w:val="00591677"/>
    <w:rsid w:val="00592D19"/>
    <w:rsid w:val="00594EBE"/>
    <w:rsid w:val="0059692D"/>
    <w:rsid w:val="00596D87"/>
    <w:rsid w:val="005A116A"/>
    <w:rsid w:val="005A1BC1"/>
    <w:rsid w:val="005A388B"/>
    <w:rsid w:val="005A3E99"/>
    <w:rsid w:val="005A45CA"/>
    <w:rsid w:val="005A5DF1"/>
    <w:rsid w:val="005A5E21"/>
    <w:rsid w:val="005B1B45"/>
    <w:rsid w:val="005B755E"/>
    <w:rsid w:val="005C2267"/>
    <w:rsid w:val="005C2914"/>
    <w:rsid w:val="005C448E"/>
    <w:rsid w:val="005C684C"/>
    <w:rsid w:val="005D1BD4"/>
    <w:rsid w:val="005D6540"/>
    <w:rsid w:val="005D695D"/>
    <w:rsid w:val="005E3B14"/>
    <w:rsid w:val="005E6468"/>
    <w:rsid w:val="005F0FB6"/>
    <w:rsid w:val="005F2012"/>
    <w:rsid w:val="005F2B5A"/>
    <w:rsid w:val="005F38EA"/>
    <w:rsid w:val="005F64CB"/>
    <w:rsid w:val="00603003"/>
    <w:rsid w:val="00605E3C"/>
    <w:rsid w:val="0060734B"/>
    <w:rsid w:val="00607576"/>
    <w:rsid w:val="00610068"/>
    <w:rsid w:val="006105B6"/>
    <w:rsid w:val="00610A97"/>
    <w:rsid w:val="006114A5"/>
    <w:rsid w:val="006118A6"/>
    <w:rsid w:val="00611CCD"/>
    <w:rsid w:val="0061210B"/>
    <w:rsid w:val="006145FE"/>
    <w:rsid w:val="006153FD"/>
    <w:rsid w:val="00616E84"/>
    <w:rsid w:val="0061716D"/>
    <w:rsid w:val="00617C24"/>
    <w:rsid w:val="00621275"/>
    <w:rsid w:val="006220A9"/>
    <w:rsid w:val="006234D7"/>
    <w:rsid w:val="00624F6A"/>
    <w:rsid w:val="00626BC1"/>
    <w:rsid w:val="00630EA9"/>
    <w:rsid w:val="00633712"/>
    <w:rsid w:val="0063379C"/>
    <w:rsid w:val="00633F78"/>
    <w:rsid w:val="00636756"/>
    <w:rsid w:val="0064052E"/>
    <w:rsid w:val="00641CBE"/>
    <w:rsid w:val="006454F9"/>
    <w:rsid w:val="00645F1C"/>
    <w:rsid w:val="00646334"/>
    <w:rsid w:val="00646935"/>
    <w:rsid w:val="00650D00"/>
    <w:rsid w:val="006511F5"/>
    <w:rsid w:val="00661BF0"/>
    <w:rsid w:val="00661E5A"/>
    <w:rsid w:val="0066274C"/>
    <w:rsid w:val="00662CA7"/>
    <w:rsid w:val="00662F70"/>
    <w:rsid w:val="006666B8"/>
    <w:rsid w:val="00672436"/>
    <w:rsid w:val="00672B0D"/>
    <w:rsid w:val="00673ECE"/>
    <w:rsid w:val="00676C5E"/>
    <w:rsid w:val="00682DC6"/>
    <w:rsid w:val="00683642"/>
    <w:rsid w:val="0068402B"/>
    <w:rsid w:val="00684172"/>
    <w:rsid w:val="0069067F"/>
    <w:rsid w:val="00693C16"/>
    <w:rsid w:val="006A00EF"/>
    <w:rsid w:val="006A018F"/>
    <w:rsid w:val="006A0E00"/>
    <w:rsid w:val="006A1E69"/>
    <w:rsid w:val="006A3457"/>
    <w:rsid w:val="006A34D3"/>
    <w:rsid w:val="006A62F7"/>
    <w:rsid w:val="006A635C"/>
    <w:rsid w:val="006A68BF"/>
    <w:rsid w:val="006B1696"/>
    <w:rsid w:val="006B29FE"/>
    <w:rsid w:val="006B3A52"/>
    <w:rsid w:val="006B61E0"/>
    <w:rsid w:val="006B731F"/>
    <w:rsid w:val="006B78BE"/>
    <w:rsid w:val="006C06E9"/>
    <w:rsid w:val="006C1A3C"/>
    <w:rsid w:val="006C29E3"/>
    <w:rsid w:val="006C7107"/>
    <w:rsid w:val="006C72D4"/>
    <w:rsid w:val="006D03A9"/>
    <w:rsid w:val="006D04D2"/>
    <w:rsid w:val="006D09FD"/>
    <w:rsid w:val="006D1FC6"/>
    <w:rsid w:val="006D5332"/>
    <w:rsid w:val="006D579E"/>
    <w:rsid w:val="006D6D65"/>
    <w:rsid w:val="006E2651"/>
    <w:rsid w:val="006E44D3"/>
    <w:rsid w:val="006E5D9A"/>
    <w:rsid w:val="006E5F1F"/>
    <w:rsid w:val="006E6E25"/>
    <w:rsid w:val="006E7D12"/>
    <w:rsid w:val="006F069B"/>
    <w:rsid w:val="006F52BA"/>
    <w:rsid w:val="006F7169"/>
    <w:rsid w:val="007053EF"/>
    <w:rsid w:val="00706AC4"/>
    <w:rsid w:val="007103D1"/>
    <w:rsid w:val="00711137"/>
    <w:rsid w:val="0071178E"/>
    <w:rsid w:val="007133DE"/>
    <w:rsid w:val="00714072"/>
    <w:rsid w:val="00714E3E"/>
    <w:rsid w:val="00715142"/>
    <w:rsid w:val="00723B03"/>
    <w:rsid w:val="00724389"/>
    <w:rsid w:val="007248B8"/>
    <w:rsid w:val="00725661"/>
    <w:rsid w:val="00725DB2"/>
    <w:rsid w:val="007261F3"/>
    <w:rsid w:val="00726594"/>
    <w:rsid w:val="007275A6"/>
    <w:rsid w:val="00730889"/>
    <w:rsid w:val="00731450"/>
    <w:rsid w:val="00732714"/>
    <w:rsid w:val="00734939"/>
    <w:rsid w:val="00734EF2"/>
    <w:rsid w:val="00735AD1"/>
    <w:rsid w:val="007361F1"/>
    <w:rsid w:val="007364E5"/>
    <w:rsid w:val="00740622"/>
    <w:rsid w:val="00741A94"/>
    <w:rsid w:val="00754322"/>
    <w:rsid w:val="007544DC"/>
    <w:rsid w:val="0075519C"/>
    <w:rsid w:val="0075620A"/>
    <w:rsid w:val="0075723B"/>
    <w:rsid w:val="00757546"/>
    <w:rsid w:val="007575F4"/>
    <w:rsid w:val="00760142"/>
    <w:rsid w:val="007624C6"/>
    <w:rsid w:val="007625C3"/>
    <w:rsid w:val="00762B53"/>
    <w:rsid w:val="0076302B"/>
    <w:rsid w:val="00763F60"/>
    <w:rsid w:val="0077024A"/>
    <w:rsid w:val="007717F2"/>
    <w:rsid w:val="00772A46"/>
    <w:rsid w:val="00772D46"/>
    <w:rsid w:val="00773072"/>
    <w:rsid w:val="0077399D"/>
    <w:rsid w:val="00775B23"/>
    <w:rsid w:val="00781BA3"/>
    <w:rsid w:val="007827DA"/>
    <w:rsid w:val="00783CDA"/>
    <w:rsid w:val="00785227"/>
    <w:rsid w:val="00785558"/>
    <w:rsid w:val="007857A1"/>
    <w:rsid w:val="00787C81"/>
    <w:rsid w:val="00787CF3"/>
    <w:rsid w:val="00793157"/>
    <w:rsid w:val="00794894"/>
    <w:rsid w:val="0079584E"/>
    <w:rsid w:val="007962A1"/>
    <w:rsid w:val="0079721E"/>
    <w:rsid w:val="0079780B"/>
    <w:rsid w:val="00797A90"/>
    <w:rsid w:val="00797D72"/>
    <w:rsid w:val="007A0AB2"/>
    <w:rsid w:val="007A3B7C"/>
    <w:rsid w:val="007A6242"/>
    <w:rsid w:val="007A663B"/>
    <w:rsid w:val="007B0783"/>
    <w:rsid w:val="007B1B26"/>
    <w:rsid w:val="007B323D"/>
    <w:rsid w:val="007B3A12"/>
    <w:rsid w:val="007B517B"/>
    <w:rsid w:val="007B54F8"/>
    <w:rsid w:val="007B621B"/>
    <w:rsid w:val="007B6B92"/>
    <w:rsid w:val="007C03FA"/>
    <w:rsid w:val="007C0516"/>
    <w:rsid w:val="007C1352"/>
    <w:rsid w:val="007C36B4"/>
    <w:rsid w:val="007C5CF6"/>
    <w:rsid w:val="007C7011"/>
    <w:rsid w:val="007C7BE3"/>
    <w:rsid w:val="007C7DBC"/>
    <w:rsid w:val="007D0DCE"/>
    <w:rsid w:val="007D0E30"/>
    <w:rsid w:val="007D3C00"/>
    <w:rsid w:val="007D4D2E"/>
    <w:rsid w:val="007D4E55"/>
    <w:rsid w:val="007D5186"/>
    <w:rsid w:val="007D6FCE"/>
    <w:rsid w:val="007D7710"/>
    <w:rsid w:val="007D7B71"/>
    <w:rsid w:val="007D7E6A"/>
    <w:rsid w:val="007E1885"/>
    <w:rsid w:val="007E325C"/>
    <w:rsid w:val="007E3529"/>
    <w:rsid w:val="007E3F59"/>
    <w:rsid w:val="007E558E"/>
    <w:rsid w:val="007E5E69"/>
    <w:rsid w:val="007F1097"/>
    <w:rsid w:val="007F1319"/>
    <w:rsid w:val="007F1412"/>
    <w:rsid w:val="007F19E6"/>
    <w:rsid w:val="007F2835"/>
    <w:rsid w:val="007F4B6F"/>
    <w:rsid w:val="007F4D8A"/>
    <w:rsid w:val="007F5ACF"/>
    <w:rsid w:val="007F6471"/>
    <w:rsid w:val="00801E9D"/>
    <w:rsid w:val="008048D5"/>
    <w:rsid w:val="00804FC1"/>
    <w:rsid w:val="0081181B"/>
    <w:rsid w:val="00812782"/>
    <w:rsid w:val="00813526"/>
    <w:rsid w:val="00814B12"/>
    <w:rsid w:val="00814E2B"/>
    <w:rsid w:val="00815100"/>
    <w:rsid w:val="00815A13"/>
    <w:rsid w:val="008238FB"/>
    <w:rsid w:val="008259A8"/>
    <w:rsid w:val="00825A1E"/>
    <w:rsid w:val="00825CF0"/>
    <w:rsid w:val="008271D7"/>
    <w:rsid w:val="0083197A"/>
    <w:rsid w:val="0083240F"/>
    <w:rsid w:val="008325A7"/>
    <w:rsid w:val="008326BC"/>
    <w:rsid w:val="00834D79"/>
    <w:rsid w:val="00835868"/>
    <w:rsid w:val="00835F44"/>
    <w:rsid w:val="008370AB"/>
    <w:rsid w:val="00840655"/>
    <w:rsid w:val="00840963"/>
    <w:rsid w:val="00842189"/>
    <w:rsid w:val="008428D0"/>
    <w:rsid w:val="0084308A"/>
    <w:rsid w:val="00844487"/>
    <w:rsid w:val="00846CD1"/>
    <w:rsid w:val="008475CF"/>
    <w:rsid w:val="00847A0A"/>
    <w:rsid w:val="00850AE6"/>
    <w:rsid w:val="008518F5"/>
    <w:rsid w:val="00851E66"/>
    <w:rsid w:val="00852519"/>
    <w:rsid w:val="00853BAC"/>
    <w:rsid w:val="00857286"/>
    <w:rsid w:val="008575B4"/>
    <w:rsid w:val="00860BE9"/>
    <w:rsid w:val="00866BC0"/>
    <w:rsid w:val="0086706A"/>
    <w:rsid w:val="008678A3"/>
    <w:rsid w:val="008738F3"/>
    <w:rsid w:val="00874FF8"/>
    <w:rsid w:val="00876264"/>
    <w:rsid w:val="008768DE"/>
    <w:rsid w:val="00877A5E"/>
    <w:rsid w:val="0088111F"/>
    <w:rsid w:val="00881369"/>
    <w:rsid w:val="00883B45"/>
    <w:rsid w:val="0088405A"/>
    <w:rsid w:val="00884A0A"/>
    <w:rsid w:val="0088614A"/>
    <w:rsid w:val="00891D6E"/>
    <w:rsid w:val="008922CB"/>
    <w:rsid w:val="00893EAD"/>
    <w:rsid w:val="0089454D"/>
    <w:rsid w:val="008A2D6E"/>
    <w:rsid w:val="008A4059"/>
    <w:rsid w:val="008A50B0"/>
    <w:rsid w:val="008A6948"/>
    <w:rsid w:val="008B39D2"/>
    <w:rsid w:val="008B3EC3"/>
    <w:rsid w:val="008B4B82"/>
    <w:rsid w:val="008B6BCA"/>
    <w:rsid w:val="008B74E3"/>
    <w:rsid w:val="008C15DA"/>
    <w:rsid w:val="008C1733"/>
    <w:rsid w:val="008C350D"/>
    <w:rsid w:val="008C4179"/>
    <w:rsid w:val="008C49E1"/>
    <w:rsid w:val="008C4C1D"/>
    <w:rsid w:val="008C5773"/>
    <w:rsid w:val="008C7A7E"/>
    <w:rsid w:val="008C7D0E"/>
    <w:rsid w:val="008D4051"/>
    <w:rsid w:val="008D4629"/>
    <w:rsid w:val="008D4984"/>
    <w:rsid w:val="008D534C"/>
    <w:rsid w:val="008E0321"/>
    <w:rsid w:val="008E2C9E"/>
    <w:rsid w:val="008E346A"/>
    <w:rsid w:val="008E66D3"/>
    <w:rsid w:val="008F10E5"/>
    <w:rsid w:val="008F3711"/>
    <w:rsid w:val="008F547C"/>
    <w:rsid w:val="008F58E4"/>
    <w:rsid w:val="008F764F"/>
    <w:rsid w:val="00901A2D"/>
    <w:rsid w:val="00902183"/>
    <w:rsid w:val="0090365F"/>
    <w:rsid w:val="00903839"/>
    <w:rsid w:val="009063B7"/>
    <w:rsid w:val="0090692B"/>
    <w:rsid w:val="00907CC9"/>
    <w:rsid w:val="00915170"/>
    <w:rsid w:val="00915710"/>
    <w:rsid w:val="009159E5"/>
    <w:rsid w:val="00916390"/>
    <w:rsid w:val="009176F4"/>
    <w:rsid w:val="009239EF"/>
    <w:rsid w:val="00924E56"/>
    <w:rsid w:val="0092560D"/>
    <w:rsid w:val="00931F3A"/>
    <w:rsid w:val="009327F1"/>
    <w:rsid w:val="0093520F"/>
    <w:rsid w:val="00935F1B"/>
    <w:rsid w:val="00937894"/>
    <w:rsid w:val="00940A9F"/>
    <w:rsid w:val="0094102C"/>
    <w:rsid w:val="00941412"/>
    <w:rsid w:val="009415F6"/>
    <w:rsid w:val="00942110"/>
    <w:rsid w:val="00950ADB"/>
    <w:rsid w:val="00950B22"/>
    <w:rsid w:val="00950F5C"/>
    <w:rsid w:val="00953521"/>
    <w:rsid w:val="00956470"/>
    <w:rsid w:val="00957D6E"/>
    <w:rsid w:val="00961A40"/>
    <w:rsid w:val="00962521"/>
    <w:rsid w:val="00962574"/>
    <w:rsid w:val="00964A63"/>
    <w:rsid w:val="009650E6"/>
    <w:rsid w:val="00965CEE"/>
    <w:rsid w:val="009679DE"/>
    <w:rsid w:val="0097015D"/>
    <w:rsid w:val="00971279"/>
    <w:rsid w:val="0097366D"/>
    <w:rsid w:val="00974551"/>
    <w:rsid w:val="00977510"/>
    <w:rsid w:val="00980757"/>
    <w:rsid w:val="00982258"/>
    <w:rsid w:val="00982E8A"/>
    <w:rsid w:val="00982F93"/>
    <w:rsid w:val="0098456B"/>
    <w:rsid w:val="00984ABC"/>
    <w:rsid w:val="00985DC0"/>
    <w:rsid w:val="00985FCD"/>
    <w:rsid w:val="00985FD0"/>
    <w:rsid w:val="00987FE5"/>
    <w:rsid w:val="009907F5"/>
    <w:rsid w:val="009917BA"/>
    <w:rsid w:val="009917D5"/>
    <w:rsid w:val="00993B5B"/>
    <w:rsid w:val="00994835"/>
    <w:rsid w:val="00994A1A"/>
    <w:rsid w:val="00996726"/>
    <w:rsid w:val="009A27B4"/>
    <w:rsid w:val="009A3623"/>
    <w:rsid w:val="009A3FDD"/>
    <w:rsid w:val="009A6CE9"/>
    <w:rsid w:val="009A7C1C"/>
    <w:rsid w:val="009B2C9D"/>
    <w:rsid w:val="009B32B3"/>
    <w:rsid w:val="009B4D0B"/>
    <w:rsid w:val="009B4EC2"/>
    <w:rsid w:val="009B7F38"/>
    <w:rsid w:val="009B7F84"/>
    <w:rsid w:val="009C1937"/>
    <w:rsid w:val="009C5C64"/>
    <w:rsid w:val="009C5D89"/>
    <w:rsid w:val="009C6582"/>
    <w:rsid w:val="009C6F8A"/>
    <w:rsid w:val="009C77AD"/>
    <w:rsid w:val="009D1A2B"/>
    <w:rsid w:val="009D2421"/>
    <w:rsid w:val="009D2828"/>
    <w:rsid w:val="009D382B"/>
    <w:rsid w:val="009D4583"/>
    <w:rsid w:val="009D6B58"/>
    <w:rsid w:val="009D6CF7"/>
    <w:rsid w:val="009D7DC6"/>
    <w:rsid w:val="009E0CE9"/>
    <w:rsid w:val="009E2526"/>
    <w:rsid w:val="009E3765"/>
    <w:rsid w:val="009E3A3C"/>
    <w:rsid w:val="009E5980"/>
    <w:rsid w:val="009E6593"/>
    <w:rsid w:val="009E6939"/>
    <w:rsid w:val="009E6A8D"/>
    <w:rsid w:val="009F1433"/>
    <w:rsid w:val="009F2389"/>
    <w:rsid w:val="009F3EAC"/>
    <w:rsid w:val="009F4B16"/>
    <w:rsid w:val="009F69C8"/>
    <w:rsid w:val="009F6C49"/>
    <w:rsid w:val="00A0134C"/>
    <w:rsid w:val="00A02BA7"/>
    <w:rsid w:val="00A02D3A"/>
    <w:rsid w:val="00A02ED5"/>
    <w:rsid w:val="00A0634A"/>
    <w:rsid w:val="00A13F62"/>
    <w:rsid w:val="00A1609B"/>
    <w:rsid w:val="00A20318"/>
    <w:rsid w:val="00A215C4"/>
    <w:rsid w:val="00A23236"/>
    <w:rsid w:val="00A241D9"/>
    <w:rsid w:val="00A24C8D"/>
    <w:rsid w:val="00A24DEF"/>
    <w:rsid w:val="00A2558A"/>
    <w:rsid w:val="00A27506"/>
    <w:rsid w:val="00A27C46"/>
    <w:rsid w:val="00A3252F"/>
    <w:rsid w:val="00A358C7"/>
    <w:rsid w:val="00A36174"/>
    <w:rsid w:val="00A36D8C"/>
    <w:rsid w:val="00A427AC"/>
    <w:rsid w:val="00A43587"/>
    <w:rsid w:val="00A441A4"/>
    <w:rsid w:val="00A4546D"/>
    <w:rsid w:val="00A45C5D"/>
    <w:rsid w:val="00A47D0C"/>
    <w:rsid w:val="00A51FA9"/>
    <w:rsid w:val="00A55D85"/>
    <w:rsid w:val="00A560EB"/>
    <w:rsid w:val="00A6107B"/>
    <w:rsid w:val="00A62E52"/>
    <w:rsid w:val="00A62F71"/>
    <w:rsid w:val="00A6757C"/>
    <w:rsid w:val="00A67AF8"/>
    <w:rsid w:val="00A7044C"/>
    <w:rsid w:val="00A7050D"/>
    <w:rsid w:val="00A71248"/>
    <w:rsid w:val="00A719B8"/>
    <w:rsid w:val="00A722FA"/>
    <w:rsid w:val="00A73758"/>
    <w:rsid w:val="00A74106"/>
    <w:rsid w:val="00A744D4"/>
    <w:rsid w:val="00A74D7E"/>
    <w:rsid w:val="00A777A6"/>
    <w:rsid w:val="00A80674"/>
    <w:rsid w:val="00A82134"/>
    <w:rsid w:val="00A82905"/>
    <w:rsid w:val="00A82CDE"/>
    <w:rsid w:val="00A8565B"/>
    <w:rsid w:val="00A8644C"/>
    <w:rsid w:val="00A865C5"/>
    <w:rsid w:val="00A906F8"/>
    <w:rsid w:val="00A914DA"/>
    <w:rsid w:val="00A92657"/>
    <w:rsid w:val="00A930B4"/>
    <w:rsid w:val="00AA01E1"/>
    <w:rsid w:val="00AA06B2"/>
    <w:rsid w:val="00AA15BF"/>
    <w:rsid w:val="00AA2A2D"/>
    <w:rsid w:val="00AA5298"/>
    <w:rsid w:val="00AA5983"/>
    <w:rsid w:val="00AA6A2E"/>
    <w:rsid w:val="00AB20F2"/>
    <w:rsid w:val="00AB30F7"/>
    <w:rsid w:val="00AB44B8"/>
    <w:rsid w:val="00AB47E3"/>
    <w:rsid w:val="00AB4BD2"/>
    <w:rsid w:val="00AB6C01"/>
    <w:rsid w:val="00AB6CBD"/>
    <w:rsid w:val="00AB7010"/>
    <w:rsid w:val="00AC3D79"/>
    <w:rsid w:val="00AC5420"/>
    <w:rsid w:val="00AC655D"/>
    <w:rsid w:val="00AD10D3"/>
    <w:rsid w:val="00AD13FC"/>
    <w:rsid w:val="00AD1E56"/>
    <w:rsid w:val="00AD2968"/>
    <w:rsid w:val="00AD4AD5"/>
    <w:rsid w:val="00AD6F59"/>
    <w:rsid w:val="00AE14A1"/>
    <w:rsid w:val="00AE1600"/>
    <w:rsid w:val="00AE3B59"/>
    <w:rsid w:val="00AE4F8E"/>
    <w:rsid w:val="00AE6351"/>
    <w:rsid w:val="00AE7BB8"/>
    <w:rsid w:val="00AF05DB"/>
    <w:rsid w:val="00AF0EAC"/>
    <w:rsid w:val="00AF1662"/>
    <w:rsid w:val="00AF2FC3"/>
    <w:rsid w:val="00AF33F4"/>
    <w:rsid w:val="00AF42DD"/>
    <w:rsid w:val="00AF4AF7"/>
    <w:rsid w:val="00AF5EC4"/>
    <w:rsid w:val="00AF7791"/>
    <w:rsid w:val="00AF7FCC"/>
    <w:rsid w:val="00B02963"/>
    <w:rsid w:val="00B03A24"/>
    <w:rsid w:val="00B0733E"/>
    <w:rsid w:val="00B07366"/>
    <w:rsid w:val="00B07A09"/>
    <w:rsid w:val="00B07A10"/>
    <w:rsid w:val="00B12565"/>
    <w:rsid w:val="00B14214"/>
    <w:rsid w:val="00B146E4"/>
    <w:rsid w:val="00B146E7"/>
    <w:rsid w:val="00B21F2D"/>
    <w:rsid w:val="00B22C2C"/>
    <w:rsid w:val="00B23941"/>
    <w:rsid w:val="00B23A26"/>
    <w:rsid w:val="00B24FD4"/>
    <w:rsid w:val="00B26BDF"/>
    <w:rsid w:val="00B3175F"/>
    <w:rsid w:val="00B31969"/>
    <w:rsid w:val="00B31A96"/>
    <w:rsid w:val="00B333C9"/>
    <w:rsid w:val="00B34F75"/>
    <w:rsid w:val="00B357FC"/>
    <w:rsid w:val="00B36C32"/>
    <w:rsid w:val="00B373FF"/>
    <w:rsid w:val="00B37B08"/>
    <w:rsid w:val="00B40203"/>
    <w:rsid w:val="00B423DA"/>
    <w:rsid w:val="00B428AB"/>
    <w:rsid w:val="00B42DEB"/>
    <w:rsid w:val="00B440B0"/>
    <w:rsid w:val="00B44A58"/>
    <w:rsid w:val="00B46B73"/>
    <w:rsid w:val="00B4728A"/>
    <w:rsid w:val="00B4763D"/>
    <w:rsid w:val="00B500D3"/>
    <w:rsid w:val="00B51C8C"/>
    <w:rsid w:val="00B52EA1"/>
    <w:rsid w:val="00B548D8"/>
    <w:rsid w:val="00B60CEF"/>
    <w:rsid w:val="00B6168A"/>
    <w:rsid w:val="00B62246"/>
    <w:rsid w:val="00B627AD"/>
    <w:rsid w:val="00B628A7"/>
    <w:rsid w:val="00B63BE0"/>
    <w:rsid w:val="00B640EF"/>
    <w:rsid w:val="00B64954"/>
    <w:rsid w:val="00B71B95"/>
    <w:rsid w:val="00B735E0"/>
    <w:rsid w:val="00B7361B"/>
    <w:rsid w:val="00B747C4"/>
    <w:rsid w:val="00B7618D"/>
    <w:rsid w:val="00B77938"/>
    <w:rsid w:val="00B80266"/>
    <w:rsid w:val="00B81604"/>
    <w:rsid w:val="00B83F93"/>
    <w:rsid w:val="00B85B94"/>
    <w:rsid w:val="00B8786F"/>
    <w:rsid w:val="00B9101C"/>
    <w:rsid w:val="00B919D9"/>
    <w:rsid w:val="00B92F59"/>
    <w:rsid w:val="00B93072"/>
    <w:rsid w:val="00B97BE5"/>
    <w:rsid w:val="00BA2897"/>
    <w:rsid w:val="00BA30BC"/>
    <w:rsid w:val="00BA3A56"/>
    <w:rsid w:val="00BA7259"/>
    <w:rsid w:val="00BB0D04"/>
    <w:rsid w:val="00BB1D7D"/>
    <w:rsid w:val="00BB21E5"/>
    <w:rsid w:val="00BB2267"/>
    <w:rsid w:val="00BB4691"/>
    <w:rsid w:val="00BB509F"/>
    <w:rsid w:val="00BB510D"/>
    <w:rsid w:val="00BB63C8"/>
    <w:rsid w:val="00BC06F9"/>
    <w:rsid w:val="00BC3418"/>
    <w:rsid w:val="00BC346D"/>
    <w:rsid w:val="00BC5B78"/>
    <w:rsid w:val="00BC5D1E"/>
    <w:rsid w:val="00BC6EC6"/>
    <w:rsid w:val="00BD058A"/>
    <w:rsid w:val="00BD07C9"/>
    <w:rsid w:val="00BD0B6D"/>
    <w:rsid w:val="00BD44F4"/>
    <w:rsid w:val="00BD5B44"/>
    <w:rsid w:val="00BD6D38"/>
    <w:rsid w:val="00BE0570"/>
    <w:rsid w:val="00BE09B8"/>
    <w:rsid w:val="00BE0C42"/>
    <w:rsid w:val="00BE18EB"/>
    <w:rsid w:val="00BE4408"/>
    <w:rsid w:val="00BE45E7"/>
    <w:rsid w:val="00BE5A0E"/>
    <w:rsid w:val="00BE6649"/>
    <w:rsid w:val="00BF2CAE"/>
    <w:rsid w:val="00BF3451"/>
    <w:rsid w:val="00BF404F"/>
    <w:rsid w:val="00BF5871"/>
    <w:rsid w:val="00BF5ACF"/>
    <w:rsid w:val="00BF751D"/>
    <w:rsid w:val="00C00B0D"/>
    <w:rsid w:val="00C00BCC"/>
    <w:rsid w:val="00C01460"/>
    <w:rsid w:val="00C01E44"/>
    <w:rsid w:val="00C023E9"/>
    <w:rsid w:val="00C02454"/>
    <w:rsid w:val="00C02C24"/>
    <w:rsid w:val="00C07134"/>
    <w:rsid w:val="00C07FD1"/>
    <w:rsid w:val="00C122F5"/>
    <w:rsid w:val="00C1604A"/>
    <w:rsid w:val="00C16837"/>
    <w:rsid w:val="00C21FC5"/>
    <w:rsid w:val="00C24D1B"/>
    <w:rsid w:val="00C24FC9"/>
    <w:rsid w:val="00C26F9F"/>
    <w:rsid w:val="00C35EAE"/>
    <w:rsid w:val="00C3623E"/>
    <w:rsid w:val="00C4049D"/>
    <w:rsid w:val="00C418FA"/>
    <w:rsid w:val="00C421DE"/>
    <w:rsid w:val="00C4421B"/>
    <w:rsid w:val="00C44525"/>
    <w:rsid w:val="00C4550F"/>
    <w:rsid w:val="00C46F72"/>
    <w:rsid w:val="00C476E0"/>
    <w:rsid w:val="00C47B7B"/>
    <w:rsid w:val="00C51CBC"/>
    <w:rsid w:val="00C52206"/>
    <w:rsid w:val="00C53BCE"/>
    <w:rsid w:val="00C565EB"/>
    <w:rsid w:val="00C60ADA"/>
    <w:rsid w:val="00C60CE2"/>
    <w:rsid w:val="00C62788"/>
    <w:rsid w:val="00C67213"/>
    <w:rsid w:val="00C7068F"/>
    <w:rsid w:val="00C706AE"/>
    <w:rsid w:val="00C70B43"/>
    <w:rsid w:val="00C725CE"/>
    <w:rsid w:val="00C7328B"/>
    <w:rsid w:val="00C75205"/>
    <w:rsid w:val="00C758FF"/>
    <w:rsid w:val="00C75DFA"/>
    <w:rsid w:val="00C76542"/>
    <w:rsid w:val="00C80CB3"/>
    <w:rsid w:val="00C8105E"/>
    <w:rsid w:val="00C81758"/>
    <w:rsid w:val="00C8216F"/>
    <w:rsid w:val="00C82A84"/>
    <w:rsid w:val="00C837BB"/>
    <w:rsid w:val="00C8634D"/>
    <w:rsid w:val="00C90C50"/>
    <w:rsid w:val="00C91E15"/>
    <w:rsid w:val="00C93096"/>
    <w:rsid w:val="00C94B7E"/>
    <w:rsid w:val="00C95585"/>
    <w:rsid w:val="00C96391"/>
    <w:rsid w:val="00C964C5"/>
    <w:rsid w:val="00CA1CA7"/>
    <w:rsid w:val="00CA2DEB"/>
    <w:rsid w:val="00CA4C9D"/>
    <w:rsid w:val="00CA64B2"/>
    <w:rsid w:val="00CA6B10"/>
    <w:rsid w:val="00CA6F66"/>
    <w:rsid w:val="00CA7A12"/>
    <w:rsid w:val="00CB1CAE"/>
    <w:rsid w:val="00CB63ED"/>
    <w:rsid w:val="00CB77FA"/>
    <w:rsid w:val="00CC02BE"/>
    <w:rsid w:val="00CC0FC8"/>
    <w:rsid w:val="00CC22E1"/>
    <w:rsid w:val="00CC4250"/>
    <w:rsid w:val="00CC5943"/>
    <w:rsid w:val="00CC62BA"/>
    <w:rsid w:val="00CC7223"/>
    <w:rsid w:val="00CC749B"/>
    <w:rsid w:val="00CD0890"/>
    <w:rsid w:val="00CD0B7C"/>
    <w:rsid w:val="00CD14AF"/>
    <w:rsid w:val="00CD183B"/>
    <w:rsid w:val="00CD1DFA"/>
    <w:rsid w:val="00CD4F19"/>
    <w:rsid w:val="00CD5266"/>
    <w:rsid w:val="00CD6FB9"/>
    <w:rsid w:val="00CE3BF4"/>
    <w:rsid w:val="00CE41D5"/>
    <w:rsid w:val="00CF098C"/>
    <w:rsid w:val="00CF20FB"/>
    <w:rsid w:val="00CF298E"/>
    <w:rsid w:val="00CF4430"/>
    <w:rsid w:val="00CF74D8"/>
    <w:rsid w:val="00D0071D"/>
    <w:rsid w:val="00D01027"/>
    <w:rsid w:val="00D01204"/>
    <w:rsid w:val="00D0202E"/>
    <w:rsid w:val="00D020D0"/>
    <w:rsid w:val="00D02ABF"/>
    <w:rsid w:val="00D0481B"/>
    <w:rsid w:val="00D0497D"/>
    <w:rsid w:val="00D04AE2"/>
    <w:rsid w:val="00D07050"/>
    <w:rsid w:val="00D07832"/>
    <w:rsid w:val="00D11ADA"/>
    <w:rsid w:val="00D1567B"/>
    <w:rsid w:val="00D160B0"/>
    <w:rsid w:val="00D163EF"/>
    <w:rsid w:val="00D20129"/>
    <w:rsid w:val="00D20F09"/>
    <w:rsid w:val="00D22566"/>
    <w:rsid w:val="00D24484"/>
    <w:rsid w:val="00D27338"/>
    <w:rsid w:val="00D2743D"/>
    <w:rsid w:val="00D302B8"/>
    <w:rsid w:val="00D31FAE"/>
    <w:rsid w:val="00D32EEF"/>
    <w:rsid w:val="00D335EA"/>
    <w:rsid w:val="00D3490B"/>
    <w:rsid w:val="00D40041"/>
    <w:rsid w:val="00D40A9E"/>
    <w:rsid w:val="00D41A1E"/>
    <w:rsid w:val="00D427F5"/>
    <w:rsid w:val="00D45354"/>
    <w:rsid w:val="00D474A4"/>
    <w:rsid w:val="00D47540"/>
    <w:rsid w:val="00D47E0A"/>
    <w:rsid w:val="00D50B3B"/>
    <w:rsid w:val="00D5102B"/>
    <w:rsid w:val="00D52367"/>
    <w:rsid w:val="00D53F9F"/>
    <w:rsid w:val="00D55D8F"/>
    <w:rsid w:val="00D57385"/>
    <w:rsid w:val="00D61158"/>
    <w:rsid w:val="00D6243F"/>
    <w:rsid w:val="00D62F8E"/>
    <w:rsid w:val="00D63B06"/>
    <w:rsid w:val="00D63EDC"/>
    <w:rsid w:val="00D65DB5"/>
    <w:rsid w:val="00D6651F"/>
    <w:rsid w:val="00D66C15"/>
    <w:rsid w:val="00D67CB8"/>
    <w:rsid w:val="00D71542"/>
    <w:rsid w:val="00D72213"/>
    <w:rsid w:val="00D72738"/>
    <w:rsid w:val="00D74A52"/>
    <w:rsid w:val="00D74ED1"/>
    <w:rsid w:val="00D7501C"/>
    <w:rsid w:val="00D75095"/>
    <w:rsid w:val="00D81804"/>
    <w:rsid w:val="00D81EE3"/>
    <w:rsid w:val="00D85A84"/>
    <w:rsid w:val="00D86401"/>
    <w:rsid w:val="00D867F6"/>
    <w:rsid w:val="00D86EF2"/>
    <w:rsid w:val="00D87FF8"/>
    <w:rsid w:val="00D90309"/>
    <w:rsid w:val="00D904DC"/>
    <w:rsid w:val="00D906BB"/>
    <w:rsid w:val="00D94750"/>
    <w:rsid w:val="00D961DF"/>
    <w:rsid w:val="00D96C48"/>
    <w:rsid w:val="00D97C5F"/>
    <w:rsid w:val="00DA77C5"/>
    <w:rsid w:val="00DA7DFF"/>
    <w:rsid w:val="00DB1E23"/>
    <w:rsid w:val="00DB30A6"/>
    <w:rsid w:val="00DC0343"/>
    <w:rsid w:val="00DC11AE"/>
    <w:rsid w:val="00DC18A5"/>
    <w:rsid w:val="00DC2E15"/>
    <w:rsid w:val="00DC3AFF"/>
    <w:rsid w:val="00DC3C29"/>
    <w:rsid w:val="00DC4D68"/>
    <w:rsid w:val="00DC5E19"/>
    <w:rsid w:val="00DD01B7"/>
    <w:rsid w:val="00DD0A40"/>
    <w:rsid w:val="00DD1DFC"/>
    <w:rsid w:val="00DD27AC"/>
    <w:rsid w:val="00DD2E53"/>
    <w:rsid w:val="00DD3E1D"/>
    <w:rsid w:val="00DD4056"/>
    <w:rsid w:val="00DD5EE4"/>
    <w:rsid w:val="00DD67AA"/>
    <w:rsid w:val="00DD67C2"/>
    <w:rsid w:val="00DE2E54"/>
    <w:rsid w:val="00DE48B9"/>
    <w:rsid w:val="00DE500F"/>
    <w:rsid w:val="00DE658E"/>
    <w:rsid w:val="00DE7133"/>
    <w:rsid w:val="00DF08B6"/>
    <w:rsid w:val="00DF1445"/>
    <w:rsid w:val="00DF3584"/>
    <w:rsid w:val="00DF5054"/>
    <w:rsid w:val="00DF722A"/>
    <w:rsid w:val="00DF747F"/>
    <w:rsid w:val="00DF7EB3"/>
    <w:rsid w:val="00E0179F"/>
    <w:rsid w:val="00E02990"/>
    <w:rsid w:val="00E04F50"/>
    <w:rsid w:val="00E058D1"/>
    <w:rsid w:val="00E06EA7"/>
    <w:rsid w:val="00E0751C"/>
    <w:rsid w:val="00E1013E"/>
    <w:rsid w:val="00E113F2"/>
    <w:rsid w:val="00E11EF0"/>
    <w:rsid w:val="00E121E4"/>
    <w:rsid w:val="00E14944"/>
    <w:rsid w:val="00E1513E"/>
    <w:rsid w:val="00E1583E"/>
    <w:rsid w:val="00E1715B"/>
    <w:rsid w:val="00E2038F"/>
    <w:rsid w:val="00E226A8"/>
    <w:rsid w:val="00E23E5B"/>
    <w:rsid w:val="00E2454E"/>
    <w:rsid w:val="00E267AD"/>
    <w:rsid w:val="00E26D0D"/>
    <w:rsid w:val="00E273C4"/>
    <w:rsid w:val="00E35940"/>
    <w:rsid w:val="00E40756"/>
    <w:rsid w:val="00E44A4B"/>
    <w:rsid w:val="00E456CE"/>
    <w:rsid w:val="00E4582B"/>
    <w:rsid w:val="00E46115"/>
    <w:rsid w:val="00E47BBE"/>
    <w:rsid w:val="00E47F4C"/>
    <w:rsid w:val="00E47F4F"/>
    <w:rsid w:val="00E517F1"/>
    <w:rsid w:val="00E51D32"/>
    <w:rsid w:val="00E53ECE"/>
    <w:rsid w:val="00E55025"/>
    <w:rsid w:val="00E564E7"/>
    <w:rsid w:val="00E56FB3"/>
    <w:rsid w:val="00E5757B"/>
    <w:rsid w:val="00E57B70"/>
    <w:rsid w:val="00E57BBF"/>
    <w:rsid w:val="00E57C5B"/>
    <w:rsid w:val="00E6090C"/>
    <w:rsid w:val="00E6417D"/>
    <w:rsid w:val="00E677AC"/>
    <w:rsid w:val="00E72FCE"/>
    <w:rsid w:val="00E734DE"/>
    <w:rsid w:val="00E76950"/>
    <w:rsid w:val="00E8016E"/>
    <w:rsid w:val="00E8190A"/>
    <w:rsid w:val="00E827ED"/>
    <w:rsid w:val="00E854AD"/>
    <w:rsid w:val="00E862D5"/>
    <w:rsid w:val="00E87450"/>
    <w:rsid w:val="00E87645"/>
    <w:rsid w:val="00E87732"/>
    <w:rsid w:val="00E90555"/>
    <w:rsid w:val="00E90C0F"/>
    <w:rsid w:val="00E91C5B"/>
    <w:rsid w:val="00E94FCE"/>
    <w:rsid w:val="00EA02C4"/>
    <w:rsid w:val="00EA1FBE"/>
    <w:rsid w:val="00EA22F0"/>
    <w:rsid w:val="00EA25D4"/>
    <w:rsid w:val="00EA4828"/>
    <w:rsid w:val="00EA51EE"/>
    <w:rsid w:val="00EA5BDA"/>
    <w:rsid w:val="00EA5C2F"/>
    <w:rsid w:val="00EA6059"/>
    <w:rsid w:val="00EB000F"/>
    <w:rsid w:val="00EB20C3"/>
    <w:rsid w:val="00EB3256"/>
    <w:rsid w:val="00EB355A"/>
    <w:rsid w:val="00EB373C"/>
    <w:rsid w:val="00EB47E1"/>
    <w:rsid w:val="00EB6AC1"/>
    <w:rsid w:val="00EB79DD"/>
    <w:rsid w:val="00EC05C0"/>
    <w:rsid w:val="00EC1884"/>
    <w:rsid w:val="00EC18FD"/>
    <w:rsid w:val="00EC1941"/>
    <w:rsid w:val="00EC1A36"/>
    <w:rsid w:val="00EC1B6D"/>
    <w:rsid w:val="00EC2A16"/>
    <w:rsid w:val="00EC2EC6"/>
    <w:rsid w:val="00EC3BF1"/>
    <w:rsid w:val="00EC530D"/>
    <w:rsid w:val="00EC5776"/>
    <w:rsid w:val="00ED0167"/>
    <w:rsid w:val="00ED04CE"/>
    <w:rsid w:val="00ED2579"/>
    <w:rsid w:val="00ED2F13"/>
    <w:rsid w:val="00ED44AE"/>
    <w:rsid w:val="00ED45DC"/>
    <w:rsid w:val="00ED59AD"/>
    <w:rsid w:val="00ED63B8"/>
    <w:rsid w:val="00EE0EFB"/>
    <w:rsid w:val="00EE1B47"/>
    <w:rsid w:val="00EE6971"/>
    <w:rsid w:val="00EE76F1"/>
    <w:rsid w:val="00EE7C61"/>
    <w:rsid w:val="00EF066A"/>
    <w:rsid w:val="00EF16BC"/>
    <w:rsid w:val="00EF1C42"/>
    <w:rsid w:val="00EF30D1"/>
    <w:rsid w:val="00EF398E"/>
    <w:rsid w:val="00EF39F2"/>
    <w:rsid w:val="00EF3A0A"/>
    <w:rsid w:val="00EF4F86"/>
    <w:rsid w:val="00F074C9"/>
    <w:rsid w:val="00F0759D"/>
    <w:rsid w:val="00F07C35"/>
    <w:rsid w:val="00F10F3E"/>
    <w:rsid w:val="00F131F1"/>
    <w:rsid w:val="00F15317"/>
    <w:rsid w:val="00F161D1"/>
    <w:rsid w:val="00F17FD2"/>
    <w:rsid w:val="00F20954"/>
    <w:rsid w:val="00F20A94"/>
    <w:rsid w:val="00F20F8D"/>
    <w:rsid w:val="00F22EE6"/>
    <w:rsid w:val="00F245ED"/>
    <w:rsid w:val="00F26CC5"/>
    <w:rsid w:val="00F275F0"/>
    <w:rsid w:val="00F278F1"/>
    <w:rsid w:val="00F31481"/>
    <w:rsid w:val="00F31C1B"/>
    <w:rsid w:val="00F31C92"/>
    <w:rsid w:val="00F32F83"/>
    <w:rsid w:val="00F3450D"/>
    <w:rsid w:val="00F349F0"/>
    <w:rsid w:val="00F35348"/>
    <w:rsid w:val="00F3709E"/>
    <w:rsid w:val="00F41940"/>
    <w:rsid w:val="00F42965"/>
    <w:rsid w:val="00F449EB"/>
    <w:rsid w:val="00F44C71"/>
    <w:rsid w:val="00F45033"/>
    <w:rsid w:val="00F45FCF"/>
    <w:rsid w:val="00F461DC"/>
    <w:rsid w:val="00F46DD5"/>
    <w:rsid w:val="00F47E6A"/>
    <w:rsid w:val="00F51BED"/>
    <w:rsid w:val="00F537E9"/>
    <w:rsid w:val="00F5739E"/>
    <w:rsid w:val="00F57798"/>
    <w:rsid w:val="00F57C9B"/>
    <w:rsid w:val="00F60A31"/>
    <w:rsid w:val="00F6363E"/>
    <w:rsid w:val="00F6553A"/>
    <w:rsid w:val="00F667C6"/>
    <w:rsid w:val="00F709DB"/>
    <w:rsid w:val="00F70D13"/>
    <w:rsid w:val="00F70DE2"/>
    <w:rsid w:val="00F71317"/>
    <w:rsid w:val="00F7193A"/>
    <w:rsid w:val="00F774E0"/>
    <w:rsid w:val="00F82897"/>
    <w:rsid w:val="00F831FC"/>
    <w:rsid w:val="00F85D1F"/>
    <w:rsid w:val="00F90503"/>
    <w:rsid w:val="00F91E8C"/>
    <w:rsid w:val="00F921F2"/>
    <w:rsid w:val="00F96E6B"/>
    <w:rsid w:val="00FA0BC2"/>
    <w:rsid w:val="00FA1E61"/>
    <w:rsid w:val="00FA223C"/>
    <w:rsid w:val="00FA7587"/>
    <w:rsid w:val="00FA7B53"/>
    <w:rsid w:val="00FB0412"/>
    <w:rsid w:val="00FB0986"/>
    <w:rsid w:val="00FB0D1B"/>
    <w:rsid w:val="00FB1ABB"/>
    <w:rsid w:val="00FB2122"/>
    <w:rsid w:val="00FB4B65"/>
    <w:rsid w:val="00FB5C13"/>
    <w:rsid w:val="00FB6ABC"/>
    <w:rsid w:val="00FC03BE"/>
    <w:rsid w:val="00FC1958"/>
    <w:rsid w:val="00FC2C1F"/>
    <w:rsid w:val="00FC4E4A"/>
    <w:rsid w:val="00FC4F0C"/>
    <w:rsid w:val="00FD034B"/>
    <w:rsid w:val="00FD27B1"/>
    <w:rsid w:val="00FD3328"/>
    <w:rsid w:val="00FD56F7"/>
    <w:rsid w:val="00FE13C3"/>
    <w:rsid w:val="00FE36FD"/>
    <w:rsid w:val="00FE375E"/>
    <w:rsid w:val="00FE565C"/>
    <w:rsid w:val="00FF0C49"/>
    <w:rsid w:val="00FF0E25"/>
    <w:rsid w:val="00FF14AF"/>
    <w:rsid w:val="00FF187B"/>
    <w:rsid w:val="00FF2C10"/>
    <w:rsid w:val="00FF7672"/>
    <w:rsid w:val="00FF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CDB32"/>
  <w15:docId w15:val="{627E003C-AE8E-4B08-80DB-C8B3E6CB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E30"/>
    <w:rPr>
      <w:sz w:val="24"/>
      <w:szCs w:val="24"/>
    </w:rPr>
  </w:style>
  <w:style w:type="paragraph" w:styleId="Heading8">
    <w:name w:val="heading 8"/>
    <w:basedOn w:val="Normal"/>
    <w:next w:val="Normal"/>
    <w:link w:val="Heading8Char"/>
    <w:qFormat/>
    <w:rsid w:val="00850AE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D0E30"/>
    <w:pPr>
      <w:tabs>
        <w:tab w:val="center" w:pos="4320"/>
        <w:tab w:val="right" w:pos="8640"/>
      </w:tabs>
    </w:pPr>
  </w:style>
  <w:style w:type="character" w:styleId="PageNumber">
    <w:name w:val="page number"/>
    <w:basedOn w:val="DefaultParagraphFont"/>
    <w:rsid w:val="007D0E30"/>
  </w:style>
  <w:style w:type="paragraph" w:customStyle="1" w:styleId="DefaultParagraphFontParaCharCharCharCharChar">
    <w:name w:val="Default Paragraph Font Para Char Char Char Char Char"/>
    <w:autoRedefine/>
    <w:rsid w:val="00F161D1"/>
    <w:pPr>
      <w:tabs>
        <w:tab w:val="left" w:pos="1152"/>
      </w:tabs>
      <w:spacing w:before="120" w:after="120" w:line="312" w:lineRule="auto"/>
    </w:pPr>
    <w:rPr>
      <w:rFonts w:ascii="Arial" w:hAnsi="Arial" w:cs="Arial"/>
      <w:sz w:val="26"/>
      <w:szCs w:val="26"/>
    </w:rPr>
  </w:style>
  <w:style w:type="paragraph" w:styleId="NormalWeb">
    <w:name w:val="Normal (Web)"/>
    <w:basedOn w:val="Normal"/>
    <w:rsid w:val="004C7A53"/>
    <w:pPr>
      <w:spacing w:before="100" w:beforeAutospacing="1" w:after="100" w:afterAutospacing="1"/>
    </w:pPr>
  </w:style>
  <w:style w:type="character" w:customStyle="1" w:styleId="apple-converted-space">
    <w:name w:val="apple-converted-space"/>
    <w:basedOn w:val="DefaultParagraphFont"/>
    <w:rsid w:val="004C7A53"/>
  </w:style>
  <w:style w:type="table" w:styleId="TableGrid">
    <w:name w:val="Table Grid"/>
    <w:basedOn w:val="TableNormal"/>
    <w:uiPriority w:val="59"/>
    <w:rsid w:val="00BF4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41A1E"/>
    <w:rPr>
      <w:rFonts w:ascii="Tahoma" w:hAnsi="Tahoma" w:cs="Tahoma"/>
      <w:sz w:val="16"/>
      <w:szCs w:val="16"/>
    </w:rPr>
  </w:style>
  <w:style w:type="character" w:customStyle="1" w:styleId="BalloonTextChar">
    <w:name w:val="Balloon Text Char"/>
    <w:link w:val="BalloonText"/>
    <w:rsid w:val="00D41A1E"/>
    <w:rPr>
      <w:rFonts w:ascii="Tahoma" w:hAnsi="Tahoma" w:cs="Tahoma"/>
      <w:sz w:val="16"/>
      <w:szCs w:val="16"/>
    </w:rPr>
  </w:style>
  <w:style w:type="paragraph" w:customStyle="1" w:styleId="Char">
    <w:name w:val="Char"/>
    <w:basedOn w:val="Normal"/>
    <w:semiHidden/>
    <w:rsid w:val="00982E8A"/>
    <w:pPr>
      <w:spacing w:after="160" w:line="240" w:lineRule="exact"/>
    </w:pPr>
    <w:rPr>
      <w:rFonts w:ascii="Arial" w:hAnsi="Arial"/>
      <w:sz w:val="22"/>
      <w:szCs w:val="22"/>
    </w:rPr>
  </w:style>
  <w:style w:type="paragraph" w:styleId="BodyText">
    <w:name w:val="Body Text"/>
    <w:basedOn w:val="Normal"/>
    <w:link w:val="BodyTextChar"/>
    <w:rsid w:val="00354BA6"/>
    <w:pPr>
      <w:spacing w:after="120"/>
    </w:pPr>
    <w:rPr>
      <w:rFonts w:ascii="Arial" w:hAnsi="Arial"/>
    </w:rPr>
  </w:style>
  <w:style w:type="character" w:customStyle="1" w:styleId="BodyTextChar">
    <w:name w:val="Body Text Char"/>
    <w:link w:val="BodyText"/>
    <w:rsid w:val="00354BA6"/>
    <w:rPr>
      <w:rFonts w:ascii="Arial" w:hAnsi="Arial"/>
      <w:sz w:val="24"/>
      <w:szCs w:val="24"/>
    </w:rPr>
  </w:style>
  <w:style w:type="paragraph" w:customStyle="1" w:styleId="normal-p">
    <w:name w:val="normal-p"/>
    <w:basedOn w:val="Normal"/>
    <w:rsid w:val="00354BA6"/>
    <w:rPr>
      <w:sz w:val="20"/>
      <w:szCs w:val="20"/>
    </w:rPr>
  </w:style>
  <w:style w:type="character" w:customStyle="1" w:styleId="normal-h1">
    <w:name w:val="normal-h1"/>
    <w:rsid w:val="00354BA6"/>
    <w:rPr>
      <w:rFonts w:ascii=".VnTime" w:hAnsi=".VnTime" w:hint="default"/>
      <w:sz w:val="28"/>
      <w:szCs w:val="28"/>
    </w:rPr>
  </w:style>
  <w:style w:type="paragraph" w:styleId="ListParagraph">
    <w:name w:val="List Paragraph"/>
    <w:basedOn w:val="Normal"/>
    <w:uiPriority w:val="34"/>
    <w:qFormat/>
    <w:rsid w:val="00BF5ACF"/>
    <w:pPr>
      <w:suppressAutoHyphens/>
      <w:ind w:left="720"/>
      <w:contextualSpacing/>
    </w:pPr>
    <w:rPr>
      <w:rFonts w:ascii="Arial" w:hAnsi="Arial" w:cs="Arial"/>
      <w:sz w:val="26"/>
      <w:szCs w:val="26"/>
      <w:lang w:eastAsia="zh-CN"/>
    </w:rPr>
  </w:style>
  <w:style w:type="paragraph" w:customStyle="1" w:styleId="Char4">
    <w:name w:val="Char4"/>
    <w:basedOn w:val="Normal"/>
    <w:semiHidden/>
    <w:rsid w:val="000B3E8D"/>
    <w:pPr>
      <w:spacing w:after="160" w:line="240" w:lineRule="exact"/>
    </w:pPr>
    <w:rPr>
      <w:rFonts w:ascii="Arial" w:hAnsi="Arial" w:cs="Arial"/>
      <w:sz w:val="22"/>
      <w:szCs w:val="22"/>
    </w:rPr>
  </w:style>
  <w:style w:type="character" w:customStyle="1" w:styleId="Heading8Char">
    <w:name w:val="Heading 8 Char"/>
    <w:basedOn w:val="DefaultParagraphFont"/>
    <w:link w:val="Heading8"/>
    <w:rsid w:val="00850AE6"/>
    <w:rPr>
      <w:i/>
      <w:iCs/>
      <w:sz w:val="24"/>
      <w:szCs w:val="24"/>
    </w:rPr>
  </w:style>
  <w:style w:type="paragraph" w:styleId="Header">
    <w:name w:val="header"/>
    <w:basedOn w:val="Normal"/>
    <w:link w:val="HeaderChar"/>
    <w:uiPriority w:val="99"/>
    <w:rsid w:val="001C236E"/>
    <w:pPr>
      <w:tabs>
        <w:tab w:val="center" w:pos="4680"/>
        <w:tab w:val="right" w:pos="9360"/>
      </w:tabs>
    </w:pPr>
  </w:style>
  <w:style w:type="character" w:customStyle="1" w:styleId="HeaderChar">
    <w:name w:val="Header Char"/>
    <w:basedOn w:val="DefaultParagraphFont"/>
    <w:link w:val="Header"/>
    <w:uiPriority w:val="99"/>
    <w:rsid w:val="001C23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73171">
      <w:bodyDiv w:val="1"/>
      <w:marLeft w:val="0"/>
      <w:marRight w:val="0"/>
      <w:marTop w:val="0"/>
      <w:marBottom w:val="0"/>
      <w:divBdr>
        <w:top w:val="none" w:sz="0" w:space="0" w:color="auto"/>
        <w:left w:val="none" w:sz="0" w:space="0" w:color="auto"/>
        <w:bottom w:val="none" w:sz="0" w:space="0" w:color="auto"/>
        <w:right w:val="none" w:sz="0" w:space="0" w:color="auto"/>
      </w:divBdr>
    </w:div>
    <w:div w:id="615790286">
      <w:bodyDiv w:val="1"/>
      <w:marLeft w:val="0"/>
      <w:marRight w:val="0"/>
      <w:marTop w:val="0"/>
      <w:marBottom w:val="0"/>
      <w:divBdr>
        <w:top w:val="none" w:sz="0" w:space="0" w:color="auto"/>
        <w:left w:val="none" w:sz="0" w:space="0" w:color="auto"/>
        <w:bottom w:val="none" w:sz="0" w:space="0" w:color="auto"/>
        <w:right w:val="none" w:sz="0" w:space="0" w:color="auto"/>
      </w:divBdr>
    </w:div>
    <w:div w:id="697514288">
      <w:bodyDiv w:val="1"/>
      <w:marLeft w:val="0"/>
      <w:marRight w:val="0"/>
      <w:marTop w:val="0"/>
      <w:marBottom w:val="0"/>
      <w:divBdr>
        <w:top w:val="none" w:sz="0" w:space="0" w:color="auto"/>
        <w:left w:val="none" w:sz="0" w:space="0" w:color="auto"/>
        <w:bottom w:val="none" w:sz="0" w:space="0" w:color="auto"/>
        <w:right w:val="none" w:sz="0" w:space="0" w:color="auto"/>
      </w:divBdr>
    </w:div>
    <w:div w:id="1111166772">
      <w:bodyDiv w:val="1"/>
      <w:marLeft w:val="0"/>
      <w:marRight w:val="0"/>
      <w:marTop w:val="0"/>
      <w:marBottom w:val="0"/>
      <w:divBdr>
        <w:top w:val="none" w:sz="0" w:space="0" w:color="auto"/>
        <w:left w:val="none" w:sz="0" w:space="0" w:color="auto"/>
        <w:bottom w:val="none" w:sz="0" w:space="0" w:color="auto"/>
        <w:right w:val="none" w:sz="0" w:space="0" w:color="auto"/>
      </w:divBdr>
    </w:div>
    <w:div w:id="1436516105">
      <w:bodyDiv w:val="1"/>
      <w:marLeft w:val="0"/>
      <w:marRight w:val="0"/>
      <w:marTop w:val="0"/>
      <w:marBottom w:val="0"/>
      <w:divBdr>
        <w:top w:val="none" w:sz="0" w:space="0" w:color="auto"/>
        <w:left w:val="none" w:sz="0" w:space="0" w:color="auto"/>
        <w:bottom w:val="none" w:sz="0" w:space="0" w:color="auto"/>
        <w:right w:val="none" w:sz="0" w:space="0" w:color="auto"/>
      </w:divBdr>
    </w:div>
    <w:div w:id="1759672452">
      <w:bodyDiv w:val="1"/>
      <w:marLeft w:val="0"/>
      <w:marRight w:val="0"/>
      <w:marTop w:val="0"/>
      <w:marBottom w:val="0"/>
      <w:divBdr>
        <w:top w:val="none" w:sz="0" w:space="0" w:color="auto"/>
        <w:left w:val="none" w:sz="0" w:space="0" w:color="auto"/>
        <w:bottom w:val="none" w:sz="0" w:space="0" w:color="auto"/>
        <w:right w:val="none" w:sz="0" w:space="0" w:color="auto"/>
      </w:divBdr>
    </w:div>
    <w:div w:id="1805465772">
      <w:bodyDiv w:val="1"/>
      <w:marLeft w:val="0"/>
      <w:marRight w:val="0"/>
      <w:marTop w:val="0"/>
      <w:marBottom w:val="0"/>
      <w:divBdr>
        <w:top w:val="none" w:sz="0" w:space="0" w:color="auto"/>
        <w:left w:val="none" w:sz="0" w:space="0" w:color="auto"/>
        <w:bottom w:val="none" w:sz="0" w:space="0" w:color="auto"/>
        <w:right w:val="none" w:sz="0" w:space="0" w:color="auto"/>
      </w:divBdr>
    </w:div>
    <w:div w:id="1874464565">
      <w:bodyDiv w:val="1"/>
      <w:marLeft w:val="0"/>
      <w:marRight w:val="0"/>
      <w:marTop w:val="0"/>
      <w:marBottom w:val="0"/>
      <w:divBdr>
        <w:top w:val="none" w:sz="0" w:space="0" w:color="auto"/>
        <w:left w:val="none" w:sz="0" w:space="0" w:color="auto"/>
        <w:bottom w:val="none" w:sz="0" w:space="0" w:color="auto"/>
        <w:right w:val="none" w:sz="0" w:space="0" w:color="auto"/>
      </w:divBdr>
    </w:div>
    <w:div w:id="1992244885">
      <w:bodyDiv w:val="1"/>
      <w:marLeft w:val="0"/>
      <w:marRight w:val="0"/>
      <w:marTop w:val="0"/>
      <w:marBottom w:val="0"/>
      <w:divBdr>
        <w:top w:val="none" w:sz="0" w:space="0" w:color="auto"/>
        <w:left w:val="none" w:sz="0" w:space="0" w:color="auto"/>
        <w:bottom w:val="none" w:sz="0" w:space="0" w:color="auto"/>
        <w:right w:val="none" w:sz="0" w:space="0" w:color="auto"/>
      </w:divBdr>
    </w:div>
    <w:div w:id="213459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6A823-0D71-4F40-8EEE-1DDFC4A30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Admin</cp:lastModifiedBy>
  <cp:revision>6</cp:revision>
  <cp:lastPrinted>2025-10-09T03:47:00Z</cp:lastPrinted>
  <dcterms:created xsi:type="dcterms:W3CDTF">2025-10-27T07:56:00Z</dcterms:created>
  <dcterms:modified xsi:type="dcterms:W3CDTF">2025-10-31T03:57:00Z</dcterms:modified>
</cp:coreProperties>
</file>