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1" w:type="dxa"/>
        <w:tblLook w:val="01E0" w:firstRow="1" w:lastRow="1" w:firstColumn="1" w:lastColumn="1" w:noHBand="0" w:noVBand="0"/>
      </w:tblPr>
      <w:tblGrid>
        <w:gridCol w:w="3736"/>
        <w:gridCol w:w="5775"/>
      </w:tblGrid>
      <w:tr w:rsidR="00EE3CB0" w:rsidRPr="00F641A2" w:rsidTr="00351AFC">
        <w:trPr>
          <w:trHeight w:val="225"/>
        </w:trPr>
        <w:tc>
          <w:tcPr>
            <w:tcW w:w="3736" w:type="dxa"/>
          </w:tcPr>
          <w:p w:rsidR="00EE3CB0" w:rsidRPr="00DB6A89" w:rsidRDefault="00E7463C" w:rsidP="00362700">
            <w:pPr>
              <w:jc w:val="center"/>
              <w:rPr>
                <w:b/>
                <w:sz w:val="26"/>
                <w:szCs w:val="26"/>
              </w:rPr>
            </w:pPr>
            <w:r>
              <w:rPr>
                <w:b/>
                <w:sz w:val="26"/>
                <w:szCs w:val="26"/>
              </w:rPr>
              <w:t>ỦY BAN</w:t>
            </w:r>
            <w:r w:rsidR="00EE3CB0" w:rsidRPr="00DB6A89">
              <w:rPr>
                <w:b/>
                <w:sz w:val="26"/>
                <w:szCs w:val="26"/>
              </w:rPr>
              <w:t xml:space="preserve"> NHÂN DÂN</w:t>
            </w:r>
          </w:p>
          <w:p w:rsidR="00EE3CB0" w:rsidRDefault="00EE3CB0" w:rsidP="00362700">
            <w:pPr>
              <w:jc w:val="center"/>
              <w:rPr>
                <w:b/>
                <w:sz w:val="26"/>
                <w:szCs w:val="26"/>
              </w:rPr>
            </w:pPr>
            <w:r w:rsidRPr="00DB6A89">
              <w:rPr>
                <w:b/>
                <w:sz w:val="26"/>
                <w:szCs w:val="26"/>
              </w:rPr>
              <w:t xml:space="preserve">TỈNH </w:t>
            </w:r>
            <w:r w:rsidR="00E7463C">
              <w:rPr>
                <w:b/>
                <w:sz w:val="26"/>
                <w:szCs w:val="26"/>
              </w:rPr>
              <w:t>VĨNH LONG</w:t>
            </w:r>
          </w:p>
          <w:p w:rsidR="00351AFC" w:rsidRDefault="00351AFC" w:rsidP="00362700">
            <w:pPr>
              <w:jc w:val="center"/>
              <w:rPr>
                <w:b/>
                <w:sz w:val="26"/>
                <w:szCs w:val="26"/>
              </w:rPr>
            </w:pPr>
            <w:r>
              <w:rPr>
                <w:b/>
                <w:sz w:val="26"/>
                <w:szCs w:val="26"/>
              </w:rPr>
              <mc:AlternateContent>
                <mc:Choice Requires="wps">
                  <w:drawing>
                    <wp:anchor distT="0" distB="0" distL="114300" distR="114300" simplePos="0" relativeHeight="251659264" behindDoc="0" locked="0" layoutInCell="1" allowOverlap="1" wp14:anchorId="3CA1AFF3" wp14:editId="21E7DF96">
                      <wp:simplePos x="0" y="0"/>
                      <wp:positionH relativeFrom="column">
                        <wp:posOffset>520065</wp:posOffset>
                      </wp:positionH>
                      <wp:positionV relativeFrom="paragraph">
                        <wp:posOffset>19050</wp:posOffset>
                      </wp:positionV>
                      <wp:extent cx="11372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5pt" to="1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"/>
                  </w:pict>
                </mc:Fallback>
              </mc:AlternateContent>
            </w:r>
          </w:p>
          <w:p w:rsidR="00351AFC" w:rsidRPr="00F641A2" w:rsidRDefault="00351AFC" w:rsidP="00351AFC">
            <w:pPr>
              <w:tabs>
                <w:tab w:val="left" w:pos="3179"/>
              </w:tabs>
              <w:spacing w:before="60"/>
              <w:jc w:val="center"/>
              <w:rPr>
                <w:sz w:val="26"/>
              </w:rPr>
            </w:pPr>
            <w:r w:rsidRPr="00F641A2">
              <w:rPr>
                <w:sz w:val="26"/>
              </w:rPr>
              <w:t>Số:</w:t>
            </w:r>
            <w:r>
              <w:rPr>
                <w:sz w:val="26"/>
              </w:rPr>
              <w:t xml:space="preserve">         </w:t>
            </w:r>
            <w:r w:rsidRPr="00F641A2">
              <w:rPr>
                <w:sz w:val="26"/>
              </w:rPr>
              <w:t>/</w:t>
            </w:r>
            <w:r>
              <w:rPr>
                <w:sz w:val="26"/>
              </w:rPr>
              <w:t>2025/QĐ-UBND</w:t>
            </w:r>
          </w:p>
          <w:p w:rsidR="00351AFC" w:rsidRPr="00990AF8" w:rsidRDefault="00351AFC" w:rsidP="00362700">
            <w:pPr>
              <w:jc w:val="center"/>
              <w:rPr>
                <w:b/>
                <w:sz w:val="26"/>
                <w:szCs w:val="26"/>
              </w:rPr>
            </w:pPr>
            <w:r>
              <w:rPr>
                <w:sz w:val="26"/>
                <w:szCs w:val="26"/>
              </w:rPr>
              <mc:AlternateContent>
                <mc:Choice Requires="wps">
                  <w:drawing>
                    <wp:anchor distT="0" distB="0" distL="114300" distR="114300" simplePos="0" relativeHeight="251661312" behindDoc="0" locked="0" layoutInCell="1" allowOverlap="1" wp14:anchorId="054A30FC" wp14:editId="0A45E54E">
                      <wp:simplePos x="0" y="0"/>
                      <wp:positionH relativeFrom="column">
                        <wp:posOffset>247015</wp:posOffset>
                      </wp:positionH>
                      <wp:positionV relativeFrom="paragraph">
                        <wp:posOffset>43815</wp:posOffset>
                      </wp:positionV>
                      <wp:extent cx="1529715" cy="342900"/>
                      <wp:effectExtent l="0" t="0" r="1333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342900"/>
                              </a:xfrm>
                              <a:prstGeom prst="rect">
                                <a:avLst/>
                              </a:prstGeom>
                              <a:solidFill>
                                <a:srgbClr val="FFFFFF"/>
                              </a:solidFill>
                              <a:ln w="9525">
                                <a:solidFill>
                                  <a:srgbClr val="000000"/>
                                </a:solidFill>
                                <a:miter lim="800000"/>
                                <a:headEnd/>
                                <a:tailEnd/>
                              </a:ln>
                            </wps:spPr>
                            <wps:txbx>
                              <w:txbxContent>
                                <w:p w:rsidR="00EE3CB0" w:rsidRPr="008D0BBB" w:rsidRDefault="00EE3CB0" w:rsidP="00EE3CB0">
                                  <w:pPr>
                                    <w:rPr>
                                      <w:b/>
                                    </w:rPr>
                                  </w:pPr>
                                  <w:r w:rsidRPr="008D0BBB">
                                    <w:rPr>
                                      <w:b/>
                                    </w:rPr>
                                    <w:t xml:space="preserve"> </w:t>
                                  </w:r>
                                  <w:r w:rsidR="00AB71D4" w:rsidRPr="008D0BBB">
                                    <w:rPr>
                                      <w:b/>
                                    </w:rPr>
                                    <w:t>Đề cương chi tiết</w:t>
                                  </w:r>
                                  <w:r w:rsidRPr="008D0BBB">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9.45pt;margin-top:3.45pt;width:120.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">
                      <v:textbox>
                        <w:txbxContent>
                          <w:p w:rsidR="00EE3CB0" w:rsidRPr="008D0BBB" w:rsidRDefault="00EE3CB0" w:rsidP="00EE3CB0">
                            <w:pPr>
                              <w:rPr>
                                <w:b/>
                              </w:rPr>
                            </w:pPr>
                            <w:r w:rsidRPr="008D0BBB">
                              <w:rPr>
                                <w:b/>
                              </w:rPr>
                              <w:t xml:space="preserve"> </w:t>
                            </w:r>
                            <w:r w:rsidR="00AB71D4" w:rsidRPr="008D0BBB">
                              <w:rPr>
                                <w:b/>
                              </w:rPr>
                              <w:t>Đề cương chi tiết</w:t>
                            </w:r>
                            <w:r w:rsidRPr="008D0BBB">
                              <w:rPr>
                                <w:b/>
                              </w:rPr>
                              <w:t xml:space="preserve"> </w:t>
                            </w:r>
                          </w:p>
                        </w:txbxContent>
                      </v:textbox>
                    </v:rect>
                  </w:pict>
                </mc:Fallback>
              </mc:AlternateContent>
            </w:r>
          </w:p>
        </w:tc>
        <w:tc>
          <w:tcPr>
            <w:tcW w:w="5775" w:type="dxa"/>
          </w:tcPr>
          <w:p w:rsidR="00EE3CB0" w:rsidRPr="00F641A2" w:rsidRDefault="00EE3CB0" w:rsidP="00362700">
            <w:pPr>
              <w:jc w:val="center"/>
              <w:rPr>
                <w:b/>
                <w:sz w:val="26"/>
                <w:szCs w:val="26"/>
              </w:rPr>
            </w:pPr>
            <w:r w:rsidRPr="00F641A2">
              <w:rPr>
                <w:b/>
                <w:sz w:val="26"/>
                <w:szCs w:val="26"/>
              </w:rPr>
              <w:t xml:space="preserve">CỘNG HÒA XÃ HỘI CHỦ NGHĨA VIỆT </w:t>
            </w:r>
            <w:smartTag w:uri="urn:schemas-microsoft-com:office:smarttags" w:element="place">
              <w:smartTag w:uri="urn:schemas-microsoft-com:office:smarttags" w:element="country-region">
                <w:r w:rsidRPr="00F641A2">
                  <w:rPr>
                    <w:b/>
                    <w:sz w:val="26"/>
                    <w:szCs w:val="26"/>
                  </w:rPr>
                  <w:t>NAM</w:t>
                </w:r>
              </w:smartTag>
            </w:smartTag>
          </w:p>
          <w:p w:rsidR="00EE3CB0" w:rsidRDefault="00EE3CB0" w:rsidP="00362700">
            <w:pPr>
              <w:jc w:val="center"/>
              <w:rPr>
                <w:b/>
              </w:rPr>
            </w:pPr>
            <w:r>
              <mc:AlternateContent>
                <mc:Choice Requires="wps">
                  <w:drawing>
                    <wp:anchor distT="0" distB="0" distL="114300" distR="114300" simplePos="0" relativeHeight="251660288" behindDoc="0" locked="0" layoutInCell="1" allowOverlap="1" wp14:anchorId="79CC74CA" wp14:editId="33A969BC">
                      <wp:simplePos x="0" y="0"/>
                      <wp:positionH relativeFrom="column">
                        <wp:posOffset>669290</wp:posOffset>
                      </wp:positionH>
                      <wp:positionV relativeFrom="paragraph">
                        <wp:posOffset>211455</wp:posOffset>
                      </wp:positionV>
                      <wp:extent cx="2139315" cy="0"/>
                      <wp:effectExtent l="6985" t="6985" r="635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3E162C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6.65pt" to="221.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4X3HQIAADY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"/>
                  </w:pict>
                </mc:Fallback>
              </mc:AlternateContent>
            </w:r>
            <w:r w:rsidRPr="00F641A2">
              <w:rPr>
                <w:b/>
              </w:rPr>
              <w:t>Độc lập - Tự do - Hạnh phúc</w:t>
            </w:r>
          </w:p>
          <w:p w:rsidR="00351AFC" w:rsidRDefault="00351AFC" w:rsidP="00362700">
            <w:pPr>
              <w:jc w:val="center"/>
              <w:rPr>
                <w:b/>
              </w:rPr>
            </w:pPr>
          </w:p>
          <w:p w:rsidR="00351AFC" w:rsidRPr="00F85011" w:rsidRDefault="00351AFC" w:rsidP="00362700">
            <w:pPr>
              <w:jc w:val="center"/>
            </w:pPr>
            <w:r>
              <w:rPr>
                <w:i/>
                <w:sz w:val="26"/>
              </w:rPr>
              <w:t>Vĩnh Long, ngày         tháng        năm 2025</w:t>
            </w:r>
          </w:p>
        </w:tc>
      </w:tr>
    </w:tbl>
    <w:p w:rsidR="00351AFC" w:rsidRDefault="00351AFC" w:rsidP="00351AFC">
      <w:pPr>
        <w:jc w:val="center"/>
        <w:rPr>
          <w:b/>
        </w:rPr>
      </w:pPr>
    </w:p>
    <w:p w:rsidR="00351AFC" w:rsidRDefault="00351AFC" w:rsidP="00351AFC">
      <w:pPr>
        <w:jc w:val="center"/>
        <w:rPr>
          <w:b/>
        </w:rPr>
      </w:pPr>
      <w:r>
        <w:rPr>
          <w:b/>
        </w:rPr>
        <w:t>QUYẾT ĐỊNH</w:t>
      </w:r>
    </w:p>
    <w:p w:rsidR="00351AFC" w:rsidRDefault="00351AFC" w:rsidP="00351AFC">
      <w:pPr>
        <w:jc w:val="center"/>
        <w:rPr>
          <w:b/>
        </w:rPr>
      </w:pPr>
      <w:r>
        <w:rPr>
          <w:b/>
        </w:rPr>
        <w:t>Quy định về</w:t>
      </w:r>
      <w:r w:rsidRPr="00CC31D8">
        <w:rPr>
          <w:b/>
        </w:rPr>
        <w:t xml:space="preserve"> địa bàn</w:t>
      </w:r>
      <w:r>
        <w:rPr>
          <w:b/>
        </w:rPr>
        <w:t xml:space="preserve"> và </w:t>
      </w:r>
      <w:r w:rsidRPr="00CC31D8">
        <w:rPr>
          <w:b/>
        </w:rPr>
        <w:t xml:space="preserve">khoảng cách làm căn cứ xác định học </w:t>
      </w:r>
      <w:r>
        <w:rPr>
          <w:b/>
        </w:rPr>
        <w:t xml:space="preserve">  </w:t>
      </w:r>
    </w:p>
    <w:p w:rsidR="00351AFC" w:rsidRDefault="00351AFC" w:rsidP="00351AFC">
      <w:pPr>
        <w:ind w:left="1440" w:hanging="720"/>
        <w:jc w:val="center"/>
        <w:rPr>
          <w:b/>
          <w:iCs/>
          <w:color w:val="000000"/>
        </w:rPr>
      </w:pPr>
      <w:r>
        <w:rPr>
          <w:b/>
        </w:rPr>
        <w:t xml:space="preserve"> s</w:t>
      </w:r>
      <w:r w:rsidRPr="00CC31D8">
        <w:rPr>
          <w:b/>
        </w:rPr>
        <w:t>inh</w:t>
      </w:r>
      <w:r>
        <w:rPr>
          <w:b/>
        </w:rPr>
        <w:t>, học viên</w:t>
      </w:r>
      <w:r w:rsidRPr="00CC31D8">
        <w:rPr>
          <w:b/>
        </w:rPr>
        <w:t xml:space="preserve"> không thể đi đến trường và </w:t>
      </w:r>
      <w:r>
        <w:rPr>
          <w:b/>
        </w:rPr>
        <w:t xml:space="preserve">trở </w:t>
      </w:r>
      <w:r w:rsidRPr="00CC31D8">
        <w:rPr>
          <w:b/>
        </w:rPr>
        <w:t>về</w:t>
      </w:r>
      <w:r>
        <w:rPr>
          <w:b/>
        </w:rPr>
        <w:t xml:space="preserve"> nhà trong ngày được hỗ trợ   </w:t>
      </w:r>
      <w:r w:rsidRPr="00CC31D8">
        <w:rPr>
          <w:b/>
        </w:rPr>
        <w:t>chính</w:t>
      </w:r>
      <w:r>
        <w:rPr>
          <w:b/>
        </w:rPr>
        <w:t xml:space="preserve"> s</w:t>
      </w:r>
      <w:r w:rsidRPr="00CC31D8">
        <w:rPr>
          <w:b/>
        </w:rPr>
        <w:t xml:space="preserve">ách của </w:t>
      </w:r>
      <w:r w:rsidRPr="00CC31D8">
        <w:rPr>
          <w:b/>
          <w:iCs/>
          <w:color w:val="000000"/>
        </w:rPr>
        <w:t xml:space="preserve">Nghị định </w:t>
      </w:r>
      <w:r w:rsidRPr="00BA3066">
        <w:rPr>
          <w:b/>
          <w:iCs/>
          <w:color w:val="000000"/>
        </w:rPr>
        <w:t>số</w:t>
      </w:r>
      <w:r w:rsidRPr="00BA3066">
        <w:rPr>
          <w:rStyle w:val="apple-converted-space"/>
          <w:b/>
          <w:iCs/>
          <w:color w:val="000000"/>
        </w:rPr>
        <w:t> </w:t>
      </w:r>
      <w:hyperlink r:id="rId8" w:tgtFrame="_blank" w:history="1">
        <w:r>
          <w:rPr>
            <w:rStyle w:val="Hyperlink"/>
            <w:b/>
            <w:iCs/>
            <w:color w:val="auto"/>
            <w:u w:val="none"/>
          </w:rPr>
          <w:t>66/2025/</w:t>
        </w:r>
        <w:r w:rsidRPr="00BA3066">
          <w:rPr>
            <w:rStyle w:val="Hyperlink"/>
            <w:b/>
            <w:iCs/>
            <w:color w:val="auto"/>
            <w:u w:val="none"/>
          </w:rPr>
          <w:t>NĐ-CP</w:t>
        </w:r>
      </w:hyperlink>
      <w:r w:rsidRPr="00247695">
        <w:rPr>
          <w:rStyle w:val="apple-converted-space"/>
          <w:b/>
          <w:iCs/>
          <w:color w:val="000000"/>
        </w:rPr>
        <w:t> </w:t>
      </w:r>
      <w:r w:rsidRPr="00CC31D8">
        <w:rPr>
          <w:b/>
          <w:iCs/>
          <w:color w:val="000000"/>
        </w:rPr>
        <w:t xml:space="preserve">ngày </w:t>
      </w:r>
      <w:r>
        <w:rPr>
          <w:b/>
          <w:iCs/>
          <w:color w:val="000000"/>
        </w:rPr>
        <w:t>12/3/2025</w:t>
      </w:r>
      <w:r w:rsidRPr="00CC31D8">
        <w:rPr>
          <w:b/>
          <w:iCs/>
          <w:color w:val="000000"/>
        </w:rPr>
        <w:t xml:space="preserve"> của Chính phủ</w:t>
      </w:r>
      <w:r>
        <w:rPr>
          <w:b/>
          <w:iCs/>
          <w:color w:val="000000"/>
        </w:rPr>
        <w:t xml:space="preserve">      trên địa bàn tỉnh Vĩnh Long</w:t>
      </w:r>
    </w:p>
    <w:p w:rsidR="00EE3CB0" w:rsidRDefault="00EE3CB0" w:rsidP="00351AFC">
      <w:pPr>
        <w:spacing w:before="120" w:after="120"/>
        <w:ind w:left="1440" w:hanging="720"/>
        <w:jc w:val="center"/>
        <w:rPr>
          <w:b/>
        </w:rPr>
      </w:pPr>
      <w:r>
        <mc:AlternateContent>
          <mc:Choice Requires="wps">
            <w:drawing>
              <wp:anchor distT="0" distB="0" distL="114300" distR="114300" simplePos="0" relativeHeight="251662336" behindDoc="0" locked="0" layoutInCell="1" allowOverlap="1" wp14:anchorId="1048654E" wp14:editId="44630B5F">
                <wp:simplePos x="0" y="0"/>
                <wp:positionH relativeFrom="column">
                  <wp:posOffset>2394243</wp:posOffset>
                </wp:positionH>
                <wp:positionV relativeFrom="paragraph">
                  <wp:posOffset>73025</wp:posOffset>
                </wp:positionV>
                <wp:extent cx="128333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B5A4F6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5.75pt" to="289.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P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"/>
            </w:pict>
          </mc:Fallback>
        </mc:AlternateContent>
      </w:r>
    </w:p>
    <w:p w:rsidR="00EE3CB0" w:rsidRDefault="008B2BA2" w:rsidP="00EE3CB0">
      <w:pPr>
        <w:spacing w:before="120" w:after="120"/>
        <w:ind w:left="1440" w:hanging="720"/>
        <w:jc w:val="center"/>
        <w:rPr>
          <w:b/>
        </w:rPr>
      </w:pPr>
      <w:r>
        <w:rPr>
          <w:b/>
        </w:rPr>
        <w:t>ỦY BAN</w:t>
      </w:r>
      <w:r w:rsidR="00EE3CB0" w:rsidRPr="00C10CB1">
        <w:rPr>
          <w:b/>
        </w:rPr>
        <w:t xml:space="preserve"> NHÂN DÂN TỈNH </w:t>
      </w:r>
      <w:r w:rsidR="00E7463C">
        <w:rPr>
          <w:b/>
        </w:rPr>
        <w:t>VĨNH LONG</w:t>
      </w:r>
    </w:p>
    <w:p w:rsidR="00EE3CB0" w:rsidRDefault="009031D0" w:rsidP="009031D0">
      <w:pPr>
        <w:pStyle w:val="NormalWeb"/>
        <w:shd w:val="clear" w:color="auto" w:fill="FFFFFF"/>
        <w:spacing w:before="120" w:beforeAutospacing="0" w:after="120" w:afterAutospacing="0"/>
        <w:ind w:firstLine="720"/>
        <w:jc w:val="both"/>
        <w:rPr>
          <w:i/>
          <w:iCs/>
          <w:sz w:val="28"/>
          <w:szCs w:val="28"/>
        </w:rPr>
      </w:pPr>
      <w:r w:rsidRPr="00657B96">
        <w:t xml:space="preserve"> </w:t>
      </w:r>
      <w:r w:rsidRPr="00657B96">
        <w:rPr>
          <w:i/>
          <w:iCs/>
          <w:sz w:val="28"/>
          <w:szCs w:val="28"/>
        </w:rPr>
        <w:t>Căn cứ Luật Tổ chức chính quyền địa phương ngày 16 tháng 6 năm 2025</w:t>
      </w:r>
      <w:r w:rsidR="00EE3CB0" w:rsidRPr="00657B96">
        <w:rPr>
          <w:i/>
          <w:iCs/>
          <w:sz w:val="28"/>
          <w:szCs w:val="28"/>
        </w:rPr>
        <w:t>;</w:t>
      </w:r>
    </w:p>
    <w:p w:rsidR="00657B96" w:rsidRPr="00A867A2" w:rsidRDefault="00657B96" w:rsidP="00657B96">
      <w:pPr>
        <w:spacing w:before="140" w:after="140"/>
        <w:ind w:firstLine="709"/>
        <w:jc w:val="both"/>
        <w:rPr>
          <w:i/>
          <w:lang w:val="de-DE"/>
        </w:rPr>
      </w:pPr>
      <w:r w:rsidRPr="00A867A2">
        <w:rPr>
          <w:i/>
          <w:lang w:val="de-DE"/>
        </w:rPr>
        <w:t>Căn cứ Luật ban hành văn bản quy phạm pháp luật số 64/2025/QH15;</w:t>
      </w:r>
    </w:p>
    <w:p w:rsidR="00657B96" w:rsidRPr="00A867A2" w:rsidRDefault="00657B96" w:rsidP="00657B96">
      <w:pPr>
        <w:spacing w:before="140" w:after="140"/>
        <w:ind w:firstLine="709"/>
        <w:jc w:val="both"/>
        <w:rPr>
          <w:i/>
          <w:lang w:val="de-DE"/>
        </w:rPr>
      </w:pPr>
      <w:r w:rsidRPr="00A867A2">
        <w:rPr>
          <w:i/>
          <w:lang w:val="de-DE"/>
        </w:rPr>
        <w:t>Căn cứ Luật Sửa đổi, bổ sung một số điều của Luật Ban hành văn bản quy phạm pháp luật số 87/2025/QH15;</w:t>
      </w:r>
    </w:p>
    <w:p w:rsidR="00EE3CB0" w:rsidRPr="008B2BA2" w:rsidRDefault="00EE3CB0" w:rsidP="00EE3CB0">
      <w:pPr>
        <w:pStyle w:val="NormalWeb"/>
        <w:shd w:val="clear" w:color="auto" w:fill="FFFFFF"/>
        <w:spacing w:before="120" w:beforeAutospacing="0" w:after="120" w:afterAutospacing="0"/>
        <w:ind w:firstLine="720"/>
        <w:jc w:val="both"/>
        <w:rPr>
          <w:i/>
          <w:color w:val="000000"/>
          <w:sz w:val="28"/>
          <w:szCs w:val="28"/>
        </w:rPr>
      </w:pPr>
      <w:r w:rsidRPr="008B2BA2">
        <w:rPr>
          <w:i/>
          <w:iCs/>
          <w:color w:val="000000"/>
          <w:sz w:val="28"/>
          <w:szCs w:val="28"/>
        </w:rPr>
        <w:t xml:space="preserve">Căn cứ </w:t>
      </w:r>
      <w:r w:rsidR="008B2BA2" w:rsidRPr="008B2BA2">
        <w:rPr>
          <w:i/>
          <w:color w:val="000000"/>
          <w:spacing w:val="-4"/>
          <w:sz w:val="28"/>
          <w:szCs w:val="28"/>
        </w:rPr>
        <w:t xml:space="preserve">Nghị định số 66/2025/NĐ-CP ngày 12 tháng </w:t>
      </w:r>
      <w:r w:rsidR="008B2BA2">
        <w:rPr>
          <w:i/>
          <w:color w:val="000000"/>
          <w:spacing w:val="-4"/>
          <w:sz w:val="28"/>
          <w:szCs w:val="28"/>
        </w:rPr>
        <w:t xml:space="preserve"> </w:t>
      </w:r>
      <w:r w:rsidR="008B2BA2" w:rsidRPr="008B2BA2">
        <w:rPr>
          <w:i/>
          <w:color w:val="000000"/>
          <w:spacing w:val="-4"/>
          <w:sz w:val="28"/>
          <w:szCs w:val="28"/>
        </w:rPr>
        <w:t>3</w:t>
      </w:r>
      <w:r w:rsidR="008B2BA2">
        <w:rPr>
          <w:i/>
          <w:color w:val="000000"/>
          <w:spacing w:val="-4"/>
          <w:sz w:val="28"/>
          <w:szCs w:val="28"/>
        </w:rPr>
        <w:t xml:space="preserve"> </w:t>
      </w:r>
      <w:r w:rsidR="008B2BA2" w:rsidRPr="008B2BA2">
        <w:rPr>
          <w:i/>
          <w:color w:val="000000"/>
          <w:spacing w:val="-4"/>
          <w:sz w:val="28"/>
          <w:szCs w:val="28"/>
        </w:rPr>
        <w:t xml:space="preserve">năm 2025 của Chính phủ </w:t>
      </w:r>
      <w:bookmarkStart w:id="0" w:name="loai_1_name"/>
      <w:r w:rsidR="008B2BA2" w:rsidRPr="008B2BA2">
        <w:rPr>
          <w:i/>
          <w:color w:val="000000"/>
          <w:sz w:val="28"/>
          <w:szCs w:val="28"/>
          <w:shd w:val="clear" w:color="auto" w:fill="FFFFFF"/>
        </w:rPr>
        <w:t>quy định chính sách cho trẻ em nhà trẻ, học sinh, học viên ở vùng đồng bào dân tộc thiểu số và miền núi, vùng bãi ngang, ven biển và hải đảo và cơ sở giáo dục có trẻ em nhà trẻ, học sinh hưởng chính sách</w:t>
      </w:r>
      <w:bookmarkEnd w:id="0"/>
      <w:r w:rsidRPr="008B2BA2">
        <w:rPr>
          <w:i/>
          <w:iCs/>
          <w:color w:val="000000"/>
          <w:sz w:val="28"/>
          <w:szCs w:val="28"/>
        </w:rPr>
        <w:t>;</w:t>
      </w:r>
    </w:p>
    <w:p w:rsidR="00EE3CB0" w:rsidRPr="0022780F" w:rsidRDefault="00F11232" w:rsidP="00EE3CB0">
      <w:pPr>
        <w:pStyle w:val="NormalWeb"/>
        <w:shd w:val="clear" w:color="auto" w:fill="FFFFFF"/>
        <w:spacing w:before="120" w:beforeAutospacing="0" w:after="120" w:afterAutospacing="0"/>
        <w:ind w:firstLine="720"/>
        <w:jc w:val="both"/>
        <w:rPr>
          <w:i/>
          <w:sz w:val="28"/>
          <w:szCs w:val="28"/>
        </w:rPr>
      </w:pPr>
      <w:r>
        <w:rPr>
          <w:bCs/>
          <w:i/>
          <w:iCs/>
          <w:sz w:val="28"/>
          <w:szCs w:val="28"/>
        </w:rPr>
        <w:t>Theo Đề nghị của Giám đốc Sở Giáo dục và Đào tạo tại</w:t>
      </w:r>
      <w:r w:rsidR="00EE3CB0" w:rsidRPr="0022780F">
        <w:rPr>
          <w:bCs/>
          <w:i/>
          <w:iCs/>
          <w:sz w:val="28"/>
          <w:szCs w:val="28"/>
        </w:rPr>
        <w:t xml:space="preserve"> </w:t>
      </w:r>
      <w:r w:rsidR="00EE3CB0" w:rsidRPr="0022780F">
        <w:rPr>
          <w:i/>
          <w:sz w:val="28"/>
          <w:szCs w:val="28"/>
          <w:lang w:val="nl-NL"/>
        </w:rPr>
        <w:t>Tờ trình số         /TTr-</w:t>
      </w:r>
      <w:r>
        <w:rPr>
          <w:i/>
          <w:sz w:val="28"/>
          <w:szCs w:val="28"/>
          <w:lang w:val="nl-NL"/>
        </w:rPr>
        <w:t>SGDĐT</w:t>
      </w:r>
      <w:r w:rsidR="007F0898">
        <w:rPr>
          <w:i/>
          <w:sz w:val="28"/>
          <w:szCs w:val="28"/>
          <w:lang w:val="nl-NL"/>
        </w:rPr>
        <w:t xml:space="preserve"> ngày   </w:t>
      </w:r>
      <w:r w:rsidR="0056458D">
        <w:rPr>
          <w:i/>
          <w:sz w:val="28"/>
          <w:szCs w:val="28"/>
          <w:lang w:val="nl-NL"/>
        </w:rPr>
        <w:t xml:space="preserve"> </w:t>
      </w:r>
      <w:r w:rsidR="007F0898">
        <w:rPr>
          <w:i/>
          <w:sz w:val="28"/>
          <w:szCs w:val="28"/>
          <w:lang w:val="nl-NL"/>
        </w:rPr>
        <w:t xml:space="preserve"> </w:t>
      </w:r>
      <w:r w:rsidR="0056458D">
        <w:rPr>
          <w:i/>
          <w:sz w:val="28"/>
          <w:szCs w:val="28"/>
          <w:lang w:val="nl-NL"/>
        </w:rPr>
        <w:t>tháng</w:t>
      </w:r>
      <w:r w:rsidR="007F0898">
        <w:rPr>
          <w:i/>
          <w:sz w:val="28"/>
          <w:szCs w:val="28"/>
          <w:lang w:val="nl-NL"/>
        </w:rPr>
        <w:t xml:space="preserve"> </w:t>
      </w:r>
      <w:r w:rsidR="0056458D">
        <w:rPr>
          <w:i/>
          <w:sz w:val="28"/>
          <w:szCs w:val="28"/>
          <w:lang w:val="nl-NL"/>
        </w:rPr>
        <w:t xml:space="preserve"> </w:t>
      </w:r>
      <w:r w:rsidR="007F0898">
        <w:rPr>
          <w:i/>
          <w:sz w:val="28"/>
          <w:szCs w:val="28"/>
          <w:lang w:val="nl-NL"/>
        </w:rPr>
        <w:t xml:space="preserve">  </w:t>
      </w:r>
      <w:r w:rsidR="0056458D">
        <w:rPr>
          <w:i/>
          <w:sz w:val="28"/>
          <w:szCs w:val="28"/>
          <w:lang w:val="nl-NL"/>
        </w:rPr>
        <w:t xml:space="preserve">năm </w:t>
      </w:r>
      <w:r w:rsidR="007F0898">
        <w:rPr>
          <w:i/>
          <w:sz w:val="28"/>
          <w:szCs w:val="28"/>
          <w:lang w:val="nl-NL"/>
        </w:rPr>
        <w:t>202</w:t>
      </w:r>
      <w:r w:rsidR="008B2BA2">
        <w:rPr>
          <w:i/>
          <w:sz w:val="28"/>
          <w:szCs w:val="28"/>
          <w:lang w:val="nl-NL"/>
        </w:rPr>
        <w:t>5.</w:t>
      </w:r>
    </w:p>
    <w:p w:rsidR="00EE3CB0" w:rsidRPr="00C10CB1" w:rsidRDefault="00EE3CB0" w:rsidP="00EE3CB0">
      <w:pPr>
        <w:spacing w:before="120" w:after="120"/>
        <w:ind w:firstLine="720"/>
        <w:rPr>
          <w:b/>
        </w:rPr>
      </w:pPr>
      <w:r>
        <w:rPr>
          <w:b/>
        </w:rPr>
        <w:t xml:space="preserve">                                    </w:t>
      </w:r>
      <w:r w:rsidRPr="00C10CB1">
        <w:rPr>
          <w:b/>
        </w:rPr>
        <w:t xml:space="preserve">QUYẾT </w:t>
      </w:r>
      <w:r w:rsidR="008B2BA2">
        <w:rPr>
          <w:b/>
        </w:rPr>
        <w:t>ĐỊNH</w:t>
      </w:r>
      <w:bookmarkStart w:id="1" w:name="_GoBack"/>
      <w:bookmarkEnd w:id="1"/>
    </w:p>
    <w:p w:rsidR="00EE3CB0" w:rsidRPr="00DB236E" w:rsidRDefault="00733E1E" w:rsidP="00733E1E">
      <w:pPr>
        <w:spacing w:before="60" w:after="60"/>
        <w:jc w:val="both"/>
      </w:pPr>
      <w:r>
        <w:rPr>
          <w:b/>
        </w:rPr>
        <w:t xml:space="preserve">        </w:t>
      </w:r>
      <w:r w:rsidR="00EE3CB0" w:rsidRPr="00DB236E">
        <w:rPr>
          <w:b/>
        </w:rPr>
        <w:t xml:space="preserve">Điều 1. </w:t>
      </w:r>
      <w:r w:rsidR="00EE3CB0" w:rsidRPr="00DB236E">
        <w:t xml:space="preserve">Quy định về </w:t>
      </w:r>
      <w:r w:rsidR="007A7CB7" w:rsidRPr="007A7CB7">
        <w:t>địa bàn và khoảng cách</w:t>
      </w:r>
      <w:r w:rsidR="007A7CB7" w:rsidRPr="00CC31D8">
        <w:rPr>
          <w:b/>
        </w:rPr>
        <w:t xml:space="preserve"> </w:t>
      </w:r>
      <w:r w:rsidR="00EE3CB0" w:rsidRPr="00DB236E">
        <w:t xml:space="preserve">làm căn </w:t>
      </w:r>
      <w:r w:rsidR="00840B8D">
        <w:t>cứ xác định học sinh</w:t>
      </w:r>
      <w:r w:rsidR="00E266C5">
        <w:t>, học viên</w:t>
      </w:r>
      <w:r w:rsidR="00840B8D">
        <w:t xml:space="preserve"> không</w:t>
      </w:r>
      <w:r w:rsidR="00EE3CB0" w:rsidRPr="00DB236E">
        <w:t xml:space="preserve"> thể đến trường và trở </w:t>
      </w:r>
      <w:r w:rsidR="00840B8D">
        <w:t xml:space="preserve">về nhà trong ngày được </w:t>
      </w:r>
      <w:r w:rsidR="00C13348">
        <w:t>hưởng chính sách hỗ trợ</w:t>
      </w:r>
      <w:r w:rsidR="00EE3CB0" w:rsidRPr="00DB236E">
        <w:t xml:space="preserve"> theo </w:t>
      </w:r>
      <w:r w:rsidR="00E7463C">
        <w:t>Nghị định số 66/2025/NĐ-CP ngày 12</w:t>
      </w:r>
      <w:r w:rsidR="00D85D5A">
        <w:t xml:space="preserve"> tháng 3 năm </w:t>
      </w:r>
      <w:r w:rsidR="00E7463C">
        <w:t>2025</w:t>
      </w:r>
      <w:r w:rsidR="008B2BA2">
        <w:t xml:space="preserve"> </w:t>
      </w:r>
      <w:r w:rsidR="00EE3CB0" w:rsidRPr="00DB236E">
        <w:t>của Chính phủ trên địa bà</w:t>
      </w:r>
      <w:r w:rsidR="007153E6">
        <w:t xml:space="preserve">n tỉnh </w:t>
      </w:r>
      <w:r w:rsidR="00E7463C">
        <w:t>Vĩnh Long</w:t>
      </w:r>
      <w:r w:rsidR="007153E6">
        <w:t xml:space="preserve"> </w:t>
      </w:r>
      <w:r w:rsidR="007153E6" w:rsidRPr="007153E6">
        <w:rPr>
          <w:i/>
        </w:rPr>
        <w:t>(theo Phụ lục đính kèm)</w:t>
      </w:r>
      <w:r w:rsidR="00D21669">
        <w:rPr>
          <w:i/>
        </w:rPr>
        <w:t>.</w:t>
      </w:r>
    </w:p>
    <w:p w:rsidR="00EE3CB0" w:rsidRPr="00DB236E" w:rsidRDefault="00EE3CB0" w:rsidP="00D921F9">
      <w:pPr>
        <w:widowControl w:val="0"/>
        <w:spacing w:before="60" w:after="60"/>
        <w:ind w:firstLine="1418"/>
        <w:jc w:val="both"/>
      </w:pPr>
      <w:r w:rsidRPr="00DB236E">
        <w:t>Thời gian thực hiện:</w:t>
      </w:r>
      <w:r w:rsidRPr="00DB236E">
        <w:rPr>
          <w:b/>
        </w:rPr>
        <w:t xml:space="preserve"> </w:t>
      </w:r>
      <w:r w:rsidR="007A7CB7" w:rsidRPr="007A7CB7">
        <w:t xml:space="preserve">Từ </w:t>
      </w:r>
      <w:r w:rsidR="007A7CB7">
        <w:t>n</w:t>
      </w:r>
      <w:r w:rsidR="008B2BA2">
        <w:t>ăm</w:t>
      </w:r>
      <w:r w:rsidR="007A7CB7">
        <w:t xml:space="preserve"> học 2025-</w:t>
      </w:r>
      <w:r w:rsidR="008B2BA2">
        <w:t xml:space="preserve"> </w:t>
      </w:r>
      <w:r w:rsidRPr="00DB236E">
        <w:t>2</w:t>
      </w:r>
      <w:r w:rsidR="007F0898">
        <w:t>02</w:t>
      </w:r>
      <w:r w:rsidR="007A7CB7">
        <w:t>6</w:t>
      </w:r>
      <w:r w:rsidRPr="00DB236E">
        <w:t>.</w:t>
      </w:r>
    </w:p>
    <w:p w:rsidR="00DB236E" w:rsidRPr="00DB236E" w:rsidRDefault="00733E1E" w:rsidP="00840B8D">
      <w:pPr>
        <w:widowControl w:val="0"/>
        <w:spacing w:before="60" w:after="60"/>
        <w:ind w:firstLine="540"/>
        <w:jc w:val="both"/>
      </w:pPr>
      <w:r>
        <w:rPr>
          <w:b/>
        </w:rPr>
        <w:t>Điều 2</w:t>
      </w:r>
      <w:r w:rsidR="00DB236E" w:rsidRPr="00DB236E">
        <w:t xml:space="preserve">. </w:t>
      </w:r>
      <w:r w:rsidR="008B2BA2">
        <w:t>Quyết định</w:t>
      </w:r>
      <w:r w:rsidR="00DB236E" w:rsidRPr="00DB236E">
        <w:t xml:space="preserve"> này có hiệu lực kể từ ngày ký</w:t>
      </w:r>
      <w:r w:rsidR="007F0898">
        <w:t>.</w:t>
      </w:r>
    </w:p>
    <w:p w:rsidR="00840B8D" w:rsidRDefault="00733E1E" w:rsidP="00840B8D">
      <w:pPr>
        <w:widowControl w:val="0"/>
        <w:spacing w:before="60" w:after="60"/>
        <w:ind w:firstLine="540"/>
        <w:jc w:val="both"/>
      </w:pPr>
      <w:r>
        <w:rPr>
          <w:b/>
          <w:bCs/>
          <w:color w:val="000000"/>
        </w:rPr>
        <w:t>Điều 3</w:t>
      </w:r>
      <w:r w:rsidR="00EE3CB0" w:rsidRPr="00C10CB1">
        <w:rPr>
          <w:b/>
          <w:bCs/>
          <w:color w:val="000000"/>
        </w:rPr>
        <w:t>.</w:t>
      </w:r>
      <w:r w:rsidR="00EE3CB0">
        <w:rPr>
          <w:color w:val="000000"/>
        </w:rPr>
        <w:t xml:space="preserve"> </w:t>
      </w:r>
      <w:r w:rsidR="00657B96" w:rsidRPr="00657B96">
        <w:rPr>
          <w:color w:val="000000"/>
        </w:rPr>
        <w:t>Chánh Văn phòng Ủy ban nhân dân tỉnh,</w:t>
      </w:r>
      <w:r w:rsidR="00D131F7">
        <w:rPr>
          <w:color w:val="000000"/>
        </w:rPr>
        <w:t xml:space="preserve"> </w:t>
      </w:r>
      <w:r w:rsidR="00657B96" w:rsidRPr="00657B96">
        <w:rPr>
          <w:color w:val="000000"/>
        </w:rPr>
        <w:t>Giám đốc</w:t>
      </w:r>
      <w:r w:rsidR="00657B96">
        <w:rPr>
          <w:b/>
          <w:color w:val="000000"/>
        </w:rPr>
        <w:t xml:space="preserve"> </w:t>
      </w:r>
      <w:r w:rsidR="00411416">
        <w:rPr>
          <w:color w:val="000000"/>
        </w:rPr>
        <w:t>Sở</w:t>
      </w:r>
      <w:r w:rsidR="008B2BA2">
        <w:rPr>
          <w:color w:val="000000"/>
        </w:rPr>
        <w:t xml:space="preserve"> Giáo dục và Đà</w:t>
      </w:r>
      <w:r w:rsidR="007A7CB7">
        <w:rPr>
          <w:color w:val="000000"/>
        </w:rPr>
        <w:t>o</w:t>
      </w:r>
      <w:r w:rsidR="008B2BA2">
        <w:rPr>
          <w:color w:val="000000"/>
        </w:rPr>
        <w:t xml:space="preserve"> tạo,</w:t>
      </w:r>
      <w:r w:rsidR="00657B96">
        <w:rPr>
          <w:color w:val="000000"/>
        </w:rPr>
        <w:t xml:space="preserve"> Thủ trưởng c</w:t>
      </w:r>
      <w:r w:rsidR="00AB71D4">
        <w:rPr>
          <w:color w:val="000000"/>
        </w:rPr>
        <w:t xml:space="preserve">ác Sở ngành tỉnh có liên quan, </w:t>
      </w:r>
      <w:r w:rsidR="00657B96">
        <w:rPr>
          <w:color w:val="000000"/>
        </w:rPr>
        <w:t>chủ tịch</w:t>
      </w:r>
      <w:r w:rsidR="008B2BA2">
        <w:rPr>
          <w:color w:val="000000"/>
        </w:rPr>
        <w:t xml:space="preserve"> </w:t>
      </w:r>
      <w:r w:rsidR="00EE3CB0" w:rsidRPr="00840B8D">
        <w:rPr>
          <w:color w:val="000000"/>
        </w:rPr>
        <w:t xml:space="preserve">Ủy ban nhân dân </w:t>
      </w:r>
      <w:r w:rsidR="008B2BA2">
        <w:rPr>
          <w:color w:val="000000"/>
        </w:rPr>
        <w:t>các xã, phường</w:t>
      </w:r>
      <w:r w:rsidR="00EE3CB0" w:rsidRPr="00840B8D">
        <w:rPr>
          <w:color w:val="000000"/>
        </w:rPr>
        <w:t xml:space="preserve"> </w:t>
      </w:r>
      <w:r w:rsidR="00AB71D4">
        <w:rPr>
          <w:color w:val="000000"/>
        </w:rPr>
        <w:t>và học sinh, học viên thuộc đố</w:t>
      </w:r>
      <w:r w:rsidR="00023A54">
        <w:rPr>
          <w:color w:val="000000"/>
        </w:rPr>
        <w:t>i</w:t>
      </w:r>
      <w:r w:rsidR="00AB71D4">
        <w:rPr>
          <w:color w:val="000000"/>
        </w:rPr>
        <w:t xml:space="preserve"> tượng thụ hưởng hưởng chính sách </w:t>
      </w:r>
      <w:r w:rsidR="00EE3CB0" w:rsidRPr="00840B8D">
        <w:rPr>
          <w:color w:val="000000"/>
        </w:rPr>
        <w:t xml:space="preserve">tổ chức </w:t>
      </w:r>
      <w:r w:rsidR="00657B96">
        <w:rPr>
          <w:color w:val="000000"/>
        </w:rPr>
        <w:t>thi hành quyết định này</w:t>
      </w:r>
      <w:r w:rsidR="00840B8D">
        <w:t>.</w:t>
      </w:r>
    </w:p>
    <w:p w:rsidR="00EE3CB0" w:rsidRPr="006469F9" w:rsidRDefault="00EE3CB0" w:rsidP="00EE3CB0">
      <w:pPr>
        <w:spacing w:before="120"/>
        <w:ind w:right="101"/>
        <w:jc w:val="both"/>
        <w:rPr>
          <w:sz w:val="2"/>
        </w:rPr>
      </w:pPr>
    </w:p>
    <w:p w:rsidR="00EE3CB0" w:rsidRPr="00411416" w:rsidRDefault="00EE3CB0" w:rsidP="00EE3CB0">
      <w:pPr>
        <w:suppressAutoHyphens/>
        <w:ind w:right="-341"/>
        <w:jc w:val="both"/>
        <w:rPr>
          <w:b/>
          <w:color w:val="000000"/>
          <w:lang w:eastAsia="zh-CN"/>
        </w:rPr>
      </w:pPr>
      <w:r w:rsidRPr="00411416">
        <w:rPr>
          <w:b/>
          <w:i/>
          <w:color w:val="000000"/>
          <w:sz w:val="24"/>
          <w:szCs w:val="24"/>
          <w:lang w:eastAsia="zh-CN"/>
        </w:rPr>
        <w:t>Nơi nhận:</w:t>
      </w:r>
      <w:r w:rsidRPr="00411416">
        <w:rPr>
          <w:b/>
          <w:color w:val="000000"/>
          <w:sz w:val="22"/>
          <w:szCs w:val="22"/>
          <w:lang w:eastAsia="zh-CN"/>
        </w:rPr>
        <w:t xml:space="preserve">  </w:t>
      </w:r>
      <w:r w:rsidRPr="00411416">
        <w:rPr>
          <w:b/>
          <w:color w:val="000000"/>
          <w:sz w:val="22"/>
          <w:szCs w:val="22"/>
          <w:lang w:eastAsia="zh-CN"/>
        </w:rPr>
        <w:tab/>
      </w:r>
      <w:r w:rsidRPr="00411416">
        <w:rPr>
          <w:b/>
          <w:color w:val="000000"/>
          <w:sz w:val="22"/>
          <w:szCs w:val="22"/>
          <w:lang w:eastAsia="zh-CN"/>
        </w:rPr>
        <w:tab/>
      </w:r>
      <w:r w:rsidRPr="00411416">
        <w:rPr>
          <w:b/>
          <w:color w:val="000000"/>
          <w:sz w:val="22"/>
          <w:szCs w:val="22"/>
          <w:lang w:eastAsia="zh-CN"/>
        </w:rPr>
        <w:tab/>
      </w:r>
      <w:r w:rsidRPr="00411416">
        <w:rPr>
          <w:b/>
          <w:color w:val="000000"/>
          <w:sz w:val="22"/>
          <w:szCs w:val="22"/>
          <w:lang w:eastAsia="zh-CN"/>
        </w:rPr>
        <w:tab/>
      </w:r>
      <w:r w:rsidRPr="00411416">
        <w:rPr>
          <w:b/>
          <w:color w:val="000000"/>
          <w:sz w:val="22"/>
          <w:szCs w:val="22"/>
          <w:lang w:eastAsia="zh-CN"/>
        </w:rPr>
        <w:tab/>
      </w:r>
      <w:r w:rsidRPr="00411416">
        <w:rPr>
          <w:b/>
          <w:color w:val="000000"/>
          <w:sz w:val="22"/>
          <w:szCs w:val="22"/>
          <w:lang w:eastAsia="zh-CN"/>
        </w:rPr>
        <w:tab/>
      </w:r>
      <w:r w:rsidRPr="00411416">
        <w:rPr>
          <w:b/>
          <w:color w:val="000000"/>
          <w:sz w:val="22"/>
          <w:szCs w:val="22"/>
          <w:lang w:eastAsia="zh-CN"/>
        </w:rPr>
        <w:tab/>
      </w:r>
      <w:r w:rsidRPr="00411416">
        <w:rPr>
          <w:b/>
          <w:color w:val="000000"/>
          <w:lang w:eastAsia="zh-CN"/>
        </w:rPr>
        <w:t xml:space="preserve">     CHỦ TỊCH</w:t>
      </w:r>
    </w:p>
    <w:p w:rsidR="00F36B00" w:rsidRDefault="00EE3CB0" w:rsidP="00F36B00">
      <w:pPr>
        <w:pStyle w:val="Default"/>
        <w:jc w:val="both"/>
      </w:pPr>
      <w:r w:rsidRPr="00411416">
        <w:rPr>
          <w:sz w:val="22"/>
          <w:szCs w:val="22"/>
        </w:rPr>
        <w:t xml:space="preserve">- </w:t>
      </w:r>
      <w:r w:rsidR="00F36B00">
        <w:t xml:space="preserve">Như Điều 3; </w:t>
      </w:r>
    </w:p>
    <w:p w:rsidR="00F36B00" w:rsidRDefault="00F36B00" w:rsidP="00F36B00">
      <w:pPr>
        <w:pStyle w:val="Default"/>
        <w:jc w:val="both"/>
        <w:rPr>
          <w:sz w:val="22"/>
          <w:szCs w:val="22"/>
        </w:rPr>
      </w:pPr>
      <w:r>
        <w:rPr>
          <w:sz w:val="22"/>
          <w:szCs w:val="22"/>
        </w:rPr>
        <w:t xml:space="preserve">- Chủ tịch, các Phó Chủ tịch UBND tỉnh; </w:t>
      </w:r>
    </w:p>
    <w:p w:rsidR="00F36B00" w:rsidRDefault="00F36B00" w:rsidP="00F36B00">
      <w:pPr>
        <w:pStyle w:val="Default"/>
        <w:jc w:val="both"/>
        <w:rPr>
          <w:sz w:val="22"/>
          <w:szCs w:val="22"/>
        </w:rPr>
      </w:pPr>
      <w:r>
        <w:rPr>
          <w:sz w:val="22"/>
          <w:szCs w:val="22"/>
        </w:rPr>
        <w:t xml:space="preserve">- Lãnh đạo VP. UBND tỉnh; </w:t>
      </w:r>
    </w:p>
    <w:p w:rsidR="00F36B00" w:rsidRDefault="00F36B00" w:rsidP="00F36B00">
      <w:pPr>
        <w:pStyle w:val="Default"/>
        <w:jc w:val="both"/>
        <w:rPr>
          <w:sz w:val="22"/>
          <w:szCs w:val="22"/>
        </w:rPr>
      </w:pPr>
      <w:r>
        <w:rPr>
          <w:sz w:val="22"/>
          <w:szCs w:val="22"/>
        </w:rPr>
        <w:t xml:space="preserve">- Phòng </w:t>
      </w:r>
      <w:r w:rsidR="00971A57">
        <w:rPr>
          <w:sz w:val="22"/>
          <w:szCs w:val="22"/>
        </w:rPr>
        <w:t>KGVX</w:t>
      </w:r>
      <w:r>
        <w:rPr>
          <w:sz w:val="22"/>
          <w:szCs w:val="22"/>
        </w:rPr>
        <w:t xml:space="preserve">; </w:t>
      </w:r>
    </w:p>
    <w:p w:rsidR="00274424" w:rsidRDefault="00971A57" w:rsidP="009031D0">
      <w:pPr>
        <w:jc w:val="both"/>
      </w:pPr>
      <w:r>
        <w:rPr>
          <w:sz w:val="22"/>
          <w:szCs w:val="22"/>
        </w:rPr>
        <w:t>- Lưu: VT, KGVX</w:t>
      </w:r>
      <w:r w:rsidR="00F36B00">
        <w:rPr>
          <w:sz w:val="22"/>
          <w:szCs w:val="22"/>
        </w:rPr>
        <w:t xml:space="preserve">. </w:t>
      </w:r>
    </w:p>
    <w:p w:rsidR="00274424" w:rsidRDefault="00274424">
      <w:pPr>
        <w:sectPr w:rsidR="00274424" w:rsidSect="00657B96">
          <w:headerReference w:type="default" r:id="rId9"/>
          <w:pgSz w:w="11907" w:h="16839" w:code="9"/>
          <w:pgMar w:top="1134" w:right="1134" w:bottom="1134" w:left="1531" w:header="720" w:footer="720" w:gutter="0"/>
          <w:cols w:space="720"/>
          <w:titlePg/>
          <w:docGrid w:linePitch="381"/>
        </w:sectPr>
      </w:pPr>
    </w:p>
    <w:p w:rsidR="00155BD7" w:rsidRDefault="00155BD7" w:rsidP="00155BD7">
      <w:r w:rsidRPr="00B356C3">
        <w:rPr>
          <w:b/>
          <w:bCs/>
          <w:sz w:val="26"/>
          <w:szCs w:val="26"/>
        </w:rPr>
        <w:lastRenderedPageBreak/>
        <w:t>PHỤ LỤC:</w:t>
      </w:r>
    </w:p>
    <w:p w:rsidR="00155BD7" w:rsidRDefault="00155BD7" w:rsidP="00155BD7">
      <w:pPr>
        <w:jc w:val="center"/>
        <w:rPr>
          <w:i/>
          <w:iCs/>
          <w:sz w:val="26"/>
          <w:szCs w:val="26"/>
        </w:rPr>
      </w:pPr>
      <w:r w:rsidRPr="00C622E5">
        <w:rPr>
          <w:i/>
          <w:iCs/>
          <w:sz w:val="26"/>
          <w:szCs w:val="26"/>
        </w:rPr>
        <w:t xml:space="preserve">(Kèm theo </w:t>
      </w:r>
      <w:r>
        <w:rPr>
          <w:i/>
          <w:iCs/>
          <w:sz w:val="26"/>
          <w:szCs w:val="26"/>
        </w:rPr>
        <w:t>Quyết định</w:t>
      </w:r>
      <w:r w:rsidRPr="00C622E5">
        <w:rPr>
          <w:i/>
          <w:iCs/>
          <w:sz w:val="26"/>
          <w:szCs w:val="26"/>
        </w:rPr>
        <w:t xml:space="preserve"> số:        </w:t>
      </w:r>
      <w:r w:rsidR="009A7B54">
        <w:rPr>
          <w:i/>
          <w:iCs/>
          <w:sz w:val="26"/>
          <w:szCs w:val="26"/>
        </w:rPr>
        <w:t>/2025</w:t>
      </w:r>
      <w:r w:rsidRPr="00C622E5">
        <w:rPr>
          <w:i/>
          <w:iCs/>
          <w:sz w:val="26"/>
          <w:szCs w:val="26"/>
        </w:rPr>
        <w:t>/</w:t>
      </w:r>
      <w:r>
        <w:rPr>
          <w:i/>
          <w:sz w:val="26"/>
          <w:szCs w:val="26"/>
        </w:rPr>
        <w:t>QĐ</w:t>
      </w:r>
      <w:r w:rsidR="009A7B54">
        <w:rPr>
          <w:i/>
          <w:sz w:val="26"/>
          <w:szCs w:val="26"/>
        </w:rPr>
        <w:t>-</w:t>
      </w:r>
      <w:r>
        <w:rPr>
          <w:i/>
          <w:sz w:val="26"/>
          <w:szCs w:val="26"/>
        </w:rPr>
        <w:t>UBND</w:t>
      </w:r>
      <w:r w:rsidR="005E73C2">
        <w:rPr>
          <w:i/>
          <w:iCs/>
          <w:sz w:val="26"/>
          <w:szCs w:val="26"/>
        </w:rPr>
        <w:t xml:space="preserve"> ngày        tháng     </w:t>
      </w:r>
      <w:r w:rsidRPr="00C622E5">
        <w:rPr>
          <w:i/>
          <w:iCs/>
          <w:sz w:val="26"/>
          <w:szCs w:val="26"/>
        </w:rPr>
        <w:t xml:space="preserve"> năm 2025 của </w:t>
      </w:r>
      <w:r>
        <w:rPr>
          <w:i/>
          <w:iCs/>
          <w:sz w:val="26"/>
          <w:szCs w:val="26"/>
        </w:rPr>
        <w:t>Ủy ban nhân dân tỉnh</w:t>
      </w:r>
      <w:r w:rsidRPr="00C622E5">
        <w:rPr>
          <w:i/>
          <w:iCs/>
          <w:sz w:val="26"/>
          <w:szCs w:val="26"/>
        </w:rPr>
        <w:t xml:space="preserve"> Vĩnh Long)</w:t>
      </w:r>
    </w:p>
    <w:p w:rsidR="00155BD7" w:rsidRPr="00C622E5" w:rsidRDefault="00155BD7" w:rsidP="00155BD7">
      <w:pPr>
        <w:jc w:val="center"/>
        <w:rPr>
          <w:i/>
        </w:rPr>
      </w:pPr>
    </w:p>
    <w:tbl>
      <w:tblPr>
        <w:tblW w:w="13927" w:type="dxa"/>
        <w:tblInd w:w="93" w:type="dxa"/>
        <w:tblLook w:val="04A0" w:firstRow="1" w:lastRow="0" w:firstColumn="1" w:lastColumn="0" w:noHBand="0" w:noVBand="1"/>
      </w:tblPr>
      <w:tblGrid>
        <w:gridCol w:w="595"/>
        <w:gridCol w:w="4240"/>
        <w:gridCol w:w="2061"/>
        <w:gridCol w:w="3544"/>
        <w:gridCol w:w="1482"/>
        <w:gridCol w:w="2005"/>
      </w:tblGrid>
      <w:tr w:rsidR="001E4FEE" w:rsidRPr="00815DF2" w:rsidTr="005857F3">
        <w:trPr>
          <w:trHeight w:val="885"/>
          <w:tblHeader/>
        </w:trPr>
        <w:tc>
          <w:tcPr>
            <w:tcW w:w="59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jc w:val="center"/>
              <w:rPr>
                <w:b/>
                <w:bCs/>
                <w:sz w:val="20"/>
                <w:szCs w:val="20"/>
              </w:rPr>
            </w:pPr>
            <w:r w:rsidRPr="00815DF2">
              <w:rPr>
                <w:b/>
                <w:bCs/>
                <w:sz w:val="20"/>
                <w:szCs w:val="20"/>
              </w:rPr>
              <w:t>STT</w:t>
            </w:r>
          </w:p>
        </w:tc>
        <w:tc>
          <w:tcPr>
            <w:tcW w:w="42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jc w:val="center"/>
              <w:rPr>
                <w:b/>
                <w:bCs/>
                <w:sz w:val="20"/>
                <w:szCs w:val="20"/>
              </w:rPr>
            </w:pPr>
            <w:r w:rsidRPr="00815DF2">
              <w:rPr>
                <w:b/>
                <w:bCs/>
                <w:sz w:val="20"/>
                <w:szCs w:val="20"/>
              </w:rPr>
              <w:t>TÊN ĐƠN VỊ</w:t>
            </w:r>
          </w:p>
        </w:tc>
        <w:tc>
          <w:tcPr>
            <w:tcW w:w="2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4FEE" w:rsidRPr="00815DF2" w:rsidRDefault="001E4FEE" w:rsidP="00836387">
            <w:pPr>
              <w:jc w:val="center"/>
              <w:rPr>
                <w:b/>
                <w:bCs/>
                <w:sz w:val="20"/>
                <w:szCs w:val="20"/>
              </w:rPr>
            </w:pPr>
            <w:r w:rsidRPr="00815DF2">
              <w:rPr>
                <w:b/>
                <w:bCs/>
                <w:sz w:val="20"/>
                <w:szCs w:val="20"/>
              </w:rPr>
              <w:t>XÃ/PHƯỜNG</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4FEE" w:rsidRPr="00815DF2" w:rsidRDefault="001E4FEE" w:rsidP="00836387">
            <w:pPr>
              <w:jc w:val="center"/>
              <w:rPr>
                <w:b/>
                <w:bCs/>
                <w:sz w:val="20"/>
                <w:szCs w:val="20"/>
              </w:rPr>
            </w:pPr>
            <w:r w:rsidRPr="00815DF2">
              <w:rPr>
                <w:b/>
                <w:bCs/>
                <w:sz w:val="20"/>
                <w:szCs w:val="20"/>
              </w:rPr>
              <w:t xml:space="preserve">ĐỊA BÀN CƯ TRÚ </w:t>
            </w:r>
            <w:r w:rsidRPr="00815DF2">
              <w:rPr>
                <w:b/>
                <w:bCs/>
                <w:sz w:val="20"/>
                <w:szCs w:val="20"/>
              </w:rPr>
              <w:br/>
              <w:t>CỦA HỌC SINH</w:t>
            </w:r>
            <w:r w:rsidRPr="00815DF2">
              <w:rPr>
                <w:b/>
                <w:bCs/>
                <w:sz w:val="20"/>
                <w:szCs w:val="20"/>
              </w:rPr>
              <w:br/>
              <w:t>(ấp - xã)</w:t>
            </w:r>
          </w:p>
        </w:tc>
        <w:tc>
          <w:tcPr>
            <w:tcW w:w="14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4FEE" w:rsidRPr="00815DF2" w:rsidRDefault="001E4FEE" w:rsidP="00836387">
            <w:pPr>
              <w:jc w:val="center"/>
              <w:rPr>
                <w:b/>
                <w:bCs/>
                <w:sz w:val="20"/>
                <w:szCs w:val="20"/>
              </w:rPr>
            </w:pPr>
            <w:r w:rsidRPr="00815DF2">
              <w:rPr>
                <w:b/>
                <w:bCs/>
                <w:sz w:val="20"/>
                <w:szCs w:val="20"/>
              </w:rPr>
              <w:t xml:space="preserve">KHOẢNG CÁCH </w:t>
            </w:r>
            <w:r w:rsidRPr="00815DF2">
              <w:rPr>
                <w:b/>
                <w:bCs/>
                <w:sz w:val="20"/>
                <w:szCs w:val="20"/>
              </w:rPr>
              <w:br/>
              <w:t>TỪ NHÀ</w:t>
            </w:r>
            <w:r w:rsidRPr="00815DF2">
              <w:rPr>
                <w:b/>
                <w:bCs/>
                <w:sz w:val="20"/>
                <w:szCs w:val="20"/>
              </w:rPr>
              <w:br/>
              <w:t xml:space="preserve"> ĐẾN TRƯỜNG</w:t>
            </w:r>
            <w:r w:rsidRPr="00815DF2">
              <w:rPr>
                <w:b/>
                <w:bCs/>
                <w:sz w:val="20"/>
                <w:szCs w:val="20"/>
              </w:rPr>
              <w:br/>
              <w:t>(Km)</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4FEE" w:rsidRPr="00815DF2" w:rsidRDefault="001E4FEE" w:rsidP="00836387">
            <w:pPr>
              <w:jc w:val="center"/>
              <w:rPr>
                <w:b/>
                <w:bCs/>
                <w:sz w:val="20"/>
                <w:szCs w:val="20"/>
              </w:rPr>
            </w:pPr>
            <w:r w:rsidRPr="00815DF2">
              <w:rPr>
                <w:b/>
                <w:bCs/>
                <w:sz w:val="20"/>
                <w:szCs w:val="20"/>
              </w:rPr>
              <w:t>GHI CHÚ</w:t>
            </w:r>
          </w:p>
        </w:tc>
      </w:tr>
      <w:tr w:rsidR="001E4FEE" w:rsidRPr="00815DF2" w:rsidTr="005857F3">
        <w:trPr>
          <w:trHeight w:val="885"/>
        </w:trPr>
        <w:tc>
          <w:tcPr>
            <w:tcW w:w="595" w:type="dxa"/>
            <w:vMerge/>
            <w:tcBorders>
              <w:top w:val="single" w:sz="4" w:space="0" w:color="auto"/>
              <w:left w:val="single" w:sz="4" w:space="0" w:color="auto"/>
              <w:bottom w:val="single" w:sz="4" w:space="0" w:color="auto"/>
              <w:right w:val="single" w:sz="4" w:space="0" w:color="auto"/>
            </w:tcBorders>
            <w:vAlign w:val="center"/>
            <w:hideMark/>
          </w:tcPr>
          <w:p w:rsidR="001E4FEE" w:rsidRPr="00815DF2" w:rsidRDefault="001E4FEE" w:rsidP="00836387">
            <w:pPr>
              <w:rPr>
                <w:b/>
                <w:bCs/>
                <w:sz w:val="20"/>
                <w:szCs w:val="20"/>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rsidR="001E4FEE" w:rsidRPr="00815DF2" w:rsidRDefault="001E4FEE" w:rsidP="00836387">
            <w:pPr>
              <w:rPr>
                <w:b/>
                <w:bCs/>
                <w:sz w:val="20"/>
                <w:szCs w:val="20"/>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1E4FEE" w:rsidRPr="00815DF2" w:rsidRDefault="001E4FEE" w:rsidP="00836387">
            <w:pPr>
              <w:rPr>
                <w:b/>
                <w:bCs/>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E4FEE" w:rsidRPr="00815DF2" w:rsidRDefault="001E4FEE" w:rsidP="00836387">
            <w:pPr>
              <w:rPr>
                <w:b/>
                <w:bCs/>
                <w:sz w:val="20"/>
                <w:szCs w:val="20"/>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1E4FEE" w:rsidRPr="00815DF2" w:rsidRDefault="001E4FEE" w:rsidP="00836387">
            <w:pPr>
              <w:rPr>
                <w:b/>
                <w:bCs/>
                <w:sz w:val="20"/>
                <w:szCs w:val="20"/>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1E4FEE" w:rsidRPr="00815DF2" w:rsidRDefault="001E4FEE" w:rsidP="00836387">
            <w:pPr>
              <w:rPr>
                <w:b/>
                <w:bCs/>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000000" w:fill="FFFFFF"/>
            <w:noWrap/>
            <w:vAlign w:val="bottom"/>
            <w:hideMark/>
          </w:tcPr>
          <w:p w:rsidR="001E4FEE" w:rsidRPr="00815DF2" w:rsidRDefault="001E4FEE" w:rsidP="00836387">
            <w:pPr>
              <w:jc w:val="center"/>
              <w:rPr>
                <w:sz w:val="20"/>
                <w:szCs w:val="20"/>
              </w:rPr>
            </w:pPr>
            <w:r w:rsidRPr="00815DF2">
              <w:rPr>
                <w:sz w:val="20"/>
                <w:szCs w:val="20"/>
              </w:rPr>
              <w:t>A</w:t>
            </w:r>
          </w:p>
        </w:tc>
        <w:tc>
          <w:tcPr>
            <w:tcW w:w="4240"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jc w:val="center"/>
              <w:rPr>
                <w:b/>
                <w:bCs/>
                <w:sz w:val="20"/>
                <w:szCs w:val="20"/>
              </w:rPr>
            </w:pPr>
            <w:r w:rsidRPr="00815DF2">
              <w:rPr>
                <w:b/>
                <w:bCs/>
                <w:sz w:val="20"/>
                <w:szCs w:val="20"/>
              </w:rPr>
              <w:t>B</w:t>
            </w:r>
          </w:p>
        </w:tc>
        <w:tc>
          <w:tcPr>
            <w:tcW w:w="2061"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jc w:val="center"/>
              <w:rPr>
                <w:b/>
                <w:bCs/>
                <w:sz w:val="20"/>
                <w:szCs w:val="20"/>
              </w:rPr>
            </w:pPr>
            <w:r w:rsidRPr="00815DF2">
              <w:rPr>
                <w:b/>
                <w:bCs/>
                <w:sz w:val="20"/>
                <w:szCs w:val="20"/>
              </w:rPr>
              <w:t>C</w:t>
            </w:r>
          </w:p>
        </w:tc>
        <w:tc>
          <w:tcPr>
            <w:tcW w:w="3544"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jc w:val="center"/>
              <w:rPr>
                <w:b/>
                <w:bCs/>
                <w:sz w:val="20"/>
                <w:szCs w:val="20"/>
              </w:rPr>
            </w:pPr>
            <w:r w:rsidRPr="00815DF2">
              <w:rPr>
                <w:b/>
                <w:bCs/>
                <w:sz w:val="20"/>
                <w:szCs w:val="20"/>
              </w:rPr>
              <w:t>1</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jc w:val="center"/>
              <w:rPr>
                <w:b/>
                <w:bCs/>
                <w:sz w:val="20"/>
                <w:szCs w:val="20"/>
              </w:rPr>
            </w:pPr>
            <w:r w:rsidRPr="00815DF2">
              <w:rPr>
                <w:b/>
                <w:bCs/>
                <w:sz w:val="20"/>
                <w:szCs w:val="20"/>
              </w:rPr>
              <w:t>2</w:t>
            </w:r>
          </w:p>
        </w:tc>
        <w:tc>
          <w:tcPr>
            <w:tcW w:w="2005"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jc w:val="center"/>
              <w:rPr>
                <w:b/>
                <w:bCs/>
                <w:sz w:val="20"/>
                <w:szCs w:val="20"/>
              </w:rPr>
            </w:pPr>
            <w:r w:rsidRPr="00815DF2">
              <w:rPr>
                <w:b/>
                <w:bCs/>
                <w:sz w:val="20"/>
                <w:szCs w:val="20"/>
              </w:rPr>
              <w:t>3</w:t>
            </w:r>
          </w:p>
        </w:tc>
      </w:tr>
      <w:tr w:rsidR="001E4FEE" w:rsidRPr="00815DF2" w:rsidTr="005857F3">
        <w:trPr>
          <w:trHeight w:val="255"/>
        </w:trPr>
        <w:tc>
          <w:tcPr>
            <w:tcW w:w="139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FEE" w:rsidRPr="00815DF2" w:rsidRDefault="001E4FEE" w:rsidP="00836387">
            <w:pPr>
              <w:rPr>
                <w:b/>
                <w:bCs/>
                <w:sz w:val="20"/>
                <w:szCs w:val="20"/>
              </w:rPr>
            </w:pPr>
            <w:r w:rsidRPr="00815DF2">
              <w:rPr>
                <w:b/>
                <w:bCs/>
                <w:sz w:val="20"/>
                <w:szCs w:val="20"/>
              </w:rPr>
              <w:t>I. XÃ, PHƯỜNG</w:t>
            </w: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1</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Trường Tiểu học Phù Ly</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Phường Đông Thành</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Hóa Thành 2, phường Đông Thành</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10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b/>
                <w:bCs/>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2</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xml:space="preserve">Trường Tiểu học Nguyễn Văn Trỗi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Phường Đông Thành</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Hóa Thành 2, phường Đông Thành</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xml:space="preserve">Từ 4 km đến 5,2 km </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b/>
                <w:bCs/>
                <w:sz w:val="20"/>
                <w:szCs w:val="20"/>
              </w:rPr>
            </w:pPr>
          </w:p>
        </w:tc>
      </w:tr>
      <w:tr w:rsidR="001E4FEE" w:rsidRPr="00815DF2" w:rsidTr="005857F3">
        <w:trPr>
          <w:trHeight w:val="255"/>
        </w:trPr>
        <w:tc>
          <w:tcPr>
            <w:tcW w:w="139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E4FEE" w:rsidRPr="00815DF2" w:rsidRDefault="003B4CA7" w:rsidP="00836387">
            <w:pPr>
              <w:rPr>
                <w:b/>
                <w:bCs/>
                <w:sz w:val="20"/>
                <w:szCs w:val="20"/>
              </w:rPr>
            </w:pPr>
            <w:r w:rsidRPr="00815DF2">
              <w:rPr>
                <w:b/>
                <w:bCs/>
                <w:sz w:val="20"/>
                <w:szCs w:val="20"/>
              </w:rPr>
              <w:t>II. CÁC ĐƠN VỊ TRỰC THUỘC SỞ GDĐT</w:t>
            </w: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1</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Trường THPT Tam Bình</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Xã Tam Bình</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Giữa, xã Ngãi Tứ</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xml:space="preserve">Từ 10 km đến 11 km </w:t>
            </w:r>
          </w:p>
        </w:tc>
        <w:tc>
          <w:tcPr>
            <w:tcW w:w="2005" w:type="dxa"/>
            <w:tcBorders>
              <w:top w:val="nil"/>
              <w:left w:val="nil"/>
              <w:bottom w:val="single" w:sz="4" w:space="0" w:color="auto"/>
              <w:right w:val="single" w:sz="4" w:space="0" w:color="auto"/>
            </w:tcBorders>
            <w:shd w:val="clear" w:color="auto" w:fill="auto"/>
            <w:noWrap/>
            <w:vAlign w:val="center"/>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Thôn Rôn,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xml:space="preserve">Từ 10 km đến 14 km </w:t>
            </w:r>
          </w:p>
        </w:tc>
        <w:tc>
          <w:tcPr>
            <w:tcW w:w="2005" w:type="dxa"/>
            <w:tcBorders>
              <w:top w:val="nil"/>
              <w:left w:val="nil"/>
              <w:bottom w:val="single" w:sz="4" w:space="0" w:color="auto"/>
              <w:right w:val="single" w:sz="4" w:space="0" w:color="auto"/>
            </w:tcBorders>
            <w:shd w:val="clear" w:color="auto" w:fill="auto"/>
            <w:noWrap/>
            <w:vAlign w:val="center"/>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Ngãi Lộ A,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xml:space="preserve">Từ 10 km đến 15 km </w:t>
            </w:r>
          </w:p>
        </w:tc>
        <w:tc>
          <w:tcPr>
            <w:tcW w:w="2005" w:type="dxa"/>
            <w:tcBorders>
              <w:top w:val="nil"/>
              <w:left w:val="nil"/>
              <w:bottom w:val="single" w:sz="4" w:space="0" w:color="auto"/>
              <w:right w:val="single" w:sz="4" w:space="0" w:color="auto"/>
            </w:tcBorders>
            <w:shd w:val="clear" w:color="auto" w:fill="auto"/>
            <w:noWrap/>
            <w:vAlign w:val="center"/>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Ngãi Lộ B,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xml:space="preserve">Từ 12 km đến 16 km </w:t>
            </w:r>
          </w:p>
        </w:tc>
        <w:tc>
          <w:tcPr>
            <w:tcW w:w="2005" w:type="dxa"/>
            <w:tcBorders>
              <w:top w:val="nil"/>
              <w:left w:val="nil"/>
              <w:bottom w:val="single" w:sz="4" w:space="0" w:color="auto"/>
              <w:right w:val="single" w:sz="4" w:space="0" w:color="auto"/>
            </w:tcBorders>
            <w:shd w:val="clear" w:color="auto" w:fill="auto"/>
            <w:noWrap/>
            <w:vAlign w:val="center"/>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rsidR="001E4FEE" w:rsidRPr="00815DF2" w:rsidRDefault="001E4FEE" w:rsidP="00836387">
            <w:pPr>
              <w:rPr>
                <w:sz w:val="20"/>
                <w:szCs w:val="20"/>
              </w:rPr>
            </w:pPr>
            <w:r w:rsidRPr="00815DF2">
              <w:rPr>
                <w:sz w:val="20"/>
                <w:szCs w:val="20"/>
              </w:rPr>
              <w:t>Ấp Tường Trí,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xml:space="preserve">Từ 10 km đến 13 km </w:t>
            </w:r>
          </w:p>
        </w:tc>
        <w:tc>
          <w:tcPr>
            <w:tcW w:w="2005" w:type="dxa"/>
            <w:tcBorders>
              <w:top w:val="nil"/>
              <w:left w:val="nil"/>
              <w:bottom w:val="single" w:sz="4" w:space="0" w:color="auto"/>
              <w:right w:val="single" w:sz="4" w:space="0" w:color="auto"/>
            </w:tcBorders>
            <w:shd w:val="clear" w:color="auto" w:fill="auto"/>
            <w:noWrap/>
            <w:vAlign w:val="center"/>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Mỹ Phú,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10 km</w:t>
            </w:r>
          </w:p>
        </w:tc>
        <w:tc>
          <w:tcPr>
            <w:tcW w:w="2005" w:type="dxa"/>
            <w:tcBorders>
              <w:top w:val="nil"/>
              <w:left w:val="nil"/>
              <w:bottom w:val="single" w:sz="4" w:space="0" w:color="auto"/>
              <w:right w:val="single" w:sz="4" w:space="0" w:color="auto"/>
            </w:tcBorders>
            <w:shd w:val="clear" w:color="auto" w:fill="auto"/>
            <w:noWrap/>
            <w:vAlign w:val="center"/>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2</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Trường THPT Trần Đại Nghĩa</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Xã Tam Bình</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Ngãi Lộ A,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12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CC04D2">
            <w:pPr>
              <w:rPr>
                <w:sz w:val="20"/>
                <w:szCs w:val="20"/>
              </w:rPr>
            </w:pPr>
            <w:r w:rsidRPr="00815DF2">
              <w:rPr>
                <w:sz w:val="20"/>
                <w:szCs w:val="20"/>
              </w:rPr>
              <w:t>Ấp Cần Thay,</w:t>
            </w:r>
            <w:r w:rsidR="00CC04D2">
              <w:rPr>
                <w:sz w:val="20"/>
                <w:szCs w:val="20"/>
              </w:rPr>
              <w:t xml:space="preserve"> </w:t>
            </w:r>
            <w:r w:rsidRPr="00815DF2">
              <w:rPr>
                <w:sz w:val="20"/>
                <w:szCs w:val="20"/>
              </w:rPr>
              <w:t xml:space="preserve">xã Trà Côn </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16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3</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Trường THPT Lê Thanh Mừng</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Xã Trà Ôn</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Ngãi Lộ A,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16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4</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Trung tâm Giáo dục Thường xuyên Vĩnh Long</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jc w:val="center"/>
              <w:rPr>
                <w:sz w:val="20"/>
                <w:szCs w:val="20"/>
              </w:rPr>
            </w:pPr>
            <w:r w:rsidRPr="00815DF2">
              <w:rPr>
                <w:sz w:val="20"/>
                <w:szCs w:val="20"/>
              </w:rPr>
              <w:t> </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Cơ sở 4</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Xã Tam Bình</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Thôn Rôn,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10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Cơ sở 5</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Xã Trà Ôn</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Sóc Ruộng,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10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Mỹ Thuận,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10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Cần Thay,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10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25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4240"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2061"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 </w:t>
            </w:r>
          </w:p>
        </w:tc>
        <w:tc>
          <w:tcPr>
            <w:tcW w:w="3544" w:type="dxa"/>
            <w:tcBorders>
              <w:top w:val="nil"/>
              <w:left w:val="nil"/>
              <w:bottom w:val="single" w:sz="4" w:space="0" w:color="auto"/>
              <w:right w:val="single" w:sz="4" w:space="0" w:color="auto"/>
            </w:tcBorders>
            <w:shd w:val="clear" w:color="auto" w:fill="auto"/>
            <w:noWrap/>
            <w:vAlign w:val="bottom"/>
            <w:hideMark/>
          </w:tcPr>
          <w:p w:rsidR="001E4FEE" w:rsidRPr="00815DF2" w:rsidRDefault="001E4FEE" w:rsidP="00836387">
            <w:pPr>
              <w:rPr>
                <w:sz w:val="20"/>
                <w:szCs w:val="20"/>
              </w:rPr>
            </w:pPr>
            <w:r w:rsidRPr="00815DF2">
              <w:rPr>
                <w:sz w:val="20"/>
                <w:szCs w:val="20"/>
              </w:rPr>
              <w:t>Ấp Gia Kiết, xã Trà Côn</w:t>
            </w:r>
          </w:p>
        </w:tc>
        <w:tc>
          <w:tcPr>
            <w:tcW w:w="1482" w:type="dxa"/>
            <w:tcBorders>
              <w:top w:val="nil"/>
              <w:left w:val="nil"/>
              <w:bottom w:val="single" w:sz="4" w:space="0" w:color="auto"/>
              <w:right w:val="single" w:sz="4" w:space="0" w:color="auto"/>
            </w:tcBorders>
            <w:shd w:val="clear" w:color="auto" w:fill="auto"/>
            <w:noWrap/>
            <w:vAlign w:val="bottom"/>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14 km</w:t>
            </w:r>
          </w:p>
        </w:tc>
        <w:tc>
          <w:tcPr>
            <w:tcW w:w="2005" w:type="dxa"/>
            <w:tcBorders>
              <w:top w:val="nil"/>
              <w:left w:val="nil"/>
              <w:bottom w:val="single" w:sz="4" w:space="0" w:color="auto"/>
              <w:right w:val="single" w:sz="4" w:space="0" w:color="auto"/>
            </w:tcBorders>
            <w:shd w:val="clear" w:color="auto" w:fill="auto"/>
            <w:noWrap/>
            <w:vAlign w:val="bottom"/>
          </w:tcPr>
          <w:p w:rsidR="001E4FEE" w:rsidRPr="00815DF2" w:rsidRDefault="001E4FEE" w:rsidP="00836387">
            <w:pPr>
              <w:rPr>
                <w:sz w:val="20"/>
                <w:szCs w:val="20"/>
              </w:rPr>
            </w:pPr>
          </w:p>
        </w:tc>
      </w:tr>
      <w:tr w:rsidR="001E4FEE" w:rsidRPr="00815DF2" w:rsidTr="005857F3">
        <w:trPr>
          <w:trHeight w:val="432"/>
        </w:trPr>
        <w:tc>
          <w:tcPr>
            <w:tcW w:w="59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jc w:val="center"/>
              <w:rPr>
                <w:sz w:val="20"/>
                <w:szCs w:val="20"/>
              </w:rPr>
            </w:pPr>
            <w:r w:rsidRPr="00815DF2">
              <w:rPr>
                <w:sz w:val="20"/>
                <w:szCs w:val="20"/>
              </w:rPr>
              <w:t>5</w:t>
            </w:r>
          </w:p>
        </w:tc>
        <w:tc>
          <w:tcPr>
            <w:tcW w:w="4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Trường THPT Mạc Đỉnh chi</w:t>
            </w:r>
          </w:p>
        </w:tc>
        <w:tc>
          <w:tcPr>
            <w:tcW w:w="2061" w:type="dxa"/>
            <w:vMerge w:val="restart"/>
            <w:tcBorders>
              <w:top w:val="nil"/>
              <w:left w:val="single" w:sz="4" w:space="0" w:color="auto"/>
              <w:bottom w:val="single" w:sz="4" w:space="0" w:color="auto"/>
              <w:right w:val="nil"/>
            </w:tcBorders>
            <w:shd w:val="clear" w:color="000000" w:fill="FFFFFF"/>
            <w:noWrap/>
            <w:vAlign w:val="center"/>
            <w:hideMark/>
          </w:tcPr>
          <w:p w:rsidR="001E4FEE" w:rsidRPr="00815DF2" w:rsidRDefault="001E4FEE" w:rsidP="00836387">
            <w:pPr>
              <w:rPr>
                <w:sz w:val="20"/>
                <w:szCs w:val="20"/>
              </w:rPr>
            </w:pPr>
            <w:r w:rsidRPr="00815DF2">
              <w:rPr>
                <w:sz w:val="20"/>
                <w:szCs w:val="20"/>
              </w:rPr>
              <w:t>Xã Giao Long</w:t>
            </w: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Ấp 1, xã Phú Thuận</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12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432"/>
        </w:trPr>
        <w:tc>
          <w:tcPr>
            <w:tcW w:w="595"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4240"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2061" w:type="dxa"/>
            <w:vMerge/>
            <w:tcBorders>
              <w:top w:val="nil"/>
              <w:left w:val="single" w:sz="4" w:space="0" w:color="auto"/>
              <w:bottom w:val="single" w:sz="4" w:space="0" w:color="auto"/>
              <w:right w:val="nil"/>
            </w:tcBorders>
            <w:vAlign w:val="center"/>
            <w:hideMark/>
          </w:tcPr>
          <w:p w:rsidR="001E4FEE" w:rsidRPr="00815DF2" w:rsidRDefault="001E4FEE" w:rsidP="00836387">
            <w:pPr>
              <w:rPr>
                <w:sz w:val="20"/>
                <w:szCs w:val="20"/>
              </w:rPr>
            </w:pPr>
          </w:p>
        </w:tc>
        <w:tc>
          <w:tcPr>
            <w:tcW w:w="3544" w:type="dxa"/>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Ấp 2, xã Phú Thuận</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12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432"/>
        </w:trPr>
        <w:tc>
          <w:tcPr>
            <w:tcW w:w="595"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4240"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2061" w:type="dxa"/>
            <w:vMerge/>
            <w:tcBorders>
              <w:top w:val="nil"/>
              <w:left w:val="single" w:sz="4" w:space="0" w:color="auto"/>
              <w:bottom w:val="single" w:sz="4" w:space="0" w:color="auto"/>
              <w:right w:val="nil"/>
            </w:tcBorders>
            <w:vAlign w:val="center"/>
            <w:hideMark/>
          </w:tcPr>
          <w:p w:rsidR="001E4FEE" w:rsidRPr="00815DF2" w:rsidRDefault="001E4FEE" w:rsidP="00836387">
            <w:pPr>
              <w:rPr>
                <w:sz w:val="20"/>
                <w:szCs w:val="20"/>
              </w:rPr>
            </w:pPr>
          </w:p>
        </w:tc>
        <w:tc>
          <w:tcPr>
            <w:tcW w:w="3544" w:type="dxa"/>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Ấp 3, xã Phú Thuận</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 xml:space="preserve">Từ </w:t>
            </w:r>
            <w:r w:rsidR="001E4FEE" w:rsidRPr="00815DF2">
              <w:rPr>
                <w:sz w:val="20"/>
                <w:szCs w:val="20"/>
              </w:rPr>
              <w:t>12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432"/>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jc w:val="center"/>
              <w:rPr>
                <w:sz w:val="20"/>
                <w:szCs w:val="20"/>
              </w:rPr>
            </w:pPr>
            <w:r w:rsidRPr="00815DF2">
              <w:rPr>
                <w:sz w:val="20"/>
                <w:szCs w:val="20"/>
              </w:rPr>
              <w:t>6</w:t>
            </w:r>
          </w:p>
        </w:tc>
        <w:tc>
          <w:tcPr>
            <w:tcW w:w="4240"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Trường THPT Nguyễn Ngọc Thăng</w:t>
            </w:r>
          </w:p>
        </w:tc>
        <w:tc>
          <w:tcPr>
            <w:tcW w:w="2061"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Xã Phước Long</w:t>
            </w:r>
          </w:p>
        </w:tc>
        <w:tc>
          <w:tcPr>
            <w:tcW w:w="3544"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 xml:space="preserve">Ấp Hưng Điền, xã Phước Long </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5857F3">
            <w:pPr>
              <w:jc w:val="center"/>
              <w:rPr>
                <w:sz w:val="20"/>
                <w:szCs w:val="20"/>
              </w:rPr>
            </w:pPr>
            <w:r>
              <w:rPr>
                <w:sz w:val="20"/>
                <w:szCs w:val="20"/>
              </w:rPr>
              <w:t xml:space="preserve">Từ </w:t>
            </w:r>
            <w:r w:rsidR="001E4FEE" w:rsidRPr="00815DF2">
              <w:rPr>
                <w:sz w:val="20"/>
                <w:szCs w:val="20"/>
              </w:rPr>
              <w:t xml:space="preserve">10 km </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1455"/>
        </w:trPr>
        <w:tc>
          <w:tcPr>
            <w:tcW w:w="59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jc w:val="center"/>
              <w:rPr>
                <w:sz w:val="20"/>
                <w:szCs w:val="20"/>
              </w:rPr>
            </w:pPr>
            <w:r w:rsidRPr="00815DF2">
              <w:rPr>
                <w:sz w:val="20"/>
                <w:szCs w:val="20"/>
              </w:rPr>
              <w:t>7</w:t>
            </w:r>
          </w:p>
        </w:tc>
        <w:tc>
          <w:tcPr>
            <w:tcW w:w="4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Trường THPT Phan Liêm</w:t>
            </w:r>
          </w:p>
        </w:tc>
        <w:tc>
          <w:tcPr>
            <w:tcW w:w="2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Xã Tân Thủy</w:t>
            </w:r>
          </w:p>
        </w:tc>
        <w:tc>
          <w:tcPr>
            <w:tcW w:w="3544" w:type="dxa"/>
            <w:tcBorders>
              <w:top w:val="nil"/>
              <w:left w:val="nil"/>
              <w:bottom w:val="single" w:sz="4" w:space="0" w:color="auto"/>
              <w:right w:val="single" w:sz="4" w:space="0" w:color="auto"/>
            </w:tcBorders>
            <w:shd w:val="clear" w:color="000000" w:fill="FFFFFF"/>
            <w:vAlign w:val="center"/>
            <w:hideMark/>
          </w:tcPr>
          <w:p w:rsidR="001E4FEE" w:rsidRPr="00815DF2" w:rsidRDefault="001E4FEE" w:rsidP="00836387">
            <w:pPr>
              <w:rPr>
                <w:sz w:val="20"/>
                <w:szCs w:val="20"/>
              </w:rPr>
            </w:pPr>
            <w:r w:rsidRPr="00815DF2">
              <w:rPr>
                <w:sz w:val="20"/>
                <w:szCs w:val="20"/>
              </w:rPr>
              <w:t>Ấp Giồng Chuối, xã Ba Tri;</w:t>
            </w:r>
            <w:r w:rsidRPr="00815DF2">
              <w:rPr>
                <w:sz w:val="20"/>
                <w:szCs w:val="20"/>
              </w:rPr>
              <w:br/>
              <w:t xml:space="preserve"> Ấp</w:t>
            </w:r>
            <w:r w:rsidR="008A543B">
              <w:rPr>
                <w:sz w:val="20"/>
                <w:szCs w:val="20"/>
              </w:rPr>
              <w:t xml:space="preserve"> </w:t>
            </w:r>
            <w:r w:rsidRPr="00815DF2">
              <w:rPr>
                <w:sz w:val="20"/>
                <w:szCs w:val="20"/>
              </w:rPr>
              <w:t>Giồng Xoà</w:t>
            </w:r>
            <w:r w:rsidR="00662A06">
              <w:rPr>
                <w:sz w:val="20"/>
                <w:szCs w:val="20"/>
              </w:rPr>
              <w:t>i</w:t>
            </w:r>
            <w:r w:rsidRPr="00815DF2">
              <w:rPr>
                <w:sz w:val="20"/>
                <w:szCs w:val="20"/>
              </w:rPr>
              <w:t xml:space="preserve">, xã </w:t>
            </w:r>
            <w:r w:rsidR="005857F3">
              <w:rPr>
                <w:sz w:val="20"/>
                <w:szCs w:val="20"/>
              </w:rPr>
              <w:t xml:space="preserve">Ba Tri; </w:t>
            </w:r>
            <w:r w:rsidR="005857F3">
              <w:rPr>
                <w:sz w:val="20"/>
                <w:szCs w:val="20"/>
              </w:rPr>
              <w:br/>
              <w:t xml:space="preserve">Ấp Giồng Cả, xã Ba Tri; </w:t>
            </w:r>
            <w:r w:rsidR="005857F3">
              <w:rPr>
                <w:sz w:val="20"/>
                <w:szCs w:val="20"/>
              </w:rPr>
              <w:br/>
              <w:t>Ấp Bến Đình, xã Ba Tri</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662A06">
            <w:pPr>
              <w:jc w:val="center"/>
              <w:rPr>
                <w:sz w:val="20"/>
                <w:szCs w:val="20"/>
              </w:rPr>
            </w:pPr>
            <w:r>
              <w:rPr>
                <w:sz w:val="20"/>
                <w:szCs w:val="20"/>
              </w:rPr>
              <w:t xml:space="preserve">Từ </w:t>
            </w:r>
            <w:r w:rsidR="001E4FEE" w:rsidRPr="00815DF2">
              <w:rPr>
                <w:sz w:val="20"/>
                <w:szCs w:val="20"/>
              </w:rPr>
              <w:t>10 km</w:t>
            </w:r>
          </w:p>
        </w:tc>
        <w:tc>
          <w:tcPr>
            <w:tcW w:w="2005" w:type="dxa"/>
            <w:tcBorders>
              <w:top w:val="nil"/>
              <w:left w:val="nil"/>
              <w:bottom w:val="single" w:sz="4" w:space="0" w:color="auto"/>
              <w:right w:val="single" w:sz="4" w:space="0" w:color="auto"/>
            </w:tcBorders>
            <w:shd w:val="clear" w:color="000000" w:fill="FFFFFF"/>
            <w:vAlign w:val="center"/>
          </w:tcPr>
          <w:p w:rsidR="001E4FEE" w:rsidRPr="00815DF2" w:rsidRDefault="001E4FEE" w:rsidP="00836387">
            <w:pPr>
              <w:rPr>
                <w:sz w:val="20"/>
                <w:szCs w:val="20"/>
              </w:rPr>
            </w:pPr>
          </w:p>
        </w:tc>
      </w:tr>
      <w:tr w:rsidR="001E4FEE" w:rsidRPr="00815DF2" w:rsidTr="005857F3">
        <w:trPr>
          <w:trHeight w:val="255"/>
        </w:trPr>
        <w:tc>
          <w:tcPr>
            <w:tcW w:w="595"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4240"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2061"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3544" w:type="dxa"/>
            <w:tcBorders>
              <w:top w:val="nil"/>
              <w:left w:val="nil"/>
              <w:bottom w:val="single" w:sz="4" w:space="0" w:color="auto"/>
              <w:right w:val="single" w:sz="4" w:space="0" w:color="auto"/>
            </w:tcBorders>
            <w:shd w:val="clear" w:color="000000" w:fill="FFFFFF"/>
            <w:vAlign w:val="center"/>
            <w:hideMark/>
          </w:tcPr>
          <w:p w:rsidR="001E4FEE" w:rsidRPr="00815DF2" w:rsidRDefault="001E4FEE" w:rsidP="00836387">
            <w:pPr>
              <w:rPr>
                <w:sz w:val="20"/>
                <w:szCs w:val="20"/>
              </w:rPr>
            </w:pPr>
            <w:r w:rsidRPr="00815DF2">
              <w:rPr>
                <w:sz w:val="20"/>
                <w:szCs w:val="20"/>
              </w:rPr>
              <w:t>Ấp Thạnh Thới, xã Bảo Thạnh</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Từ</w:t>
            </w:r>
            <w:r w:rsidR="001E4FEE" w:rsidRPr="00815DF2">
              <w:rPr>
                <w:sz w:val="20"/>
                <w:szCs w:val="20"/>
              </w:rPr>
              <w:t xml:space="preserve"> 10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255"/>
        </w:trPr>
        <w:tc>
          <w:tcPr>
            <w:tcW w:w="595"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4240"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2061"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3544"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Ấp An Qui, xã Tân Thủy</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Từ</w:t>
            </w:r>
            <w:r w:rsidR="001E4FEE" w:rsidRPr="00815DF2">
              <w:rPr>
                <w:sz w:val="20"/>
                <w:szCs w:val="20"/>
              </w:rPr>
              <w:t xml:space="preserve"> 10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255"/>
        </w:trPr>
        <w:tc>
          <w:tcPr>
            <w:tcW w:w="59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jc w:val="center"/>
              <w:rPr>
                <w:sz w:val="20"/>
                <w:szCs w:val="20"/>
              </w:rPr>
            </w:pPr>
            <w:r w:rsidRPr="00815DF2">
              <w:rPr>
                <w:sz w:val="20"/>
                <w:szCs w:val="20"/>
              </w:rPr>
              <w:t>8</w:t>
            </w:r>
          </w:p>
        </w:tc>
        <w:tc>
          <w:tcPr>
            <w:tcW w:w="4240" w:type="dxa"/>
            <w:vMerge w:val="restart"/>
            <w:tcBorders>
              <w:top w:val="nil"/>
              <w:left w:val="single" w:sz="4" w:space="0" w:color="auto"/>
              <w:bottom w:val="single" w:sz="4" w:space="0" w:color="auto"/>
              <w:right w:val="single" w:sz="4" w:space="0" w:color="auto"/>
            </w:tcBorders>
            <w:shd w:val="clear" w:color="000000" w:fill="FFFFFF"/>
            <w:vAlign w:val="center"/>
            <w:hideMark/>
          </w:tcPr>
          <w:p w:rsidR="001E4FEE" w:rsidRPr="00815DF2" w:rsidRDefault="001E4FEE" w:rsidP="00836387">
            <w:pPr>
              <w:rPr>
                <w:sz w:val="20"/>
                <w:szCs w:val="20"/>
              </w:rPr>
            </w:pPr>
            <w:r w:rsidRPr="00815DF2">
              <w:rPr>
                <w:sz w:val="20"/>
                <w:szCs w:val="20"/>
              </w:rPr>
              <w:t>Trường THPT Phan Thanh Giản</w:t>
            </w:r>
          </w:p>
        </w:tc>
        <w:tc>
          <w:tcPr>
            <w:tcW w:w="20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Xã Ba Tri</w:t>
            </w:r>
          </w:p>
        </w:tc>
        <w:tc>
          <w:tcPr>
            <w:tcW w:w="3544"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Ấp An Qui, xã An Hiệp</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Từ</w:t>
            </w:r>
            <w:r w:rsidRPr="00815DF2">
              <w:rPr>
                <w:sz w:val="20"/>
                <w:szCs w:val="20"/>
              </w:rPr>
              <w:t xml:space="preserve"> </w:t>
            </w:r>
            <w:r w:rsidR="001E4FEE" w:rsidRPr="00815DF2">
              <w:rPr>
                <w:sz w:val="20"/>
                <w:szCs w:val="20"/>
              </w:rPr>
              <w:t>13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255"/>
        </w:trPr>
        <w:tc>
          <w:tcPr>
            <w:tcW w:w="595"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4240"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2061" w:type="dxa"/>
            <w:vMerge/>
            <w:tcBorders>
              <w:top w:val="nil"/>
              <w:left w:val="single" w:sz="4" w:space="0" w:color="auto"/>
              <w:bottom w:val="single" w:sz="4" w:space="0" w:color="auto"/>
              <w:right w:val="single" w:sz="4" w:space="0" w:color="auto"/>
            </w:tcBorders>
            <w:vAlign w:val="center"/>
            <w:hideMark/>
          </w:tcPr>
          <w:p w:rsidR="001E4FEE" w:rsidRPr="00815DF2" w:rsidRDefault="001E4FEE" w:rsidP="00836387">
            <w:pPr>
              <w:rPr>
                <w:sz w:val="20"/>
                <w:szCs w:val="20"/>
              </w:rPr>
            </w:pPr>
          </w:p>
        </w:tc>
        <w:tc>
          <w:tcPr>
            <w:tcW w:w="3544"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Ấp Tân Thị, xã Tân Xuân</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Từ</w:t>
            </w:r>
            <w:r w:rsidRPr="00815DF2">
              <w:rPr>
                <w:sz w:val="20"/>
                <w:szCs w:val="20"/>
              </w:rPr>
              <w:t xml:space="preserve"> </w:t>
            </w:r>
            <w:r w:rsidR="001E4FEE" w:rsidRPr="00815DF2">
              <w:rPr>
                <w:sz w:val="20"/>
                <w:szCs w:val="20"/>
              </w:rPr>
              <w:t>11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r w:rsidR="001E4FEE" w:rsidRPr="00815DF2" w:rsidTr="005857F3">
        <w:trPr>
          <w:trHeight w:val="323"/>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1E4FEE" w:rsidRPr="00815DF2" w:rsidRDefault="001E4FEE" w:rsidP="00836387">
            <w:pPr>
              <w:jc w:val="center"/>
              <w:rPr>
                <w:sz w:val="20"/>
                <w:szCs w:val="20"/>
              </w:rPr>
            </w:pPr>
            <w:r w:rsidRPr="00815DF2">
              <w:rPr>
                <w:sz w:val="20"/>
                <w:szCs w:val="20"/>
              </w:rPr>
              <w:t>9</w:t>
            </w:r>
          </w:p>
        </w:tc>
        <w:tc>
          <w:tcPr>
            <w:tcW w:w="4240"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Trường THPT Trương Vĩnh Ký</w:t>
            </w:r>
          </w:p>
        </w:tc>
        <w:tc>
          <w:tcPr>
            <w:tcW w:w="2061"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836387">
            <w:pPr>
              <w:rPr>
                <w:sz w:val="20"/>
                <w:szCs w:val="20"/>
              </w:rPr>
            </w:pPr>
            <w:r w:rsidRPr="00815DF2">
              <w:rPr>
                <w:sz w:val="20"/>
                <w:szCs w:val="20"/>
              </w:rPr>
              <w:t>Xã Vĩnh Thành</w:t>
            </w:r>
          </w:p>
        </w:tc>
        <w:tc>
          <w:tcPr>
            <w:tcW w:w="3544" w:type="dxa"/>
            <w:tcBorders>
              <w:top w:val="nil"/>
              <w:left w:val="nil"/>
              <w:bottom w:val="single" w:sz="4" w:space="0" w:color="auto"/>
              <w:right w:val="single" w:sz="4" w:space="0" w:color="auto"/>
            </w:tcBorders>
            <w:shd w:val="clear" w:color="000000" w:fill="FFFFFF"/>
            <w:noWrap/>
            <w:vAlign w:val="center"/>
            <w:hideMark/>
          </w:tcPr>
          <w:p w:rsidR="001E4FEE" w:rsidRPr="00815DF2" w:rsidRDefault="001E4FEE" w:rsidP="00662A06">
            <w:pPr>
              <w:rPr>
                <w:sz w:val="20"/>
                <w:szCs w:val="20"/>
              </w:rPr>
            </w:pPr>
            <w:r w:rsidRPr="00815DF2">
              <w:rPr>
                <w:sz w:val="20"/>
                <w:szCs w:val="20"/>
              </w:rPr>
              <w:t>Ấp Tân Khải, xã Tân Hưng</w:t>
            </w:r>
          </w:p>
        </w:tc>
        <w:tc>
          <w:tcPr>
            <w:tcW w:w="1482" w:type="dxa"/>
            <w:tcBorders>
              <w:top w:val="nil"/>
              <w:left w:val="nil"/>
              <w:bottom w:val="single" w:sz="4" w:space="0" w:color="auto"/>
              <w:right w:val="single" w:sz="4" w:space="0" w:color="auto"/>
            </w:tcBorders>
            <w:shd w:val="clear" w:color="000000" w:fill="FFFFFF"/>
            <w:noWrap/>
            <w:vAlign w:val="center"/>
            <w:hideMark/>
          </w:tcPr>
          <w:p w:rsidR="001E4FEE" w:rsidRPr="00815DF2" w:rsidRDefault="00662A06" w:rsidP="00836387">
            <w:pPr>
              <w:jc w:val="center"/>
              <w:rPr>
                <w:sz w:val="20"/>
                <w:szCs w:val="20"/>
              </w:rPr>
            </w:pPr>
            <w:r>
              <w:rPr>
                <w:sz w:val="20"/>
                <w:szCs w:val="20"/>
              </w:rPr>
              <w:t>Từ</w:t>
            </w:r>
            <w:r w:rsidRPr="00815DF2">
              <w:rPr>
                <w:sz w:val="20"/>
                <w:szCs w:val="20"/>
              </w:rPr>
              <w:t xml:space="preserve"> </w:t>
            </w:r>
            <w:r w:rsidR="001E4FEE" w:rsidRPr="00815DF2">
              <w:rPr>
                <w:sz w:val="20"/>
                <w:szCs w:val="20"/>
              </w:rPr>
              <w:t>59 km</w:t>
            </w:r>
          </w:p>
        </w:tc>
        <w:tc>
          <w:tcPr>
            <w:tcW w:w="2005" w:type="dxa"/>
            <w:tcBorders>
              <w:top w:val="nil"/>
              <w:left w:val="nil"/>
              <w:bottom w:val="single" w:sz="4" w:space="0" w:color="auto"/>
              <w:right w:val="single" w:sz="4" w:space="0" w:color="auto"/>
            </w:tcBorders>
            <w:shd w:val="clear" w:color="000000" w:fill="FFFFFF"/>
            <w:noWrap/>
            <w:vAlign w:val="center"/>
          </w:tcPr>
          <w:p w:rsidR="001E4FEE" w:rsidRPr="00815DF2" w:rsidRDefault="001E4FEE" w:rsidP="00836387">
            <w:pPr>
              <w:rPr>
                <w:sz w:val="20"/>
                <w:szCs w:val="20"/>
              </w:rPr>
            </w:pPr>
          </w:p>
        </w:tc>
      </w:tr>
    </w:tbl>
    <w:p w:rsidR="00274424" w:rsidRDefault="00274424" w:rsidP="00274424"/>
    <w:p w:rsidR="00274424" w:rsidRDefault="00274424" w:rsidP="00274424"/>
    <w:p w:rsidR="00274424" w:rsidRDefault="00274424" w:rsidP="00274424"/>
    <w:p w:rsidR="00274424" w:rsidRDefault="00274424"/>
    <w:sectPr w:rsidR="00274424" w:rsidSect="00155BD7">
      <w:pgSz w:w="16840" w:h="11907" w:orient="landscape" w:code="9"/>
      <w:pgMar w:top="567" w:right="964" w:bottom="567"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E2E" w:rsidRDefault="00F21E2E" w:rsidP="00686C96">
      <w:r>
        <w:separator/>
      </w:r>
    </w:p>
  </w:endnote>
  <w:endnote w:type="continuationSeparator" w:id="0">
    <w:p w:rsidR="00F21E2E" w:rsidRDefault="00F21E2E" w:rsidP="0068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E2E" w:rsidRDefault="00F21E2E" w:rsidP="00686C96">
      <w:r>
        <w:separator/>
      </w:r>
    </w:p>
  </w:footnote>
  <w:footnote w:type="continuationSeparator" w:id="0">
    <w:p w:rsidR="00F21E2E" w:rsidRDefault="00F21E2E" w:rsidP="00686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95359116"/>
      <w:docPartObj>
        <w:docPartGallery w:val="Page Numbers (Top of Page)"/>
        <w:docPartUnique/>
      </w:docPartObj>
    </w:sdtPr>
    <w:sdtEndPr>
      <w:rPr>
        <w:noProof/>
      </w:rPr>
    </w:sdtEndPr>
    <w:sdtContent>
      <w:p w:rsidR="00686C96" w:rsidRDefault="00686C96">
        <w:pPr>
          <w:pStyle w:val="Header"/>
          <w:jc w:val="center"/>
        </w:pPr>
        <w:r>
          <w:rPr>
            <w:noProof w:val="0"/>
          </w:rPr>
          <w:fldChar w:fldCharType="begin"/>
        </w:r>
        <w:r>
          <w:instrText xml:space="preserve"> PAGE   \* MERGEFORMAT </w:instrText>
        </w:r>
        <w:r>
          <w:rPr>
            <w:noProof w:val="0"/>
          </w:rPr>
          <w:fldChar w:fldCharType="separate"/>
        </w:r>
        <w:r w:rsidR="00351AFC">
          <w:t>3</w:t>
        </w:r>
        <w:r>
          <w:fldChar w:fldCharType="end"/>
        </w:r>
      </w:p>
    </w:sdtContent>
  </w:sdt>
  <w:p w:rsidR="00686C96" w:rsidRDefault="00686C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564A1"/>
    <w:multiLevelType w:val="hybridMultilevel"/>
    <w:tmpl w:val="37E605AA"/>
    <w:lvl w:ilvl="0" w:tplc="13B08DE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65443C70"/>
    <w:multiLevelType w:val="hybridMultilevel"/>
    <w:tmpl w:val="74B015C4"/>
    <w:lvl w:ilvl="0" w:tplc="67ACB53C">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B0"/>
    <w:rsid w:val="00022824"/>
    <w:rsid w:val="00023A54"/>
    <w:rsid w:val="00040CAE"/>
    <w:rsid w:val="00047B5E"/>
    <w:rsid w:val="0014269D"/>
    <w:rsid w:val="00155BD7"/>
    <w:rsid w:val="001B38E2"/>
    <w:rsid w:val="001E4FEE"/>
    <w:rsid w:val="001F30BC"/>
    <w:rsid w:val="00244AAD"/>
    <w:rsid w:val="00253DD1"/>
    <w:rsid w:val="00274048"/>
    <w:rsid w:val="00274424"/>
    <w:rsid w:val="00286D7E"/>
    <w:rsid w:val="00335CB8"/>
    <w:rsid w:val="00351AFC"/>
    <w:rsid w:val="00360F9F"/>
    <w:rsid w:val="003B4CA7"/>
    <w:rsid w:val="003C30E0"/>
    <w:rsid w:val="00411416"/>
    <w:rsid w:val="00445C3A"/>
    <w:rsid w:val="00461D79"/>
    <w:rsid w:val="004861FE"/>
    <w:rsid w:val="004B18AA"/>
    <w:rsid w:val="0056458D"/>
    <w:rsid w:val="005857F3"/>
    <w:rsid w:val="005D0D2C"/>
    <w:rsid w:val="005E73C2"/>
    <w:rsid w:val="00657B96"/>
    <w:rsid w:val="00662A06"/>
    <w:rsid w:val="00686C96"/>
    <w:rsid w:val="006C7E29"/>
    <w:rsid w:val="00703F78"/>
    <w:rsid w:val="00707CAC"/>
    <w:rsid w:val="007153E6"/>
    <w:rsid w:val="00733E1E"/>
    <w:rsid w:val="007A7CB7"/>
    <w:rsid w:val="007F0898"/>
    <w:rsid w:val="007F7650"/>
    <w:rsid w:val="00840B8D"/>
    <w:rsid w:val="008420D8"/>
    <w:rsid w:val="0089674E"/>
    <w:rsid w:val="008A543B"/>
    <w:rsid w:val="008B2BA2"/>
    <w:rsid w:val="008C791B"/>
    <w:rsid w:val="008D0BBB"/>
    <w:rsid w:val="009031D0"/>
    <w:rsid w:val="00942EEF"/>
    <w:rsid w:val="009458C9"/>
    <w:rsid w:val="00952CDE"/>
    <w:rsid w:val="00971A57"/>
    <w:rsid w:val="009A7B54"/>
    <w:rsid w:val="00A14161"/>
    <w:rsid w:val="00AB71D4"/>
    <w:rsid w:val="00B0798D"/>
    <w:rsid w:val="00C002F8"/>
    <w:rsid w:val="00C13348"/>
    <w:rsid w:val="00C20127"/>
    <w:rsid w:val="00C27D3B"/>
    <w:rsid w:val="00C625EB"/>
    <w:rsid w:val="00C81E2C"/>
    <w:rsid w:val="00CA30E0"/>
    <w:rsid w:val="00CC04D2"/>
    <w:rsid w:val="00CC7E3C"/>
    <w:rsid w:val="00D131F7"/>
    <w:rsid w:val="00D21669"/>
    <w:rsid w:val="00D363AD"/>
    <w:rsid w:val="00D85D5A"/>
    <w:rsid w:val="00D921F9"/>
    <w:rsid w:val="00DB236E"/>
    <w:rsid w:val="00DB733E"/>
    <w:rsid w:val="00DD3B96"/>
    <w:rsid w:val="00E266C5"/>
    <w:rsid w:val="00E332C8"/>
    <w:rsid w:val="00E51534"/>
    <w:rsid w:val="00E52B82"/>
    <w:rsid w:val="00E7463C"/>
    <w:rsid w:val="00ED4E14"/>
    <w:rsid w:val="00EE3CB0"/>
    <w:rsid w:val="00F11232"/>
    <w:rsid w:val="00F21E2E"/>
    <w:rsid w:val="00F36B00"/>
    <w:rsid w:val="00F54F80"/>
    <w:rsid w:val="00FF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B0"/>
    <w:pPr>
      <w:spacing w:after="0" w:line="240" w:lineRule="auto"/>
    </w:pPr>
    <w:rPr>
      <w:rFonts w:eastAsia="Times New Roman"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CB0"/>
    <w:pPr>
      <w:spacing w:before="100" w:beforeAutospacing="1" w:after="100" w:afterAutospacing="1"/>
    </w:pPr>
    <w:rPr>
      <w:noProof w:val="0"/>
      <w:sz w:val="24"/>
      <w:szCs w:val="24"/>
    </w:rPr>
  </w:style>
  <w:style w:type="character" w:customStyle="1" w:styleId="apple-converted-space">
    <w:name w:val="apple-converted-space"/>
    <w:basedOn w:val="DefaultParagraphFont"/>
    <w:rsid w:val="00EE3CB0"/>
  </w:style>
  <w:style w:type="character" w:styleId="Hyperlink">
    <w:name w:val="Hyperlink"/>
    <w:uiPriority w:val="99"/>
    <w:rsid w:val="00EE3CB0"/>
    <w:rPr>
      <w:color w:val="0000FF"/>
      <w:u w:val="single"/>
    </w:rPr>
  </w:style>
  <w:style w:type="paragraph" w:styleId="ListParagraph">
    <w:name w:val="List Paragraph"/>
    <w:basedOn w:val="Normal"/>
    <w:uiPriority w:val="34"/>
    <w:qFormat/>
    <w:rsid w:val="00840B8D"/>
    <w:pPr>
      <w:ind w:left="720"/>
      <w:contextualSpacing/>
    </w:pPr>
  </w:style>
  <w:style w:type="paragraph" w:styleId="Header">
    <w:name w:val="header"/>
    <w:basedOn w:val="Normal"/>
    <w:link w:val="HeaderChar"/>
    <w:uiPriority w:val="99"/>
    <w:unhideWhenUsed/>
    <w:rsid w:val="00686C96"/>
    <w:pPr>
      <w:tabs>
        <w:tab w:val="center" w:pos="4680"/>
        <w:tab w:val="right" w:pos="9360"/>
      </w:tabs>
    </w:pPr>
  </w:style>
  <w:style w:type="character" w:customStyle="1" w:styleId="HeaderChar">
    <w:name w:val="Header Char"/>
    <w:basedOn w:val="DefaultParagraphFont"/>
    <w:link w:val="Header"/>
    <w:uiPriority w:val="99"/>
    <w:rsid w:val="00686C96"/>
    <w:rPr>
      <w:rFonts w:eastAsia="Times New Roman" w:cs="Times New Roman"/>
      <w:noProof/>
      <w:sz w:val="28"/>
      <w:szCs w:val="28"/>
    </w:rPr>
  </w:style>
  <w:style w:type="paragraph" w:styleId="Footer">
    <w:name w:val="footer"/>
    <w:basedOn w:val="Normal"/>
    <w:link w:val="FooterChar"/>
    <w:uiPriority w:val="99"/>
    <w:unhideWhenUsed/>
    <w:rsid w:val="00686C96"/>
    <w:pPr>
      <w:tabs>
        <w:tab w:val="center" w:pos="4680"/>
        <w:tab w:val="right" w:pos="9360"/>
      </w:tabs>
    </w:pPr>
  </w:style>
  <w:style w:type="character" w:customStyle="1" w:styleId="FooterChar">
    <w:name w:val="Footer Char"/>
    <w:basedOn w:val="DefaultParagraphFont"/>
    <w:link w:val="Footer"/>
    <w:uiPriority w:val="99"/>
    <w:rsid w:val="00686C96"/>
    <w:rPr>
      <w:rFonts w:eastAsia="Times New Roman" w:cs="Times New Roman"/>
      <w:noProof/>
      <w:sz w:val="28"/>
      <w:szCs w:val="28"/>
    </w:rPr>
  </w:style>
  <w:style w:type="paragraph" w:customStyle="1" w:styleId="Default">
    <w:name w:val="Default"/>
    <w:rsid w:val="00F36B00"/>
    <w:pPr>
      <w:autoSpaceDE w:val="0"/>
      <w:autoSpaceDN w:val="0"/>
      <w:adjustRightInd w:val="0"/>
      <w:spacing w:after="0" w:line="240" w:lineRule="auto"/>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B0"/>
    <w:pPr>
      <w:spacing w:after="0" w:line="240" w:lineRule="auto"/>
    </w:pPr>
    <w:rPr>
      <w:rFonts w:eastAsia="Times New Roman"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CB0"/>
    <w:pPr>
      <w:spacing w:before="100" w:beforeAutospacing="1" w:after="100" w:afterAutospacing="1"/>
    </w:pPr>
    <w:rPr>
      <w:noProof w:val="0"/>
      <w:sz w:val="24"/>
      <w:szCs w:val="24"/>
    </w:rPr>
  </w:style>
  <w:style w:type="character" w:customStyle="1" w:styleId="apple-converted-space">
    <w:name w:val="apple-converted-space"/>
    <w:basedOn w:val="DefaultParagraphFont"/>
    <w:rsid w:val="00EE3CB0"/>
  </w:style>
  <w:style w:type="character" w:styleId="Hyperlink">
    <w:name w:val="Hyperlink"/>
    <w:uiPriority w:val="99"/>
    <w:rsid w:val="00EE3CB0"/>
    <w:rPr>
      <w:color w:val="0000FF"/>
      <w:u w:val="single"/>
    </w:rPr>
  </w:style>
  <w:style w:type="paragraph" w:styleId="ListParagraph">
    <w:name w:val="List Paragraph"/>
    <w:basedOn w:val="Normal"/>
    <w:uiPriority w:val="34"/>
    <w:qFormat/>
    <w:rsid w:val="00840B8D"/>
    <w:pPr>
      <w:ind w:left="720"/>
      <w:contextualSpacing/>
    </w:pPr>
  </w:style>
  <w:style w:type="paragraph" w:styleId="Header">
    <w:name w:val="header"/>
    <w:basedOn w:val="Normal"/>
    <w:link w:val="HeaderChar"/>
    <w:uiPriority w:val="99"/>
    <w:unhideWhenUsed/>
    <w:rsid w:val="00686C96"/>
    <w:pPr>
      <w:tabs>
        <w:tab w:val="center" w:pos="4680"/>
        <w:tab w:val="right" w:pos="9360"/>
      </w:tabs>
    </w:pPr>
  </w:style>
  <w:style w:type="character" w:customStyle="1" w:styleId="HeaderChar">
    <w:name w:val="Header Char"/>
    <w:basedOn w:val="DefaultParagraphFont"/>
    <w:link w:val="Header"/>
    <w:uiPriority w:val="99"/>
    <w:rsid w:val="00686C96"/>
    <w:rPr>
      <w:rFonts w:eastAsia="Times New Roman" w:cs="Times New Roman"/>
      <w:noProof/>
      <w:sz w:val="28"/>
      <w:szCs w:val="28"/>
    </w:rPr>
  </w:style>
  <w:style w:type="paragraph" w:styleId="Footer">
    <w:name w:val="footer"/>
    <w:basedOn w:val="Normal"/>
    <w:link w:val="FooterChar"/>
    <w:uiPriority w:val="99"/>
    <w:unhideWhenUsed/>
    <w:rsid w:val="00686C96"/>
    <w:pPr>
      <w:tabs>
        <w:tab w:val="center" w:pos="4680"/>
        <w:tab w:val="right" w:pos="9360"/>
      </w:tabs>
    </w:pPr>
  </w:style>
  <w:style w:type="character" w:customStyle="1" w:styleId="FooterChar">
    <w:name w:val="Footer Char"/>
    <w:basedOn w:val="DefaultParagraphFont"/>
    <w:link w:val="Footer"/>
    <w:uiPriority w:val="99"/>
    <w:rsid w:val="00686C96"/>
    <w:rPr>
      <w:rFonts w:eastAsia="Times New Roman" w:cs="Times New Roman"/>
      <w:noProof/>
      <w:sz w:val="28"/>
      <w:szCs w:val="28"/>
    </w:rPr>
  </w:style>
  <w:style w:type="paragraph" w:customStyle="1" w:styleId="Default">
    <w:name w:val="Default"/>
    <w:rsid w:val="00F36B0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16/2016/N%C4%90-CP&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TAIVU</dc:creator>
  <cp:lastModifiedBy>USER</cp:lastModifiedBy>
  <cp:revision>8</cp:revision>
  <cp:lastPrinted>2025-10-30T06:45:00Z</cp:lastPrinted>
  <dcterms:created xsi:type="dcterms:W3CDTF">2025-10-30T07:35:00Z</dcterms:created>
  <dcterms:modified xsi:type="dcterms:W3CDTF">2025-10-31T01:19:00Z</dcterms:modified>
</cp:coreProperties>
</file>