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8"/>
        <w:tblW w:w="9606" w:type="dxa"/>
        <w:tblLook w:val="01E0" w:firstRow="1" w:lastRow="1" w:firstColumn="1" w:lastColumn="1" w:noHBand="0" w:noVBand="0"/>
      </w:tblPr>
      <w:tblGrid>
        <w:gridCol w:w="3435"/>
        <w:gridCol w:w="6171"/>
      </w:tblGrid>
      <w:tr w:rsidR="00FF759D" w:rsidRPr="00FF759D" w14:paraId="4BB0E7F0" w14:textId="77777777" w:rsidTr="00265332">
        <w:trPr>
          <w:trHeight w:val="1239"/>
        </w:trPr>
        <w:tc>
          <w:tcPr>
            <w:tcW w:w="3435" w:type="dxa"/>
          </w:tcPr>
          <w:p w14:paraId="55837706" w14:textId="0BAE7338" w:rsidR="0019741D" w:rsidRPr="00FF759D" w:rsidRDefault="0019741D" w:rsidP="00BD29AA">
            <w:pPr>
              <w:tabs>
                <w:tab w:val="left" w:pos="993"/>
              </w:tabs>
              <w:jc w:val="center"/>
              <w:rPr>
                <w:b/>
                <w:sz w:val="28"/>
                <w:szCs w:val="28"/>
              </w:rPr>
            </w:pPr>
            <w:r w:rsidRPr="00FF759D">
              <w:rPr>
                <w:b/>
                <w:sz w:val="28"/>
                <w:szCs w:val="28"/>
              </w:rPr>
              <w:t>ỦY BAN NHÂN DÂN</w:t>
            </w:r>
          </w:p>
          <w:p w14:paraId="2F7A00F0" w14:textId="7ADB5394" w:rsidR="0019741D" w:rsidRPr="00FF759D" w:rsidRDefault="0019741D" w:rsidP="0019741D">
            <w:pPr>
              <w:jc w:val="center"/>
              <w:rPr>
                <w:b/>
                <w:sz w:val="28"/>
                <w:szCs w:val="28"/>
              </w:rPr>
            </w:pPr>
            <w:r w:rsidRPr="00FF759D">
              <w:rPr>
                <w:b/>
                <w:sz w:val="28"/>
                <w:szCs w:val="28"/>
              </w:rPr>
              <w:t xml:space="preserve">TỈNH </w:t>
            </w:r>
            <w:r w:rsidR="00BB6279">
              <w:rPr>
                <w:b/>
                <w:sz w:val="28"/>
                <w:szCs w:val="28"/>
              </w:rPr>
              <w:t>VĨNH LONG</w:t>
            </w:r>
          </w:p>
          <w:p w14:paraId="7682D645" w14:textId="2895BC4D" w:rsidR="0019741D" w:rsidRPr="00FF759D" w:rsidRDefault="006075C0" w:rsidP="0019741D">
            <w:pPr>
              <w:jc w:val="center"/>
              <w:rPr>
                <w:sz w:val="28"/>
                <w:szCs w:val="28"/>
              </w:rPr>
            </w:pPr>
            <w:r w:rsidRPr="00FF759D">
              <w:rPr>
                <w:noProof/>
                <w:sz w:val="28"/>
                <w:szCs w:val="28"/>
              </w:rPr>
              <mc:AlternateContent>
                <mc:Choice Requires="wps">
                  <w:drawing>
                    <wp:anchor distT="0" distB="0" distL="114300" distR="114300" simplePos="0" relativeHeight="251660800" behindDoc="0" locked="0" layoutInCell="1" allowOverlap="1" wp14:anchorId="01F8EC43" wp14:editId="3ACF6182">
                      <wp:simplePos x="0" y="0"/>
                      <wp:positionH relativeFrom="column">
                        <wp:posOffset>631825</wp:posOffset>
                      </wp:positionH>
                      <wp:positionV relativeFrom="paragraph">
                        <wp:posOffset>43180</wp:posOffset>
                      </wp:positionV>
                      <wp:extent cx="768985" cy="0"/>
                      <wp:effectExtent l="11430" t="5715" r="10160" b="13335"/>
                      <wp:wrapNone/>
                      <wp:docPr id="13398685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A2169"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3.4pt" to="110.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"/>
                  </w:pict>
                </mc:Fallback>
              </mc:AlternateContent>
            </w:r>
          </w:p>
          <w:p w14:paraId="1463022A" w14:textId="64B07800" w:rsidR="0019741D" w:rsidRPr="00FF759D" w:rsidRDefault="001F351F" w:rsidP="00AD26B1">
            <w:pPr>
              <w:jc w:val="center"/>
              <w:rPr>
                <w:sz w:val="28"/>
                <w:szCs w:val="28"/>
              </w:rPr>
            </w:pPr>
            <w:r w:rsidRPr="00FF759D">
              <w:rPr>
                <w:sz w:val="28"/>
                <w:szCs w:val="28"/>
              </w:rPr>
              <w:t xml:space="preserve">Số:  </w:t>
            </w:r>
            <w:r w:rsidR="0019741D" w:rsidRPr="00FF759D">
              <w:rPr>
                <w:sz w:val="28"/>
                <w:szCs w:val="28"/>
              </w:rPr>
              <w:t xml:space="preserve"> </w:t>
            </w:r>
            <w:r w:rsidR="008D21B9">
              <w:rPr>
                <w:sz w:val="28"/>
                <w:szCs w:val="28"/>
              </w:rPr>
              <w:t xml:space="preserve">    </w:t>
            </w:r>
            <w:r w:rsidR="0019741D" w:rsidRPr="00FF759D">
              <w:rPr>
                <w:sz w:val="28"/>
                <w:szCs w:val="28"/>
              </w:rPr>
              <w:t>/2</w:t>
            </w:r>
            <w:r w:rsidR="00AD26B1" w:rsidRPr="00FF759D">
              <w:rPr>
                <w:sz w:val="28"/>
                <w:szCs w:val="28"/>
              </w:rPr>
              <w:t>0</w:t>
            </w:r>
            <w:r w:rsidR="00F528AC" w:rsidRPr="00FF759D">
              <w:rPr>
                <w:sz w:val="28"/>
                <w:szCs w:val="28"/>
              </w:rPr>
              <w:t>25</w:t>
            </w:r>
            <w:r w:rsidR="0019741D" w:rsidRPr="00FF759D">
              <w:rPr>
                <w:sz w:val="28"/>
                <w:szCs w:val="28"/>
              </w:rPr>
              <w:t>/QĐ-UBND</w:t>
            </w:r>
          </w:p>
        </w:tc>
        <w:tc>
          <w:tcPr>
            <w:tcW w:w="6171" w:type="dxa"/>
          </w:tcPr>
          <w:p w14:paraId="3556CAB8" w14:textId="77777777" w:rsidR="0019741D" w:rsidRPr="00FF759D" w:rsidRDefault="0019741D" w:rsidP="0019741D">
            <w:pPr>
              <w:ind w:right="-28"/>
              <w:jc w:val="center"/>
              <w:rPr>
                <w:b/>
                <w:sz w:val="28"/>
                <w:szCs w:val="28"/>
              </w:rPr>
            </w:pPr>
            <w:r w:rsidRPr="00FF759D">
              <w:rPr>
                <w:b/>
                <w:sz w:val="28"/>
                <w:szCs w:val="28"/>
              </w:rPr>
              <w:t>CỘNG HOÀ XÃ HỘI CHỦ NGHĨA VIỆT NAM</w:t>
            </w:r>
          </w:p>
          <w:p w14:paraId="5DABB6EE" w14:textId="77777777" w:rsidR="0019741D" w:rsidRPr="00FF759D" w:rsidRDefault="0019741D" w:rsidP="0019741D">
            <w:pPr>
              <w:ind w:right="-28"/>
              <w:jc w:val="center"/>
              <w:rPr>
                <w:b/>
                <w:sz w:val="28"/>
                <w:szCs w:val="28"/>
              </w:rPr>
            </w:pPr>
            <w:r w:rsidRPr="00FF759D">
              <w:rPr>
                <w:b/>
                <w:sz w:val="28"/>
                <w:szCs w:val="28"/>
              </w:rPr>
              <w:t>Độc lập – Tự do – Hạnh phúc</w:t>
            </w:r>
          </w:p>
          <w:p w14:paraId="1F95AA3F" w14:textId="15AC56E7" w:rsidR="0019741D" w:rsidRPr="00FF759D" w:rsidRDefault="006075C0" w:rsidP="00AD26B1">
            <w:pPr>
              <w:pStyle w:val="Heading5"/>
              <w:ind w:right="-28"/>
              <w:rPr>
                <w:color w:val="auto"/>
              </w:rPr>
            </w:pPr>
            <w:r w:rsidRPr="00FF759D">
              <w:rPr>
                <w:noProof/>
                <w:color w:val="auto"/>
                <w:lang w:eastAsia="en-US"/>
              </w:rPr>
              <mc:AlternateContent>
                <mc:Choice Requires="wps">
                  <w:drawing>
                    <wp:anchor distT="0" distB="0" distL="114300" distR="114300" simplePos="0" relativeHeight="251661824" behindDoc="0" locked="0" layoutInCell="1" allowOverlap="1" wp14:anchorId="458C8953" wp14:editId="4EB390C9">
                      <wp:simplePos x="0" y="0"/>
                      <wp:positionH relativeFrom="column">
                        <wp:posOffset>784860</wp:posOffset>
                      </wp:positionH>
                      <wp:positionV relativeFrom="paragraph">
                        <wp:posOffset>28575</wp:posOffset>
                      </wp:positionV>
                      <wp:extent cx="2232660" cy="0"/>
                      <wp:effectExtent l="12065" t="6350" r="12700" b="12700"/>
                      <wp:wrapNone/>
                      <wp:docPr id="47042124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10FAED" id="Line 1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2.25pt" to="237.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"/>
                  </w:pict>
                </mc:Fallback>
              </mc:AlternateContent>
            </w:r>
            <w:r w:rsidR="00B41E85">
              <w:rPr>
                <w:color w:val="auto"/>
              </w:rPr>
              <w:t xml:space="preserve">  </w:t>
            </w:r>
            <w:r w:rsidR="00FC7B61">
              <w:rPr>
                <w:color w:val="auto"/>
              </w:rPr>
              <w:t>Vĩnh Long</w:t>
            </w:r>
            <w:r w:rsidR="001F351F" w:rsidRPr="00FF759D">
              <w:rPr>
                <w:color w:val="auto"/>
              </w:rPr>
              <w:t xml:space="preserve">, ngày </w:t>
            </w:r>
            <w:r w:rsidR="00F528AC" w:rsidRPr="00FF759D">
              <w:rPr>
                <w:color w:val="auto"/>
              </w:rPr>
              <w:t xml:space="preserve">  </w:t>
            </w:r>
            <w:r w:rsidR="001F351F" w:rsidRPr="00FF759D">
              <w:rPr>
                <w:color w:val="auto"/>
              </w:rPr>
              <w:t xml:space="preserve"> </w:t>
            </w:r>
            <w:r w:rsidR="00356EB8" w:rsidRPr="00FF759D">
              <w:rPr>
                <w:color w:val="auto"/>
              </w:rPr>
              <w:t xml:space="preserve">tháng </w:t>
            </w:r>
            <w:r w:rsidR="00F528AC" w:rsidRPr="00FF759D">
              <w:rPr>
                <w:color w:val="auto"/>
              </w:rPr>
              <w:t xml:space="preserve">  </w:t>
            </w:r>
            <w:r w:rsidR="0019741D" w:rsidRPr="00FF759D">
              <w:rPr>
                <w:color w:val="auto"/>
              </w:rPr>
              <w:t xml:space="preserve"> năm 20</w:t>
            </w:r>
            <w:r w:rsidR="00F528AC" w:rsidRPr="00FF759D">
              <w:rPr>
                <w:color w:val="auto"/>
              </w:rPr>
              <w:t>25</w:t>
            </w:r>
          </w:p>
        </w:tc>
      </w:tr>
    </w:tbl>
    <w:p w14:paraId="5CBEACBD" w14:textId="5313E750" w:rsidR="001E78E2" w:rsidRPr="00FF759D" w:rsidRDefault="00444717" w:rsidP="00444717">
      <w:pPr>
        <w:rPr>
          <w:b/>
          <w:sz w:val="28"/>
          <w:szCs w:val="28"/>
        </w:rPr>
      </w:pPr>
      <w:r>
        <w:rPr>
          <w:b/>
          <w:noProof/>
          <w:sz w:val="28"/>
          <w:szCs w:val="28"/>
        </w:rPr>
        <mc:AlternateContent>
          <mc:Choice Requires="wps">
            <w:drawing>
              <wp:anchor distT="0" distB="0" distL="114300" distR="114300" simplePos="0" relativeHeight="251662848" behindDoc="0" locked="0" layoutInCell="1" allowOverlap="1" wp14:anchorId="734D34EE" wp14:editId="7339D0B9">
                <wp:simplePos x="0" y="0"/>
                <wp:positionH relativeFrom="column">
                  <wp:posOffset>454660</wp:posOffset>
                </wp:positionH>
                <wp:positionV relativeFrom="paragraph">
                  <wp:posOffset>931657</wp:posOffset>
                </wp:positionV>
                <wp:extent cx="1189990" cy="372110"/>
                <wp:effectExtent l="0" t="0" r="10160" b="27940"/>
                <wp:wrapNone/>
                <wp:docPr id="36492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372110"/>
                        </a:xfrm>
                        <a:prstGeom prst="rect">
                          <a:avLst/>
                        </a:prstGeom>
                        <a:solidFill>
                          <a:srgbClr val="FFFFFF"/>
                        </a:solidFill>
                        <a:ln w="9525">
                          <a:solidFill>
                            <a:srgbClr val="000000"/>
                          </a:solidFill>
                          <a:miter lim="800000"/>
                          <a:headEnd/>
                          <a:tailEnd/>
                        </a:ln>
                      </wps:spPr>
                      <wps:txbx>
                        <w:txbxContent>
                          <w:p w14:paraId="47D4C650" w14:textId="77777777" w:rsidR="00B84E58" w:rsidRPr="0059738D" w:rsidRDefault="00B84E58" w:rsidP="00444717">
                            <w:pPr>
                              <w:jc w:val="center"/>
                              <w:rPr>
                                <w:b/>
                                <w:bCs/>
                                <w:sz w:val="28"/>
                                <w:szCs w:val="28"/>
                              </w:rPr>
                            </w:pPr>
                            <w:r w:rsidRPr="0059738D">
                              <w:rPr>
                                <w:b/>
                                <w:bCs/>
                                <w:sz w:val="28"/>
                                <w:szCs w:val="28"/>
                              </w:rPr>
                              <w:t>DỰ THẢO</w:t>
                            </w:r>
                            <w:r>
                              <w:rPr>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8pt;margin-top:73.35pt;width:93.7pt;height:2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">
                <v:textbox>
                  <w:txbxContent>
                    <w:p w14:paraId="47D4C650" w14:textId="77777777" w:rsidR="00B84E58" w:rsidRPr="0059738D" w:rsidRDefault="00B84E58" w:rsidP="00444717">
                      <w:pPr>
                        <w:jc w:val="center"/>
                        <w:rPr>
                          <w:b/>
                          <w:bCs/>
                          <w:sz w:val="28"/>
                          <w:szCs w:val="28"/>
                        </w:rPr>
                      </w:pPr>
                      <w:r w:rsidRPr="0059738D">
                        <w:rPr>
                          <w:b/>
                          <w:bCs/>
                          <w:sz w:val="28"/>
                          <w:szCs w:val="28"/>
                        </w:rPr>
                        <w:t>DỰ THẢO</w:t>
                      </w:r>
                      <w:r>
                        <w:rPr>
                          <w:b/>
                          <w:bCs/>
                          <w:sz w:val="28"/>
                          <w:szCs w:val="28"/>
                        </w:rPr>
                        <w:t xml:space="preserve"> </w:t>
                      </w:r>
                    </w:p>
                  </w:txbxContent>
                </v:textbox>
              </v:shape>
            </w:pict>
          </mc:Fallback>
        </mc:AlternateContent>
      </w:r>
    </w:p>
    <w:p w14:paraId="375F90E3" w14:textId="77777777" w:rsidR="00121A6D" w:rsidRPr="00CD18E4" w:rsidRDefault="00121A6D" w:rsidP="001E78E2">
      <w:pPr>
        <w:spacing w:before="120"/>
        <w:ind w:left="3600"/>
        <w:rPr>
          <w:b/>
          <w:sz w:val="16"/>
          <w:szCs w:val="16"/>
        </w:rPr>
      </w:pPr>
    </w:p>
    <w:p w14:paraId="79E70222" w14:textId="7C85E2ED" w:rsidR="00C26129" w:rsidRPr="00FF759D" w:rsidRDefault="00C26129" w:rsidP="001E78E2">
      <w:pPr>
        <w:spacing w:before="120"/>
        <w:ind w:left="3600"/>
        <w:rPr>
          <w:b/>
          <w:sz w:val="28"/>
          <w:szCs w:val="28"/>
        </w:rPr>
      </w:pPr>
      <w:r w:rsidRPr="00FF759D">
        <w:rPr>
          <w:b/>
          <w:sz w:val="28"/>
          <w:szCs w:val="28"/>
        </w:rPr>
        <w:t xml:space="preserve">QUYẾT ĐỊNH </w:t>
      </w:r>
    </w:p>
    <w:p w14:paraId="27A73C3A" w14:textId="77777777" w:rsidR="00D64810" w:rsidRDefault="00D64810" w:rsidP="00444717">
      <w:pPr>
        <w:jc w:val="center"/>
        <w:rPr>
          <w:b/>
          <w:sz w:val="28"/>
          <w:szCs w:val="28"/>
        </w:rPr>
      </w:pPr>
      <w:r>
        <w:rPr>
          <w:b/>
          <w:sz w:val="28"/>
          <w:szCs w:val="28"/>
        </w:rPr>
        <w:t xml:space="preserve">Ban hành </w:t>
      </w:r>
      <w:r w:rsidR="00444717" w:rsidRPr="007F7828">
        <w:rPr>
          <w:b/>
          <w:sz w:val="28"/>
          <w:szCs w:val="28"/>
          <w:lang w:val="vi-VN"/>
        </w:rPr>
        <w:t xml:space="preserve">Quy định </w:t>
      </w:r>
      <w:r w:rsidR="00C35399">
        <w:rPr>
          <w:b/>
          <w:sz w:val="28"/>
          <w:szCs w:val="28"/>
        </w:rPr>
        <w:t>về q</w:t>
      </w:r>
      <w:r w:rsidR="00444717" w:rsidRPr="007F7828">
        <w:rPr>
          <w:b/>
          <w:sz w:val="28"/>
          <w:szCs w:val="28"/>
          <w:lang w:val="vi-VN"/>
        </w:rPr>
        <w:t xml:space="preserve">uản lý </w:t>
      </w:r>
      <w:proofErr w:type="gramStart"/>
      <w:r w:rsidR="00444717" w:rsidRPr="007F7828">
        <w:rPr>
          <w:b/>
          <w:sz w:val="28"/>
          <w:szCs w:val="28"/>
          <w:lang w:val="vi-VN"/>
        </w:rPr>
        <w:t>an</w:t>
      </w:r>
      <w:proofErr w:type="gramEnd"/>
      <w:r w:rsidR="00444717" w:rsidRPr="007F7828">
        <w:rPr>
          <w:b/>
          <w:sz w:val="28"/>
          <w:szCs w:val="28"/>
          <w:lang w:val="vi-VN"/>
        </w:rPr>
        <w:t xml:space="preserve"> toàn trong sử dụng điện</w:t>
      </w:r>
    </w:p>
    <w:p w14:paraId="178BC290" w14:textId="55BE3DF5" w:rsidR="00444717" w:rsidRDefault="00444717" w:rsidP="00444717">
      <w:pPr>
        <w:jc w:val="center"/>
        <w:rPr>
          <w:b/>
          <w:sz w:val="28"/>
          <w:szCs w:val="28"/>
        </w:rPr>
      </w:pPr>
      <w:r w:rsidRPr="007F7828">
        <w:rPr>
          <w:b/>
          <w:sz w:val="28"/>
          <w:szCs w:val="28"/>
          <w:lang w:val="vi-VN"/>
        </w:rPr>
        <w:t xml:space="preserve">trên địa bàn tỉnh </w:t>
      </w:r>
      <w:r w:rsidR="00BB6279">
        <w:rPr>
          <w:b/>
          <w:sz w:val="28"/>
          <w:szCs w:val="28"/>
        </w:rPr>
        <w:t>Vĩnh Long</w:t>
      </w:r>
    </w:p>
    <w:p w14:paraId="6252F591" w14:textId="79D18FD3" w:rsidR="001214B7" w:rsidRPr="00FF759D" w:rsidRDefault="006075C0" w:rsidP="00682A49">
      <w:pPr>
        <w:jc w:val="both"/>
        <w:rPr>
          <w:b/>
          <w:sz w:val="28"/>
          <w:szCs w:val="28"/>
        </w:rPr>
      </w:pPr>
      <w:r w:rsidRPr="00FF759D">
        <w:rPr>
          <w:b/>
          <w:noProof/>
          <w:sz w:val="28"/>
          <w:szCs w:val="28"/>
        </w:rPr>
        <mc:AlternateContent>
          <mc:Choice Requires="wps">
            <w:drawing>
              <wp:anchor distT="0" distB="0" distL="114300" distR="114300" simplePos="0" relativeHeight="251659776" behindDoc="0" locked="0" layoutInCell="1" allowOverlap="1" wp14:anchorId="3B7D1DD5" wp14:editId="5BEBA2CE">
                <wp:simplePos x="0" y="0"/>
                <wp:positionH relativeFrom="column">
                  <wp:posOffset>2440940</wp:posOffset>
                </wp:positionH>
                <wp:positionV relativeFrom="paragraph">
                  <wp:posOffset>47625</wp:posOffset>
                </wp:positionV>
                <wp:extent cx="889000" cy="0"/>
                <wp:effectExtent l="10795" t="10795" r="5080" b="8255"/>
                <wp:wrapNone/>
                <wp:docPr id="2757049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D754D"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pt,3.75pt" to="262.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"/>
            </w:pict>
          </mc:Fallback>
        </mc:AlternateContent>
      </w:r>
    </w:p>
    <w:p w14:paraId="23A3B669" w14:textId="2E40497D" w:rsidR="001E78E2" w:rsidRPr="00FF759D" w:rsidRDefault="0019741D" w:rsidP="00544CEE">
      <w:pPr>
        <w:spacing w:before="80" w:after="80"/>
        <w:jc w:val="center"/>
        <w:rPr>
          <w:b/>
          <w:sz w:val="28"/>
          <w:szCs w:val="28"/>
        </w:rPr>
      </w:pPr>
      <w:r w:rsidRPr="00FF759D">
        <w:rPr>
          <w:b/>
          <w:sz w:val="28"/>
          <w:szCs w:val="28"/>
        </w:rPr>
        <w:t xml:space="preserve">ỦY </w:t>
      </w:r>
      <w:r w:rsidR="0049182E" w:rsidRPr="00FF759D">
        <w:rPr>
          <w:b/>
          <w:sz w:val="28"/>
          <w:szCs w:val="28"/>
        </w:rPr>
        <w:t>BAN NHÂN DÂN TỈNH</w:t>
      </w:r>
      <w:r w:rsidR="00970C96" w:rsidRPr="00FF759D">
        <w:rPr>
          <w:b/>
          <w:sz w:val="28"/>
          <w:szCs w:val="28"/>
        </w:rPr>
        <w:t xml:space="preserve"> </w:t>
      </w:r>
      <w:r w:rsidR="00BB6279">
        <w:rPr>
          <w:b/>
          <w:sz w:val="28"/>
          <w:szCs w:val="28"/>
        </w:rPr>
        <w:t>VĨNH LONG</w:t>
      </w:r>
    </w:p>
    <w:p w14:paraId="78AA3F73" w14:textId="77777777" w:rsidR="00F35304" w:rsidRPr="002D1E0B" w:rsidRDefault="00F35304" w:rsidP="00544CEE">
      <w:pPr>
        <w:pStyle w:val="BodyText"/>
        <w:spacing w:before="80" w:after="80"/>
        <w:ind w:firstLine="720"/>
        <w:jc w:val="both"/>
        <w:rPr>
          <w:i/>
          <w:sz w:val="16"/>
          <w:szCs w:val="16"/>
        </w:rPr>
      </w:pPr>
    </w:p>
    <w:p w14:paraId="4CDE605B" w14:textId="77777777" w:rsidR="00432EBE" w:rsidRDefault="00432EBE" w:rsidP="00444C17">
      <w:pPr>
        <w:widowControl w:val="0"/>
        <w:shd w:val="clear" w:color="auto" w:fill="FFFFFF"/>
        <w:spacing w:before="120"/>
        <w:ind w:firstLine="720"/>
        <w:jc w:val="both"/>
        <w:textAlignment w:val="baseline"/>
        <w:rPr>
          <w:i/>
          <w:strike/>
          <w:color w:val="000000" w:themeColor="text1"/>
          <w:sz w:val="28"/>
          <w:szCs w:val="28"/>
          <w:highlight w:val="white"/>
          <w:lang w:val="af-ZA"/>
        </w:rPr>
      </w:pPr>
      <w:bookmarkStart w:id="0" w:name="_Hlk171691077"/>
      <w:r>
        <w:rPr>
          <w:i/>
          <w:color w:val="000000" w:themeColor="text1"/>
          <w:sz w:val="28"/>
          <w:szCs w:val="28"/>
          <w:highlight w:val="white"/>
          <w:lang w:val="af-ZA"/>
        </w:rPr>
        <w:t>Căn cứ Luật Tổ chức chính quyền địa phương số 72/2025/QH15</w:t>
      </w:r>
      <w:r>
        <w:rPr>
          <w:i/>
          <w:color w:val="000000" w:themeColor="text1"/>
          <w:sz w:val="28"/>
          <w:szCs w:val="28"/>
          <w:highlight w:val="white"/>
          <w:lang w:val="vi-VN"/>
        </w:rPr>
        <w:t>;</w:t>
      </w:r>
      <w:r>
        <w:rPr>
          <w:i/>
          <w:color w:val="000000" w:themeColor="text1"/>
          <w:sz w:val="28"/>
          <w:szCs w:val="28"/>
          <w:highlight w:val="white"/>
          <w:lang w:val="af-ZA"/>
        </w:rPr>
        <w:t xml:space="preserve"> </w:t>
      </w:r>
    </w:p>
    <w:bookmarkEnd w:id="0"/>
    <w:p w14:paraId="4D67FE43" w14:textId="7A106E84" w:rsidR="00F35304" w:rsidRPr="00F35304" w:rsidRDefault="00F35304" w:rsidP="00444C17">
      <w:pPr>
        <w:spacing w:before="120"/>
        <w:ind w:firstLine="720"/>
        <w:jc w:val="both"/>
        <w:rPr>
          <w:i/>
          <w:sz w:val="28"/>
          <w:szCs w:val="28"/>
        </w:rPr>
      </w:pPr>
      <w:r w:rsidRPr="00F35304">
        <w:rPr>
          <w:i/>
          <w:sz w:val="28"/>
          <w:szCs w:val="28"/>
        </w:rPr>
        <w:t>Căn cứ Luật Điện lực số 61/2024/QH15;</w:t>
      </w:r>
    </w:p>
    <w:p w14:paraId="65FBE8CE" w14:textId="77777777" w:rsidR="00F35304" w:rsidRPr="00F35304" w:rsidRDefault="00F35304" w:rsidP="00444C17">
      <w:pPr>
        <w:spacing w:before="120"/>
        <w:ind w:firstLine="720"/>
        <w:jc w:val="both"/>
        <w:rPr>
          <w:i/>
          <w:sz w:val="28"/>
          <w:szCs w:val="28"/>
        </w:rPr>
      </w:pPr>
      <w:r w:rsidRPr="00F35304">
        <w:rPr>
          <w:i/>
          <w:sz w:val="28"/>
          <w:szCs w:val="28"/>
        </w:rPr>
        <w:t>Căn cứ Nghị định số 62/2025/NĐ-CP ngày 04 tháng 3 năm 2025 của Chính phủ quy định chi tiết thi hành Luật Điện lực về bảo vệ công trình điện lực và an toàn trong lĩnh vực điện lực;</w:t>
      </w:r>
    </w:p>
    <w:p w14:paraId="7E7165F0" w14:textId="45ACF4C5" w:rsidR="0049182E" w:rsidRDefault="00D70AFA" w:rsidP="00444C17">
      <w:pPr>
        <w:spacing w:before="120"/>
        <w:ind w:firstLine="720"/>
        <w:jc w:val="both"/>
        <w:rPr>
          <w:i/>
          <w:sz w:val="28"/>
          <w:szCs w:val="28"/>
        </w:rPr>
      </w:pPr>
      <w:r w:rsidRPr="00FF759D">
        <w:rPr>
          <w:i/>
          <w:sz w:val="28"/>
          <w:szCs w:val="28"/>
        </w:rPr>
        <w:t>Theo</w:t>
      </w:r>
      <w:r w:rsidR="00F75D7B" w:rsidRPr="00FF759D">
        <w:rPr>
          <w:i/>
          <w:sz w:val="28"/>
          <w:szCs w:val="28"/>
        </w:rPr>
        <w:t xml:space="preserve"> đề nghị của Giám đốc Sở C</w:t>
      </w:r>
      <w:r w:rsidR="001F351F" w:rsidRPr="00FF759D">
        <w:rPr>
          <w:i/>
          <w:sz w:val="28"/>
          <w:szCs w:val="28"/>
        </w:rPr>
        <w:t>ông Thương</w:t>
      </w:r>
      <w:r w:rsidR="000C79E4">
        <w:rPr>
          <w:i/>
          <w:sz w:val="28"/>
          <w:szCs w:val="28"/>
        </w:rPr>
        <w:t>;</w:t>
      </w:r>
    </w:p>
    <w:p w14:paraId="173705E2" w14:textId="7D541A81" w:rsidR="000C79E4" w:rsidRPr="00FF759D" w:rsidRDefault="000C79E4" w:rsidP="00444C17">
      <w:pPr>
        <w:spacing w:before="120"/>
        <w:ind w:firstLine="720"/>
        <w:jc w:val="both"/>
        <w:rPr>
          <w:i/>
          <w:sz w:val="28"/>
          <w:szCs w:val="28"/>
        </w:rPr>
      </w:pPr>
      <w:r>
        <w:rPr>
          <w:i/>
          <w:sz w:val="28"/>
          <w:szCs w:val="28"/>
        </w:rPr>
        <w:t xml:space="preserve">Ủy ban nhân dân </w:t>
      </w:r>
      <w:r w:rsidR="00EA64B0">
        <w:rPr>
          <w:i/>
          <w:sz w:val="28"/>
          <w:szCs w:val="28"/>
        </w:rPr>
        <w:t xml:space="preserve">tỉnh </w:t>
      </w:r>
      <w:r>
        <w:rPr>
          <w:i/>
          <w:sz w:val="28"/>
          <w:szCs w:val="28"/>
        </w:rPr>
        <w:t xml:space="preserve">ban hành Quyết định </w:t>
      </w:r>
      <w:r w:rsidR="001B73F5">
        <w:rPr>
          <w:i/>
          <w:sz w:val="28"/>
          <w:szCs w:val="28"/>
        </w:rPr>
        <w:t xml:space="preserve">ban hành </w:t>
      </w:r>
      <w:r>
        <w:rPr>
          <w:i/>
          <w:sz w:val="28"/>
          <w:szCs w:val="28"/>
        </w:rPr>
        <w:t xml:space="preserve">Quy định </w:t>
      </w:r>
      <w:r w:rsidR="002C0B87" w:rsidRPr="002C0B87">
        <w:rPr>
          <w:i/>
          <w:sz w:val="28"/>
          <w:szCs w:val="28"/>
        </w:rPr>
        <w:t xml:space="preserve">về quản lý </w:t>
      </w:r>
      <w:proofErr w:type="gramStart"/>
      <w:r w:rsidR="002C0B87" w:rsidRPr="002C0B87">
        <w:rPr>
          <w:i/>
          <w:sz w:val="28"/>
          <w:szCs w:val="28"/>
        </w:rPr>
        <w:t>an</w:t>
      </w:r>
      <w:proofErr w:type="gramEnd"/>
      <w:r w:rsidR="002C0B87" w:rsidRPr="002C0B87">
        <w:rPr>
          <w:i/>
          <w:sz w:val="28"/>
          <w:szCs w:val="28"/>
        </w:rPr>
        <w:t xml:space="preserve"> toàn trong sử dụng điện trên địa bàn tỉnh Vĩnh Long</w:t>
      </w:r>
      <w:r w:rsidR="002C0B87">
        <w:rPr>
          <w:i/>
          <w:sz w:val="28"/>
          <w:szCs w:val="28"/>
        </w:rPr>
        <w:t>.</w:t>
      </w:r>
    </w:p>
    <w:p w14:paraId="4F0240DB" w14:textId="1848400B" w:rsidR="00F35304" w:rsidRPr="00B41E85" w:rsidRDefault="00C26129" w:rsidP="00444C17">
      <w:pPr>
        <w:spacing w:before="120"/>
        <w:jc w:val="both"/>
        <w:rPr>
          <w:sz w:val="28"/>
          <w:szCs w:val="28"/>
        </w:rPr>
      </w:pPr>
      <w:r w:rsidRPr="00FF759D">
        <w:rPr>
          <w:sz w:val="28"/>
          <w:szCs w:val="28"/>
        </w:rPr>
        <w:tab/>
      </w:r>
      <w:proofErr w:type="gramStart"/>
      <w:r w:rsidRPr="00FF759D">
        <w:rPr>
          <w:b/>
          <w:sz w:val="28"/>
          <w:szCs w:val="28"/>
        </w:rPr>
        <w:t>Điều 1</w:t>
      </w:r>
      <w:r w:rsidRPr="00FF759D">
        <w:rPr>
          <w:sz w:val="28"/>
          <w:szCs w:val="28"/>
        </w:rPr>
        <w:t>.</w:t>
      </w:r>
      <w:proofErr w:type="gramEnd"/>
      <w:r w:rsidRPr="00FF759D">
        <w:rPr>
          <w:sz w:val="28"/>
          <w:szCs w:val="28"/>
        </w:rPr>
        <w:t xml:space="preserve"> Ban hành kèm </w:t>
      </w:r>
      <w:proofErr w:type="gramStart"/>
      <w:r w:rsidRPr="00FF759D">
        <w:rPr>
          <w:sz w:val="28"/>
          <w:szCs w:val="28"/>
        </w:rPr>
        <w:t>theo</w:t>
      </w:r>
      <w:proofErr w:type="gramEnd"/>
      <w:r w:rsidRPr="00FF759D">
        <w:rPr>
          <w:sz w:val="28"/>
          <w:szCs w:val="28"/>
        </w:rPr>
        <w:t xml:space="preserve"> Quyết định này </w:t>
      </w:r>
      <w:r w:rsidR="00B4439D" w:rsidRPr="00B5778B">
        <w:rPr>
          <w:sz w:val="28"/>
          <w:szCs w:val="28"/>
        </w:rPr>
        <w:t xml:space="preserve">Quy định </w:t>
      </w:r>
      <w:r w:rsidR="00C35399" w:rsidRPr="00B5778B">
        <w:rPr>
          <w:sz w:val="28"/>
          <w:szCs w:val="28"/>
        </w:rPr>
        <w:t>v</w:t>
      </w:r>
      <w:r w:rsidR="00C35399">
        <w:rPr>
          <w:sz w:val="28"/>
          <w:szCs w:val="28"/>
        </w:rPr>
        <w:t>ề q</w:t>
      </w:r>
      <w:r w:rsidR="00F35304" w:rsidRPr="00F35304">
        <w:rPr>
          <w:sz w:val="28"/>
          <w:szCs w:val="28"/>
        </w:rPr>
        <w:t xml:space="preserve">uản lý an toàn trong </w:t>
      </w:r>
      <w:r w:rsidR="00F35304" w:rsidRPr="00B41E85">
        <w:rPr>
          <w:sz w:val="28"/>
          <w:szCs w:val="28"/>
        </w:rPr>
        <w:t xml:space="preserve">sử dụng điện trên địa bàn tỉnh </w:t>
      </w:r>
      <w:r w:rsidR="00BB6279">
        <w:rPr>
          <w:sz w:val="28"/>
          <w:szCs w:val="28"/>
        </w:rPr>
        <w:t>Vĩnh Long</w:t>
      </w:r>
      <w:r w:rsidR="00F35304" w:rsidRPr="00B41E85">
        <w:rPr>
          <w:sz w:val="28"/>
          <w:szCs w:val="28"/>
        </w:rPr>
        <w:t>.</w:t>
      </w:r>
    </w:p>
    <w:p w14:paraId="250A1D51" w14:textId="5E62E607" w:rsidR="00F35304" w:rsidRPr="00B41E85" w:rsidRDefault="00C26129" w:rsidP="00444C17">
      <w:pPr>
        <w:spacing w:before="120"/>
        <w:jc w:val="both"/>
        <w:rPr>
          <w:sz w:val="28"/>
          <w:szCs w:val="28"/>
          <w:lang w:val="vi-VN"/>
        </w:rPr>
      </w:pPr>
      <w:r w:rsidRPr="00B41E85">
        <w:rPr>
          <w:b/>
          <w:sz w:val="28"/>
          <w:szCs w:val="28"/>
        </w:rPr>
        <w:tab/>
        <w:t>Điều 2</w:t>
      </w:r>
      <w:r w:rsidRPr="00B41E85">
        <w:rPr>
          <w:sz w:val="28"/>
          <w:szCs w:val="28"/>
        </w:rPr>
        <w:t>.</w:t>
      </w:r>
      <w:r w:rsidR="00F35304" w:rsidRPr="00B41E85">
        <w:rPr>
          <w:b/>
          <w:bCs/>
          <w:sz w:val="28"/>
          <w:szCs w:val="28"/>
          <w:lang w:val="vi-VN"/>
        </w:rPr>
        <w:t xml:space="preserve"> </w:t>
      </w:r>
      <w:bookmarkStart w:id="1" w:name="dieu_2_name"/>
      <w:r w:rsidR="00F35304" w:rsidRPr="00B41E85">
        <w:rPr>
          <w:sz w:val="28"/>
          <w:szCs w:val="28"/>
          <w:lang w:val="vi-VN"/>
        </w:rPr>
        <w:t>Quyết định này có hiệu lực từ ngày …../…./2025.</w:t>
      </w:r>
      <w:bookmarkEnd w:id="1"/>
    </w:p>
    <w:p w14:paraId="61E87DE9" w14:textId="4AEF4956" w:rsidR="00F54876" w:rsidRPr="00A87A2C" w:rsidRDefault="00F35304" w:rsidP="00444C17">
      <w:pPr>
        <w:spacing w:before="120"/>
        <w:ind w:firstLine="720"/>
        <w:jc w:val="both"/>
        <w:rPr>
          <w:sz w:val="28"/>
          <w:szCs w:val="28"/>
          <w:lang w:val="vi-VN"/>
        </w:rPr>
      </w:pPr>
      <w:bookmarkStart w:id="2" w:name="dieu_3"/>
      <w:r w:rsidRPr="00B41E85">
        <w:rPr>
          <w:b/>
          <w:bCs/>
          <w:sz w:val="28"/>
          <w:szCs w:val="28"/>
          <w:lang w:val="vi-VN"/>
        </w:rPr>
        <w:t>Điều 3</w:t>
      </w:r>
      <w:r w:rsidRPr="00B41E85">
        <w:rPr>
          <w:sz w:val="28"/>
          <w:szCs w:val="28"/>
          <w:lang w:val="vi-VN"/>
        </w:rPr>
        <w:t>.</w:t>
      </w:r>
      <w:bookmarkEnd w:id="2"/>
      <w:r w:rsidRPr="00B41E85">
        <w:rPr>
          <w:sz w:val="28"/>
          <w:szCs w:val="28"/>
          <w:lang w:val="vi-VN"/>
        </w:rPr>
        <w:t xml:space="preserve"> </w:t>
      </w:r>
      <w:bookmarkStart w:id="3" w:name="dieu_3_name"/>
      <w:r w:rsidRPr="00B41E85">
        <w:rPr>
          <w:sz w:val="28"/>
          <w:szCs w:val="28"/>
          <w:lang w:val="vi-VN"/>
        </w:rPr>
        <w:t xml:space="preserve">Chánh Văn phòng Ủy ban nhân dân tỉnh; Công an tỉnh; </w:t>
      </w:r>
      <w:r w:rsidR="00E039F0">
        <w:rPr>
          <w:sz w:val="28"/>
          <w:szCs w:val="28"/>
        </w:rPr>
        <w:t xml:space="preserve">Bộ Chỉ huy quân sự tỉnh; </w:t>
      </w:r>
      <w:r w:rsidRPr="00B41E85">
        <w:rPr>
          <w:sz w:val="28"/>
          <w:szCs w:val="28"/>
          <w:lang w:val="vi-VN"/>
        </w:rPr>
        <w:t xml:space="preserve">Giám đốc các Sở: Công Thương, Tài chính, Nông nghiệp và Môi trường, Xây dựng, Khoa học và Công nghệ; Thủ trưởng các cơ quan </w:t>
      </w:r>
      <w:r w:rsidRPr="00FD2C72">
        <w:rPr>
          <w:sz w:val="28"/>
          <w:szCs w:val="28"/>
          <w:lang w:val="vi-VN"/>
        </w:rPr>
        <w:t xml:space="preserve">cấp tỉnh có liên quan; Chủ tịch Ủy ban nhân dân các </w:t>
      </w:r>
      <w:r w:rsidR="00373F1A" w:rsidRPr="00373F1A">
        <w:rPr>
          <w:sz w:val="28"/>
          <w:szCs w:val="28"/>
          <w:lang w:val="vi-VN"/>
        </w:rPr>
        <w:t xml:space="preserve">phường, </w:t>
      </w:r>
      <w:r w:rsidRPr="00FD2C72">
        <w:rPr>
          <w:sz w:val="28"/>
          <w:szCs w:val="28"/>
          <w:lang w:val="vi-VN"/>
        </w:rPr>
        <w:t>xã</w:t>
      </w:r>
      <w:r w:rsidR="00373F1A" w:rsidRPr="00373F1A">
        <w:rPr>
          <w:sz w:val="28"/>
          <w:szCs w:val="28"/>
          <w:lang w:val="vi-VN"/>
        </w:rPr>
        <w:t xml:space="preserve"> </w:t>
      </w:r>
      <w:r w:rsidRPr="00FD2C72">
        <w:rPr>
          <w:sz w:val="28"/>
          <w:szCs w:val="28"/>
          <w:lang w:val="vi-VN"/>
        </w:rPr>
        <w:t>và các tổ chức, cá nhân có liên quan chịu trách nhiệm thi hành Quyết định này</w:t>
      </w:r>
      <w:r w:rsidRPr="000B28E6">
        <w:rPr>
          <w:sz w:val="28"/>
          <w:szCs w:val="28"/>
          <w:lang w:val="vi-VN"/>
        </w:rPr>
        <w:t>./.</w:t>
      </w:r>
      <w:bookmarkEnd w:id="3"/>
    </w:p>
    <w:tbl>
      <w:tblPr>
        <w:tblpPr w:leftFromText="180" w:rightFromText="180" w:vertAnchor="text" w:horzAnchor="margin" w:tblpY="313"/>
        <w:tblW w:w="9180" w:type="dxa"/>
        <w:tblLook w:val="01E0" w:firstRow="1" w:lastRow="1" w:firstColumn="1" w:lastColumn="1" w:noHBand="0" w:noVBand="0"/>
      </w:tblPr>
      <w:tblGrid>
        <w:gridCol w:w="5419"/>
        <w:gridCol w:w="3761"/>
      </w:tblGrid>
      <w:tr w:rsidR="00FF759D" w:rsidRPr="00FF759D" w14:paraId="6716FABC" w14:textId="77777777" w:rsidTr="0047632F">
        <w:trPr>
          <w:trHeight w:val="87"/>
        </w:trPr>
        <w:tc>
          <w:tcPr>
            <w:tcW w:w="5419" w:type="dxa"/>
          </w:tcPr>
          <w:p w14:paraId="2F33435D" w14:textId="77777777" w:rsidR="001F1551" w:rsidRPr="00B41E85" w:rsidRDefault="001F1551" w:rsidP="001F1551">
            <w:pPr>
              <w:jc w:val="both"/>
              <w:rPr>
                <w:b/>
                <w:bCs/>
                <w:i/>
                <w:sz w:val="28"/>
                <w:szCs w:val="28"/>
              </w:rPr>
            </w:pPr>
            <w:r w:rsidRPr="00B41E85">
              <w:rPr>
                <w:b/>
                <w:bCs/>
                <w:i/>
                <w:sz w:val="28"/>
                <w:szCs w:val="28"/>
              </w:rPr>
              <w:t>Nơi nhận:</w:t>
            </w:r>
          </w:p>
          <w:p w14:paraId="5CAC19F4" w14:textId="77777777" w:rsidR="001F1551" w:rsidRPr="00B41E85" w:rsidRDefault="00801378" w:rsidP="001F1551">
            <w:pPr>
              <w:pStyle w:val="ListParagraph"/>
              <w:numPr>
                <w:ilvl w:val="0"/>
                <w:numId w:val="5"/>
              </w:numPr>
              <w:ind w:left="142" w:hanging="142"/>
              <w:jc w:val="both"/>
              <w:rPr>
                <w:bCs/>
                <w:sz w:val="28"/>
                <w:szCs w:val="28"/>
              </w:rPr>
            </w:pPr>
            <w:r w:rsidRPr="00B41E85">
              <w:rPr>
                <w:bCs/>
                <w:sz w:val="28"/>
                <w:szCs w:val="28"/>
              </w:rPr>
              <w:t>Như Đ</w:t>
            </w:r>
            <w:r w:rsidR="001F1551" w:rsidRPr="00B41E85">
              <w:rPr>
                <w:bCs/>
                <w:sz w:val="28"/>
                <w:szCs w:val="28"/>
              </w:rPr>
              <w:t>iều 3;</w:t>
            </w:r>
          </w:p>
          <w:p w14:paraId="226C99F8" w14:textId="77777777" w:rsidR="00190BA6" w:rsidRPr="00B41E85" w:rsidRDefault="00190BA6" w:rsidP="00190BA6">
            <w:pPr>
              <w:pStyle w:val="ListParagraph"/>
              <w:numPr>
                <w:ilvl w:val="0"/>
                <w:numId w:val="5"/>
              </w:numPr>
              <w:ind w:left="142" w:hanging="142"/>
              <w:jc w:val="both"/>
              <w:rPr>
                <w:sz w:val="28"/>
                <w:szCs w:val="28"/>
              </w:rPr>
            </w:pPr>
            <w:r w:rsidRPr="00B41E85">
              <w:rPr>
                <w:sz w:val="28"/>
                <w:szCs w:val="28"/>
              </w:rPr>
              <w:t>Các sở, ban ngành tỉnh;</w:t>
            </w:r>
          </w:p>
          <w:p w14:paraId="3C0D6A20" w14:textId="77777777" w:rsidR="001F1551" w:rsidRDefault="001F1551" w:rsidP="001F1551">
            <w:pPr>
              <w:pStyle w:val="ListParagraph"/>
              <w:numPr>
                <w:ilvl w:val="0"/>
                <w:numId w:val="5"/>
              </w:numPr>
              <w:ind w:left="142" w:hanging="142"/>
              <w:jc w:val="both"/>
              <w:rPr>
                <w:sz w:val="28"/>
                <w:szCs w:val="28"/>
              </w:rPr>
            </w:pPr>
            <w:r w:rsidRPr="00B41E85">
              <w:rPr>
                <w:sz w:val="28"/>
                <w:szCs w:val="28"/>
              </w:rPr>
              <w:t>Công an tỉnh;</w:t>
            </w:r>
          </w:p>
          <w:p w14:paraId="5C6F00FD" w14:textId="7FAD7D68" w:rsidR="00E039F0" w:rsidRPr="00B41E85" w:rsidRDefault="00E039F0" w:rsidP="001F1551">
            <w:pPr>
              <w:pStyle w:val="ListParagraph"/>
              <w:numPr>
                <w:ilvl w:val="0"/>
                <w:numId w:val="5"/>
              </w:numPr>
              <w:ind w:left="142" w:hanging="142"/>
              <w:jc w:val="both"/>
              <w:rPr>
                <w:sz w:val="28"/>
                <w:szCs w:val="28"/>
              </w:rPr>
            </w:pPr>
            <w:r>
              <w:rPr>
                <w:sz w:val="28"/>
                <w:szCs w:val="28"/>
              </w:rPr>
              <w:t>Bộ Chỉ huy quân sự tỉnh</w:t>
            </w:r>
          </w:p>
          <w:p w14:paraId="69AD1C5F" w14:textId="7ACE9A80" w:rsidR="001F1551" w:rsidRPr="00B41E85" w:rsidRDefault="001F1551" w:rsidP="001F1551">
            <w:pPr>
              <w:pStyle w:val="ListParagraph"/>
              <w:numPr>
                <w:ilvl w:val="0"/>
                <w:numId w:val="5"/>
              </w:numPr>
              <w:ind w:left="142" w:hanging="142"/>
              <w:jc w:val="both"/>
              <w:rPr>
                <w:sz w:val="28"/>
                <w:szCs w:val="28"/>
              </w:rPr>
            </w:pPr>
            <w:r w:rsidRPr="00B41E85">
              <w:rPr>
                <w:sz w:val="28"/>
                <w:szCs w:val="28"/>
              </w:rPr>
              <w:t>UBND c</w:t>
            </w:r>
            <w:r w:rsidR="00D2612F" w:rsidRPr="00B41E85">
              <w:rPr>
                <w:sz w:val="28"/>
                <w:szCs w:val="28"/>
              </w:rPr>
              <w:t>ấp</w:t>
            </w:r>
            <w:r w:rsidRPr="00B41E85">
              <w:rPr>
                <w:sz w:val="28"/>
                <w:szCs w:val="28"/>
              </w:rPr>
              <w:t xml:space="preserve"> </w:t>
            </w:r>
            <w:r w:rsidR="001B5769">
              <w:rPr>
                <w:sz w:val="28"/>
                <w:szCs w:val="28"/>
              </w:rPr>
              <w:t xml:space="preserve">phường, </w:t>
            </w:r>
            <w:r w:rsidRPr="00B41E85">
              <w:rPr>
                <w:sz w:val="28"/>
                <w:szCs w:val="28"/>
              </w:rPr>
              <w:t>xã;</w:t>
            </w:r>
          </w:p>
          <w:p w14:paraId="3126650B" w14:textId="3D3FA2F3" w:rsidR="001F1551" w:rsidRPr="00B41E85" w:rsidRDefault="001F1551" w:rsidP="001F1551">
            <w:pPr>
              <w:pStyle w:val="ListParagraph"/>
              <w:numPr>
                <w:ilvl w:val="0"/>
                <w:numId w:val="5"/>
              </w:numPr>
              <w:ind w:left="142" w:hanging="142"/>
              <w:jc w:val="both"/>
              <w:rPr>
                <w:sz w:val="28"/>
                <w:szCs w:val="28"/>
              </w:rPr>
            </w:pPr>
            <w:r w:rsidRPr="00B41E85">
              <w:rPr>
                <w:sz w:val="28"/>
                <w:szCs w:val="28"/>
              </w:rPr>
              <w:t xml:space="preserve">Cty Điện lực </w:t>
            </w:r>
            <w:r w:rsidR="00BB6279">
              <w:rPr>
                <w:sz w:val="28"/>
                <w:szCs w:val="28"/>
              </w:rPr>
              <w:t>Vĩnh Long</w:t>
            </w:r>
            <w:r w:rsidRPr="00B41E85">
              <w:rPr>
                <w:sz w:val="28"/>
                <w:szCs w:val="28"/>
              </w:rPr>
              <w:t>;</w:t>
            </w:r>
          </w:p>
          <w:p w14:paraId="605A9AEA" w14:textId="542D6718" w:rsidR="001F1551" w:rsidRPr="00CF4530" w:rsidRDefault="00CF4530" w:rsidP="00CF4530">
            <w:pPr>
              <w:jc w:val="both"/>
              <w:rPr>
                <w:sz w:val="28"/>
                <w:szCs w:val="28"/>
              </w:rPr>
            </w:pPr>
            <w:r>
              <w:rPr>
                <w:sz w:val="28"/>
                <w:szCs w:val="28"/>
              </w:rPr>
              <w:t xml:space="preserve">- </w:t>
            </w:r>
            <w:r w:rsidR="00252274" w:rsidRPr="00CF4530">
              <w:rPr>
                <w:sz w:val="28"/>
                <w:szCs w:val="28"/>
              </w:rPr>
              <w:t>Lưu: VT.</w:t>
            </w:r>
          </w:p>
        </w:tc>
        <w:tc>
          <w:tcPr>
            <w:tcW w:w="3761" w:type="dxa"/>
          </w:tcPr>
          <w:p w14:paraId="0EF5E53E" w14:textId="77777777" w:rsidR="001F1551" w:rsidRPr="00FF759D" w:rsidRDefault="001F1551" w:rsidP="001F1551">
            <w:pPr>
              <w:jc w:val="center"/>
              <w:rPr>
                <w:b/>
                <w:sz w:val="28"/>
                <w:szCs w:val="28"/>
              </w:rPr>
            </w:pPr>
            <w:r w:rsidRPr="00FF759D">
              <w:rPr>
                <w:b/>
                <w:sz w:val="28"/>
                <w:szCs w:val="28"/>
              </w:rPr>
              <w:t xml:space="preserve">TM. ỦY BAN NHÂN DÂN      </w:t>
            </w:r>
          </w:p>
          <w:p w14:paraId="0A683406" w14:textId="77777777" w:rsidR="001F1551" w:rsidRPr="00FF759D" w:rsidRDefault="001F1551" w:rsidP="001F1551">
            <w:pPr>
              <w:jc w:val="center"/>
              <w:rPr>
                <w:b/>
                <w:sz w:val="28"/>
                <w:szCs w:val="28"/>
              </w:rPr>
            </w:pPr>
            <w:r w:rsidRPr="00FF759D">
              <w:rPr>
                <w:b/>
                <w:sz w:val="28"/>
                <w:szCs w:val="28"/>
              </w:rPr>
              <w:t xml:space="preserve">CHỦ TỊCH </w:t>
            </w:r>
          </w:p>
          <w:p w14:paraId="5AA07C01" w14:textId="77777777" w:rsidR="001F1551" w:rsidRPr="00FF759D" w:rsidRDefault="001F1551" w:rsidP="001F1551">
            <w:pPr>
              <w:jc w:val="center"/>
              <w:rPr>
                <w:sz w:val="28"/>
                <w:szCs w:val="28"/>
              </w:rPr>
            </w:pPr>
          </w:p>
          <w:p w14:paraId="59C22A8C" w14:textId="77777777" w:rsidR="001F1551" w:rsidRPr="00FF759D" w:rsidRDefault="001F1551" w:rsidP="001F1551">
            <w:pPr>
              <w:jc w:val="center"/>
              <w:rPr>
                <w:sz w:val="28"/>
                <w:szCs w:val="28"/>
              </w:rPr>
            </w:pPr>
          </w:p>
          <w:p w14:paraId="08E72430" w14:textId="77777777" w:rsidR="001F1551" w:rsidRPr="00FF759D" w:rsidRDefault="001F1551" w:rsidP="001F1551">
            <w:pPr>
              <w:jc w:val="center"/>
              <w:rPr>
                <w:sz w:val="28"/>
                <w:szCs w:val="28"/>
              </w:rPr>
            </w:pPr>
          </w:p>
          <w:p w14:paraId="26640B6C" w14:textId="77777777" w:rsidR="001F1551" w:rsidRPr="00FF759D" w:rsidRDefault="001F1551" w:rsidP="001F1551">
            <w:pPr>
              <w:jc w:val="center"/>
              <w:rPr>
                <w:b/>
                <w:sz w:val="28"/>
                <w:szCs w:val="28"/>
              </w:rPr>
            </w:pPr>
          </w:p>
        </w:tc>
      </w:tr>
    </w:tbl>
    <w:p w14:paraId="00174A42" w14:textId="77777777" w:rsidR="002B2228" w:rsidRPr="00FF759D" w:rsidRDefault="002B2228" w:rsidP="00247593">
      <w:pPr>
        <w:spacing w:before="120"/>
        <w:rPr>
          <w:b/>
          <w:sz w:val="28"/>
          <w:szCs w:val="28"/>
        </w:rPr>
        <w:sectPr w:rsidR="002B2228" w:rsidRPr="00FF759D" w:rsidSect="0027099D">
          <w:headerReference w:type="even" r:id="rId9"/>
          <w:headerReference w:type="default" r:id="rId10"/>
          <w:footerReference w:type="default" r:id="rId11"/>
          <w:headerReference w:type="first" r:id="rId12"/>
          <w:pgSz w:w="11907" w:h="16840" w:code="9"/>
          <w:pgMar w:top="1134" w:right="1134" w:bottom="1134" w:left="1701" w:header="0" w:footer="227" w:gutter="0"/>
          <w:pgNumType w:start="1" w:chapStyle="1"/>
          <w:cols w:space="720"/>
          <w:titlePg/>
          <w:docGrid w:linePitch="360"/>
        </w:sectPr>
      </w:pPr>
    </w:p>
    <w:tbl>
      <w:tblPr>
        <w:tblpPr w:leftFromText="180" w:rightFromText="180" w:vertAnchor="text" w:horzAnchor="margin" w:tblpY="-18"/>
        <w:tblW w:w="9310" w:type="dxa"/>
        <w:tblLook w:val="01E0" w:firstRow="1" w:lastRow="1" w:firstColumn="1" w:lastColumn="1" w:noHBand="0" w:noVBand="0"/>
      </w:tblPr>
      <w:tblGrid>
        <w:gridCol w:w="3227"/>
        <w:gridCol w:w="6083"/>
      </w:tblGrid>
      <w:tr w:rsidR="00FF759D" w:rsidRPr="00FF759D" w14:paraId="562C79A0" w14:textId="77777777" w:rsidTr="007B244A">
        <w:trPr>
          <w:trHeight w:val="616"/>
        </w:trPr>
        <w:tc>
          <w:tcPr>
            <w:tcW w:w="3227" w:type="dxa"/>
          </w:tcPr>
          <w:p w14:paraId="188877F5" w14:textId="77777777" w:rsidR="001E78E2" w:rsidRPr="00FF759D" w:rsidRDefault="001E78E2" w:rsidP="001E78E2">
            <w:pPr>
              <w:jc w:val="center"/>
              <w:rPr>
                <w:b/>
                <w:sz w:val="28"/>
                <w:szCs w:val="28"/>
              </w:rPr>
            </w:pPr>
            <w:r w:rsidRPr="00FF759D">
              <w:rPr>
                <w:b/>
                <w:sz w:val="28"/>
                <w:szCs w:val="28"/>
              </w:rPr>
              <w:lastRenderedPageBreak/>
              <w:t>ỦY BAN NHÂN DÂN</w:t>
            </w:r>
          </w:p>
          <w:p w14:paraId="466EAB66" w14:textId="4D8786D8" w:rsidR="001E78E2" w:rsidRPr="00FF759D" w:rsidRDefault="001E78E2" w:rsidP="003C3FB6">
            <w:pPr>
              <w:jc w:val="center"/>
              <w:rPr>
                <w:b/>
                <w:sz w:val="28"/>
                <w:szCs w:val="28"/>
              </w:rPr>
            </w:pPr>
            <w:r w:rsidRPr="00FF759D">
              <w:rPr>
                <w:b/>
                <w:sz w:val="28"/>
                <w:szCs w:val="28"/>
              </w:rPr>
              <w:t xml:space="preserve">TỈNH </w:t>
            </w:r>
            <w:r w:rsidR="00BB6279">
              <w:rPr>
                <w:b/>
                <w:sz w:val="28"/>
                <w:szCs w:val="28"/>
              </w:rPr>
              <w:t>VĨNH LONG</w:t>
            </w:r>
          </w:p>
        </w:tc>
        <w:tc>
          <w:tcPr>
            <w:tcW w:w="6083" w:type="dxa"/>
          </w:tcPr>
          <w:p w14:paraId="1EB254CC" w14:textId="77777777" w:rsidR="001E78E2" w:rsidRPr="00FF759D" w:rsidRDefault="001E78E2" w:rsidP="001E78E2">
            <w:pPr>
              <w:ind w:right="-28"/>
              <w:jc w:val="center"/>
              <w:rPr>
                <w:b/>
                <w:sz w:val="28"/>
                <w:szCs w:val="28"/>
              </w:rPr>
            </w:pPr>
            <w:r w:rsidRPr="00FF759D">
              <w:rPr>
                <w:b/>
                <w:sz w:val="28"/>
                <w:szCs w:val="28"/>
              </w:rPr>
              <w:t>CỘNG HOÀ XÃ HỘI CHỦ NGHĨA VIỆT NAM</w:t>
            </w:r>
          </w:p>
          <w:p w14:paraId="3A6BD739" w14:textId="3ED048EB" w:rsidR="001E78E2" w:rsidRPr="00FF759D" w:rsidRDefault="001E78E2" w:rsidP="003C3FB6">
            <w:pPr>
              <w:ind w:right="-28"/>
              <w:jc w:val="center"/>
              <w:rPr>
                <w:b/>
                <w:sz w:val="28"/>
                <w:szCs w:val="28"/>
              </w:rPr>
            </w:pPr>
            <w:r w:rsidRPr="00FF759D">
              <w:rPr>
                <w:b/>
                <w:sz w:val="28"/>
                <w:szCs w:val="28"/>
              </w:rPr>
              <w:t>Độc lập – Tự do – Hạnh phúc</w:t>
            </w:r>
          </w:p>
        </w:tc>
      </w:tr>
    </w:tbl>
    <w:p w14:paraId="0342D9C1" w14:textId="634CDB71" w:rsidR="002E6BF2" w:rsidRPr="00FF759D" w:rsidRDefault="00E83331" w:rsidP="00D46B6D">
      <w:pPr>
        <w:spacing w:before="120"/>
        <w:rPr>
          <w:b/>
          <w:sz w:val="28"/>
          <w:szCs w:val="28"/>
        </w:rPr>
      </w:pPr>
      <w:r w:rsidRPr="00FF759D">
        <w:rPr>
          <w:noProof/>
          <w:sz w:val="28"/>
          <w:szCs w:val="28"/>
        </w:rPr>
        <mc:AlternateContent>
          <mc:Choice Requires="wps">
            <w:drawing>
              <wp:anchor distT="0" distB="0" distL="114300" distR="114300" simplePos="0" relativeHeight="251657728" behindDoc="0" locked="0" layoutInCell="1" allowOverlap="1" wp14:anchorId="49EE3557" wp14:editId="62D2E4E0">
                <wp:simplePos x="0" y="0"/>
                <wp:positionH relativeFrom="column">
                  <wp:posOffset>597535</wp:posOffset>
                </wp:positionH>
                <wp:positionV relativeFrom="paragraph">
                  <wp:posOffset>422910</wp:posOffset>
                </wp:positionV>
                <wp:extent cx="683260" cy="0"/>
                <wp:effectExtent l="0" t="0" r="21590" b="19050"/>
                <wp:wrapNone/>
                <wp:docPr id="62860480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33.3pt" to="100.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" strokeweight=".5pt"/>
            </w:pict>
          </mc:Fallback>
        </mc:AlternateContent>
      </w:r>
      <w:r w:rsidRPr="00FF759D">
        <w:rPr>
          <w:noProof/>
          <w:sz w:val="28"/>
          <w:szCs w:val="28"/>
        </w:rPr>
        <mc:AlternateContent>
          <mc:Choice Requires="wps">
            <w:drawing>
              <wp:anchor distT="0" distB="0" distL="114300" distR="114300" simplePos="0" relativeHeight="251658752" behindDoc="0" locked="0" layoutInCell="1" allowOverlap="1" wp14:anchorId="528136F3" wp14:editId="265EC768">
                <wp:simplePos x="0" y="0"/>
                <wp:positionH relativeFrom="column">
                  <wp:posOffset>2825115</wp:posOffset>
                </wp:positionH>
                <wp:positionV relativeFrom="paragraph">
                  <wp:posOffset>429260</wp:posOffset>
                </wp:positionV>
                <wp:extent cx="2190750" cy="0"/>
                <wp:effectExtent l="0" t="0" r="19050" b="19050"/>
                <wp:wrapNone/>
                <wp:docPr id="101705741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33.8pt" to="394.9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" strokeweight=".5pt"/>
            </w:pict>
          </mc:Fallback>
        </mc:AlternateContent>
      </w:r>
    </w:p>
    <w:p w14:paraId="3B44AC61" w14:textId="2049C96B" w:rsidR="002E6BF2" w:rsidRPr="00FF759D" w:rsidRDefault="002E6BF2" w:rsidP="00275356">
      <w:pPr>
        <w:jc w:val="center"/>
        <w:rPr>
          <w:b/>
          <w:sz w:val="28"/>
          <w:szCs w:val="28"/>
        </w:rPr>
      </w:pPr>
      <w:r w:rsidRPr="00FF759D">
        <w:rPr>
          <w:b/>
          <w:sz w:val="28"/>
          <w:szCs w:val="28"/>
        </w:rPr>
        <w:t>QUY ĐỊNH</w:t>
      </w:r>
    </w:p>
    <w:p w14:paraId="030052E6" w14:textId="70A7AD45" w:rsidR="00C43163" w:rsidRDefault="00C43163" w:rsidP="00D46B6D">
      <w:pPr>
        <w:pStyle w:val="tieudephu"/>
        <w:spacing w:before="0" w:beforeAutospacing="0" w:after="120" w:afterAutospacing="0"/>
        <w:jc w:val="center"/>
        <w:rPr>
          <w:rFonts w:ascii="Times New Roman" w:hAnsi="Times New Roman" w:cs="Times New Roman"/>
          <w:b/>
          <w:color w:val="auto"/>
          <w:sz w:val="28"/>
          <w:szCs w:val="28"/>
          <w:lang w:val="en-GB"/>
        </w:rPr>
      </w:pPr>
      <w:r w:rsidRPr="00701E3C">
        <w:rPr>
          <w:rFonts w:ascii="Times New Roman" w:hAnsi="Times New Roman" w:cs="Times New Roman"/>
          <w:b/>
          <w:color w:val="auto"/>
          <w:sz w:val="28"/>
          <w:szCs w:val="28"/>
          <w:lang w:val="en-GB"/>
        </w:rPr>
        <w:t xml:space="preserve">Quản lý an toàn trong sử dụng điện trên địa bàn tỉnh </w:t>
      </w:r>
      <w:r w:rsidR="00BB6279">
        <w:rPr>
          <w:rFonts w:ascii="Times New Roman" w:hAnsi="Times New Roman" w:cs="Times New Roman"/>
          <w:b/>
          <w:color w:val="auto"/>
          <w:sz w:val="28"/>
          <w:szCs w:val="28"/>
          <w:lang w:val="en-GB"/>
        </w:rPr>
        <w:t>Vĩnh Long</w:t>
      </w:r>
    </w:p>
    <w:p w14:paraId="36ACA7E4" w14:textId="6B83904E" w:rsidR="008F0B90" w:rsidRDefault="008F0B90" w:rsidP="00AA6B4A">
      <w:pPr>
        <w:pStyle w:val="tieudephu"/>
        <w:spacing w:before="120" w:beforeAutospacing="0" w:after="0" w:afterAutospacing="0"/>
        <w:jc w:val="center"/>
        <w:rPr>
          <w:rFonts w:ascii="Times New Roman" w:hAnsi="Times New Roman" w:cs="Times New Roman"/>
          <w:bCs/>
          <w:i/>
          <w:iCs/>
          <w:color w:val="auto"/>
          <w:sz w:val="28"/>
          <w:szCs w:val="28"/>
        </w:rPr>
      </w:pPr>
      <w:r w:rsidRPr="008F0B90">
        <w:rPr>
          <w:rFonts w:ascii="Times New Roman" w:hAnsi="Times New Roman" w:cs="Times New Roman"/>
          <w:bCs/>
          <w:i/>
          <w:iCs/>
          <w:color w:val="auto"/>
          <w:sz w:val="28"/>
          <w:szCs w:val="28"/>
        </w:rPr>
        <w:t xml:space="preserve">(Ban hành kèm </w:t>
      </w:r>
      <w:proofErr w:type="gramStart"/>
      <w:r w:rsidRPr="008F0B90">
        <w:rPr>
          <w:rFonts w:ascii="Times New Roman" w:hAnsi="Times New Roman" w:cs="Times New Roman"/>
          <w:bCs/>
          <w:i/>
          <w:iCs/>
          <w:color w:val="auto"/>
          <w:sz w:val="28"/>
          <w:szCs w:val="28"/>
        </w:rPr>
        <w:t>theo</w:t>
      </w:r>
      <w:proofErr w:type="gramEnd"/>
      <w:r w:rsidRPr="008F0B90">
        <w:rPr>
          <w:rFonts w:ascii="Times New Roman" w:hAnsi="Times New Roman" w:cs="Times New Roman"/>
          <w:bCs/>
          <w:i/>
          <w:iCs/>
          <w:color w:val="auto"/>
          <w:sz w:val="28"/>
          <w:szCs w:val="28"/>
        </w:rPr>
        <w:t xml:space="preserve"> Quyết định số .../QĐ-UBND ngày ....tháng.... năm 2025 của Ủy ban nhân dân tỉnh)</w:t>
      </w:r>
    </w:p>
    <w:p w14:paraId="31354C91" w14:textId="77777777" w:rsidR="008F0B90" w:rsidRPr="008F0B90" w:rsidRDefault="008F0B90" w:rsidP="00D46B6D">
      <w:pPr>
        <w:pStyle w:val="tieudephu"/>
        <w:spacing w:before="0" w:beforeAutospacing="0" w:after="0" w:afterAutospacing="0"/>
        <w:jc w:val="center"/>
        <w:rPr>
          <w:rFonts w:ascii="Times New Roman" w:hAnsi="Times New Roman" w:cs="Times New Roman"/>
          <w:bCs/>
          <w:i/>
          <w:iCs/>
          <w:color w:val="auto"/>
          <w:sz w:val="28"/>
          <w:szCs w:val="28"/>
        </w:rPr>
      </w:pPr>
    </w:p>
    <w:p w14:paraId="44806942" w14:textId="783B7470" w:rsidR="008F0B90" w:rsidRDefault="008F0B90" w:rsidP="00E2648F">
      <w:pPr>
        <w:pStyle w:val="Heading6"/>
        <w:spacing w:before="120" w:after="120"/>
        <w:rPr>
          <w:sz w:val="28"/>
          <w:szCs w:val="28"/>
        </w:rPr>
      </w:pPr>
      <w:r>
        <w:rPr>
          <w:sz w:val="28"/>
          <w:szCs w:val="28"/>
        </w:rPr>
        <w:t>Chương I:</w:t>
      </w:r>
    </w:p>
    <w:p w14:paraId="47412E11" w14:textId="6FE1CCF3" w:rsidR="002E6BF2" w:rsidRPr="00FF759D" w:rsidRDefault="002E6BF2" w:rsidP="00E2648F">
      <w:pPr>
        <w:pStyle w:val="Heading6"/>
        <w:spacing w:before="120" w:after="120"/>
        <w:rPr>
          <w:sz w:val="28"/>
          <w:szCs w:val="28"/>
        </w:rPr>
      </w:pPr>
      <w:r w:rsidRPr="00FF759D">
        <w:rPr>
          <w:sz w:val="28"/>
          <w:szCs w:val="28"/>
        </w:rPr>
        <w:t>QUY ĐỊNH CHUNG</w:t>
      </w:r>
    </w:p>
    <w:p w14:paraId="2A912BFA" w14:textId="16B3B1B7" w:rsidR="002E6BF2" w:rsidRPr="00FF759D" w:rsidRDefault="002E6BF2" w:rsidP="00431ABC">
      <w:pPr>
        <w:spacing w:before="120"/>
        <w:ind w:firstLine="720"/>
        <w:jc w:val="both"/>
        <w:rPr>
          <w:sz w:val="28"/>
          <w:szCs w:val="28"/>
        </w:rPr>
      </w:pPr>
      <w:r w:rsidRPr="00FF759D">
        <w:rPr>
          <w:b/>
          <w:sz w:val="28"/>
          <w:szCs w:val="28"/>
        </w:rPr>
        <w:t>Điều 1. Phạm vi và đối tượng áp dụng</w:t>
      </w:r>
    </w:p>
    <w:p w14:paraId="360B4BDE" w14:textId="2540669D" w:rsidR="004751CA" w:rsidRPr="004751CA" w:rsidRDefault="004751CA" w:rsidP="00431ABC">
      <w:pPr>
        <w:spacing w:before="120" w:line="264" w:lineRule="auto"/>
        <w:ind w:firstLine="720"/>
        <w:jc w:val="both"/>
        <w:rPr>
          <w:sz w:val="28"/>
          <w:szCs w:val="28"/>
        </w:rPr>
      </w:pPr>
      <w:r w:rsidRPr="004751CA">
        <w:rPr>
          <w:sz w:val="28"/>
          <w:szCs w:val="28"/>
        </w:rPr>
        <w:t xml:space="preserve">1. Phạm vi điều chỉnh: </w:t>
      </w:r>
      <w:bookmarkStart w:id="4" w:name="_Hlk195015868"/>
      <w:r w:rsidRPr="004751CA">
        <w:rPr>
          <w:sz w:val="28"/>
          <w:szCs w:val="28"/>
        </w:rPr>
        <w:t xml:space="preserve">Quy định này quy định các nội dung về quản lý, đảm bảo an toàn điện trên địa bàn tỉnh </w:t>
      </w:r>
      <w:r w:rsidR="00BB6279">
        <w:rPr>
          <w:sz w:val="28"/>
          <w:szCs w:val="28"/>
        </w:rPr>
        <w:t>Vĩnh Long</w:t>
      </w:r>
      <w:r w:rsidRPr="004751CA">
        <w:rPr>
          <w:sz w:val="28"/>
          <w:szCs w:val="28"/>
        </w:rPr>
        <w:t>, cụ thể hóa các quy định tại khoản 4 Điều 67, khoản 9 Điều 68, khoản 8 Điều 69 Luật Điện lực năm 2024 và các quy định tại Nghị định số 62/2025/NĐ-CP ngày 04/3/2025 của Chính phủ Quy định chi tiết thi hành Luật điện lực về bảo vệ công trình điện lực và an toàn trong lĩnh vực điện lực</w:t>
      </w:r>
      <w:bookmarkEnd w:id="4"/>
      <w:r w:rsidRPr="004751CA">
        <w:rPr>
          <w:sz w:val="28"/>
          <w:szCs w:val="28"/>
        </w:rPr>
        <w:t>.</w:t>
      </w:r>
    </w:p>
    <w:p w14:paraId="6A6A656E" w14:textId="46ACE045" w:rsidR="004751CA" w:rsidRPr="004751CA" w:rsidRDefault="004751CA" w:rsidP="00431ABC">
      <w:pPr>
        <w:spacing w:before="120" w:line="264" w:lineRule="auto"/>
        <w:ind w:firstLine="720"/>
        <w:jc w:val="both"/>
        <w:rPr>
          <w:sz w:val="28"/>
          <w:szCs w:val="28"/>
        </w:rPr>
      </w:pPr>
      <w:r w:rsidRPr="004751CA">
        <w:rPr>
          <w:sz w:val="28"/>
          <w:szCs w:val="28"/>
        </w:rPr>
        <w:t xml:space="preserve">2. Đối tượng áp dụng: </w:t>
      </w:r>
      <w:bookmarkStart w:id="5" w:name="_Hlk195015975"/>
      <w:r w:rsidRPr="004751CA">
        <w:rPr>
          <w:sz w:val="28"/>
          <w:szCs w:val="28"/>
        </w:rPr>
        <w:t xml:space="preserve">Các </w:t>
      </w:r>
      <w:r w:rsidR="00254B8B">
        <w:rPr>
          <w:sz w:val="28"/>
          <w:szCs w:val="28"/>
        </w:rPr>
        <w:t>s</w:t>
      </w:r>
      <w:r w:rsidRPr="004751CA">
        <w:rPr>
          <w:sz w:val="28"/>
          <w:szCs w:val="28"/>
        </w:rPr>
        <w:t>ở, ban</w:t>
      </w:r>
      <w:r w:rsidR="00254B8B">
        <w:rPr>
          <w:sz w:val="28"/>
          <w:szCs w:val="28"/>
        </w:rPr>
        <w:t>,</w:t>
      </w:r>
      <w:r w:rsidRPr="004751CA">
        <w:rPr>
          <w:sz w:val="28"/>
          <w:szCs w:val="28"/>
        </w:rPr>
        <w:t xml:space="preserve"> ngành tỉnh có liên quan, Ủy ban nhân dân c</w:t>
      </w:r>
      <w:r w:rsidR="00254B8B">
        <w:rPr>
          <w:sz w:val="28"/>
          <w:szCs w:val="28"/>
        </w:rPr>
        <w:t>ác</w:t>
      </w:r>
      <w:r w:rsidR="00A71322">
        <w:rPr>
          <w:sz w:val="28"/>
          <w:szCs w:val="28"/>
        </w:rPr>
        <w:t xml:space="preserve"> </w:t>
      </w:r>
      <w:r w:rsidRPr="004751CA">
        <w:rPr>
          <w:sz w:val="28"/>
          <w:szCs w:val="28"/>
        </w:rPr>
        <w:t>xã</w:t>
      </w:r>
      <w:r w:rsidR="00A71322">
        <w:rPr>
          <w:sz w:val="28"/>
          <w:szCs w:val="28"/>
        </w:rPr>
        <w:t>,</w:t>
      </w:r>
      <w:r w:rsidRPr="004751CA">
        <w:rPr>
          <w:sz w:val="28"/>
          <w:szCs w:val="28"/>
        </w:rPr>
        <w:t xml:space="preserve"> </w:t>
      </w:r>
      <w:r w:rsidR="00254B8B">
        <w:rPr>
          <w:sz w:val="28"/>
          <w:szCs w:val="28"/>
        </w:rPr>
        <w:t xml:space="preserve">phường và </w:t>
      </w:r>
      <w:r w:rsidRPr="004751CA">
        <w:rPr>
          <w:sz w:val="28"/>
          <w:szCs w:val="28"/>
        </w:rPr>
        <w:t>các tổ chức, cá nhân hoạt động điện lực, sử dụng điện hoặc hoạt động</w:t>
      </w:r>
      <w:r w:rsidRPr="00701E3C">
        <w:rPr>
          <w:sz w:val="28"/>
          <w:szCs w:val="28"/>
        </w:rPr>
        <w:t xml:space="preserve"> </w:t>
      </w:r>
      <w:r w:rsidRPr="004751CA">
        <w:rPr>
          <w:sz w:val="28"/>
          <w:szCs w:val="28"/>
        </w:rPr>
        <w:t xml:space="preserve">khác có liên quan đến </w:t>
      </w:r>
      <w:r w:rsidR="007F64B5" w:rsidRPr="00847EB1">
        <w:rPr>
          <w:sz w:val="28"/>
          <w:szCs w:val="28"/>
        </w:rPr>
        <w:t>lĩnh vực</w:t>
      </w:r>
      <w:r w:rsidR="007F64B5">
        <w:rPr>
          <w:sz w:val="28"/>
          <w:szCs w:val="28"/>
        </w:rPr>
        <w:t xml:space="preserve"> </w:t>
      </w:r>
      <w:r w:rsidRPr="004751CA">
        <w:rPr>
          <w:sz w:val="28"/>
          <w:szCs w:val="28"/>
        </w:rPr>
        <w:t xml:space="preserve">điện lực trên địa bàn tỉnh </w:t>
      </w:r>
      <w:r w:rsidR="00BB6279">
        <w:rPr>
          <w:sz w:val="28"/>
          <w:szCs w:val="28"/>
        </w:rPr>
        <w:t>Vĩnh Long</w:t>
      </w:r>
      <w:bookmarkEnd w:id="5"/>
      <w:r w:rsidRPr="004751CA">
        <w:rPr>
          <w:sz w:val="28"/>
          <w:szCs w:val="28"/>
        </w:rPr>
        <w:t xml:space="preserve">. </w:t>
      </w:r>
    </w:p>
    <w:p w14:paraId="0EB0A2DF" w14:textId="4758C472" w:rsidR="002E6BF2" w:rsidRPr="00FF759D" w:rsidRDefault="002E6BF2" w:rsidP="00431ABC">
      <w:pPr>
        <w:spacing w:before="120"/>
        <w:ind w:firstLine="720"/>
        <w:jc w:val="both"/>
        <w:rPr>
          <w:b/>
          <w:sz w:val="28"/>
          <w:szCs w:val="28"/>
        </w:rPr>
      </w:pPr>
      <w:r w:rsidRPr="00FF759D">
        <w:rPr>
          <w:b/>
          <w:sz w:val="28"/>
          <w:szCs w:val="28"/>
        </w:rPr>
        <w:t>Điều 2. Giải thích từ ngữ</w:t>
      </w:r>
    </w:p>
    <w:p w14:paraId="2186ADD4" w14:textId="77777777" w:rsidR="00097035" w:rsidRPr="00FF759D" w:rsidRDefault="00097035" w:rsidP="00431ABC">
      <w:pPr>
        <w:spacing w:before="120" w:line="264" w:lineRule="auto"/>
        <w:ind w:firstLine="720"/>
        <w:jc w:val="both"/>
        <w:rPr>
          <w:sz w:val="28"/>
          <w:szCs w:val="28"/>
        </w:rPr>
      </w:pPr>
      <w:r w:rsidRPr="00FF759D">
        <w:rPr>
          <w:sz w:val="28"/>
          <w:szCs w:val="28"/>
        </w:rPr>
        <w:t>Một số từ ngữ được sử dụng trong Quy định này được hiểu như sau:</w:t>
      </w:r>
    </w:p>
    <w:p w14:paraId="0C64369C" w14:textId="483207DF" w:rsidR="001A7990" w:rsidRPr="00FF759D" w:rsidRDefault="001A7990" w:rsidP="00431ABC">
      <w:pPr>
        <w:spacing w:before="120" w:line="264" w:lineRule="auto"/>
        <w:ind w:firstLine="720"/>
        <w:jc w:val="both"/>
        <w:rPr>
          <w:sz w:val="28"/>
          <w:szCs w:val="28"/>
        </w:rPr>
      </w:pPr>
      <w:r w:rsidRPr="00FF759D">
        <w:rPr>
          <w:sz w:val="28"/>
          <w:szCs w:val="28"/>
        </w:rPr>
        <w:t>1</w:t>
      </w:r>
      <w:r w:rsidR="00097035" w:rsidRPr="00FF759D">
        <w:rPr>
          <w:sz w:val="28"/>
          <w:szCs w:val="28"/>
        </w:rPr>
        <w:t xml:space="preserve">. </w:t>
      </w:r>
      <w:r w:rsidR="00935684">
        <w:rPr>
          <w:sz w:val="28"/>
          <w:szCs w:val="28"/>
        </w:rPr>
        <w:t>H</w:t>
      </w:r>
      <w:r w:rsidR="00097035" w:rsidRPr="00FF759D">
        <w:rPr>
          <w:sz w:val="28"/>
          <w:szCs w:val="28"/>
        </w:rPr>
        <w:t xml:space="preserve">ạ áp là </w:t>
      </w:r>
      <w:r w:rsidR="00935684">
        <w:rPr>
          <w:sz w:val="28"/>
          <w:szCs w:val="28"/>
        </w:rPr>
        <w:t>cấp</w:t>
      </w:r>
      <w:r w:rsidR="00097035" w:rsidRPr="00FF759D">
        <w:rPr>
          <w:sz w:val="28"/>
          <w:szCs w:val="28"/>
        </w:rPr>
        <w:t xml:space="preserve"> điện áp danh định </w:t>
      </w:r>
      <w:r w:rsidRPr="00FF759D">
        <w:rPr>
          <w:sz w:val="28"/>
          <w:szCs w:val="28"/>
        </w:rPr>
        <w:t>đến</w:t>
      </w:r>
      <w:r w:rsidR="00097035" w:rsidRPr="00FF759D">
        <w:rPr>
          <w:sz w:val="28"/>
          <w:szCs w:val="28"/>
        </w:rPr>
        <w:t xml:space="preserve"> </w:t>
      </w:r>
      <w:r w:rsidRPr="00FF759D">
        <w:rPr>
          <w:sz w:val="28"/>
          <w:szCs w:val="28"/>
        </w:rPr>
        <w:t>0</w:t>
      </w:r>
      <w:r w:rsidR="00097035" w:rsidRPr="00FF759D">
        <w:rPr>
          <w:sz w:val="28"/>
          <w:szCs w:val="28"/>
        </w:rPr>
        <w:t>1</w:t>
      </w:r>
      <w:r w:rsidRPr="00FF759D">
        <w:rPr>
          <w:sz w:val="28"/>
          <w:szCs w:val="28"/>
        </w:rPr>
        <w:t>k</w:t>
      </w:r>
      <w:r w:rsidR="00097035" w:rsidRPr="00FF759D">
        <w:rPr>
          <w:sz w:val="28"/>
          <w:szCs w:val="28"/>
        </w:rPr>
        <w:t>V</w:t>
      </w:r>
      <w:r w:rsidR="0063631D">
        <w:rPr>
          <w:sz w:val="28"/>
          <w:szCs w:val="28"/>
        </w:rPr>
        <w:t>.</w:t>
      </w:r>
    </w:p>
    <w:p w14:paraId="5A67B9EA" w14:textId="061273BF" w:rsidR="00CB40A4" w:rsidRDefault="00CB40A4" w:rsidP="00431ABC">
      <w:pPr>
        <w:spacing w:before="120" w:line="264" w:lineRule="auto"/>
        <w:ind w:firstLine="720"/>
        <w:jc w:val="both"/>
        <w:rPr>
          <w:sz w:val="28"/>
          <w:szCs w:val="28"/>
        </w:rPr>
      </w:pPr>
      <w:r w:rsidRPr="00FF759D">
        <w:rPr>
          <w:sz w:val="28"/>
          <w:szCs w:val="28"/>
        </w:rPr>
        <w:t xml:space="preserve">2. </w:t>
      </w:r>
      <w:r w:rsidR="00935684">
        <w:rPr>
          <w:sz w:val="28"/>
          <w:szCs w:val="28"/>
        </w:rPr>
        <w:t>T</w:t>
      </w:r>
      <w:r w:rsidRPr="00FF759D">
        <w:rPr>
          <w:sz w:val="28"/>
          <w:szCs w:val="28"/>
        </w:rPr>
        <w:t xml:space="preserve">rung áp là </w:t>
      </w:r>
      <w:r w:rsidR="00935684">
        <w:rPr>
          <w:sz w:val="28"/>
          <w:szCs w:val="28"/>
        </w:rPr>
        <w:t xml:space="preserve">cấp điện áp </w:t>
      </w:r>
      <w:r w:rsidRPr="00FF759D">
        <w:rPr>
          <w:sz w:val="28"/>
          <w:szCs w:val="28"/>
        </w:rPr>
        <w:t xml:space="preserve">danh định </w:t>
      </w:r>
      <w:r w:rsidR="00935684">
        <w:rPr>
          <w:sz w:val="28"/>
          <w:szCs w:val="28"/>
        </w:rPr>
        <w:t>trên</w:t>
      </w:r>
      <w:r w:rsidRPr="00FF759D">
        <w:rPr>
          <w:sz w:val="28"/>
          <w:szCs w:val="28"/>
        </w:rPr>
        <w:t xml:space="preserve"> 01kV đến 35kV</w:t>
      </w:r>
      <w:r w:rsidR="0063631D">
        <w:rPr>
          <w:sz w:val="28"/>
          <w:szCs w:val="28"/>
        </w:rPr>
        <w:t>.</w:t>
      </w:r>
    </w:p>
    <w:p w14:paraId="08246343" w14:textId="4B099D63" w:rsidR="002019FF" w:rsidRDefault="00935684" w:rsidP="00431ABC">
      <w:pPr>
        <w:spacing w:before="120" w:line="264" w:lineRule="auto"/>
        <w:ind w:firstLine="720"/>
        <w:jc w:val="both"/>
        <w:rPr>
          <w:sz w:val="28"/>
          <w:szCs w:val="28"/>
        </w:rPr>
      </w:pPr>
      <w:r>
        <w:rPr>
          <w:sz w:val="28"/>
          <w:szCs w:val="28"/>
        </w:rPr>
        <w:t>3</w:t>
      </w:r>
      <w:r w:rsidR="002019FF" w:rsidRPr="00FF759D">
        <w:rPr>
          <w:sz w:val="28"/>
          <w:szCs w:val="28"/>
        </w:rPr>
        <w:t xml:space="preserve">. </w:t>
      </w:r>
      <w:r>
        <w:rPr>
          <w:sz w:val="28"/>
          <w:szCs w:val="28"/>
        </w:rPr>
        <w:t xml:space="preserve">Cao áp </w:t>
      </w:r>
      <w:r w:rsidR="002019FF" w:rsidRPr="00FF759D">
        <w:rPr>
          <w:sz w:val="28"/>
          <w:szCs w:val="28"/>
        </w:rPr>
        <w:t xml:space="preserve">là </w:t>
      </w:r>
      <w:r>
        <w:rPr>
          <w:sz w:val="28"/>
          <w:szCs w:val="28"/>
        </w:rPr>
        <w:t xml:space="preserve">cấp điện </w:t>
      </w:r>
      <w:r w:rsidR="002019FF" w:rsidRPr="00FF759D">
        <w:rPr>
          <w:sz w:val="28"/>
          <w:szCs w:val="28"/>
        </w:rPr>
        <w:t xml:space="preserve">áp danh định </w:t>
      </w:r>
      <w:r>
        <w:rPr>
          <w:sz w:val="28"/>
          <w:szCs w:val="28"/>
        </w:rPr>
        <w:t>trên 35</w:t>
      </w:r>
      <w:r w:rsidR="002019FF" w:rsidRPr="00FF759D">
        <w:rPr>
          <w:sz w:val="28"/>
          <w:szCs w:val="28"/>
        </w:rPr>
        <w:t xml:space="preserve">kV đến </w:t>
      </w:r>
      <w:r>
        <w:rPr>
          <w:sz w:val="28"/>
          <w:szCs w:val="28"/>
        </w:rPr>
        <w:t>220</w:t>
      </w:r>
      <w:r w:rsidR="002019FF" w:rsidRPr="00FF759D">
        <w:rPr>
          <w:sz w:val="28"/>
          <w:szCs w:val="28"/>
        </w:rPr>
        <w:t>kV</w:t>
      </w:r>
      <w:r w:rsidR="002019FF">
        <w:rPr>
          <w:sz w:val="28"/>
          <w:szCs w:val="28"/>
        </w:rPr>
        <w:t>.</w:t>
      </w:r>
    </w:p>
    <w:p w14:paraId="7700A740" w14:textId="4EFC0CDE" w:rsidR="002019FF" w:rsidRDefault="00935684" w:rsidP="00431ABC">
      <w:pPr>
        <w:spacing w:before="120" w:line="264" w:lineRule="auto"/>
        <w:ind w:firstLine="720"/>
        <w:jc w:val="both"/>
        <w:rPr>
          <w:sz w:val="28"/>
          <w:szCs w:val="28"/>
        </w:rPr>
      </w:pPr>
      <w:r>
        <w:rPr>
          <w:sz w:val="28"/>
          <w:szCs w:val="28"/>
        </w:rPr>
        <w:t>4</w:t>
      </w:r>
      <w:r w:rsidR="002019FF" w:rsidRPr="00FF759D">
        <w:rPr>
          <w:sz w:val="28"/>
          <w:szCs w:val="28"/>
        </w:rPr>
        <w:t xml:space="preserve">. </w:t>
      </w:r>
      <w:r>
        <w:rPr>
          <w:sz w:val="28"/>
          <w:szCs w:val="28"/>
        </w:rPr>
        <w:t>Siêu cao áp là cấp điện</w:t>
      </w:r>
      <w:r w:rsidR="002019FF" w:rsidRPr="00FF759D">
        <w:rPr>
          <w:sz w:val="28"/>
          <w:szCs w:val="28"/>
        </w:rPr>
        <w:t xml:space="preserve"> áp danh định </w:t>
      </w:r>
      <w:r>
        <w:rPr>
          <w:sz w:val="28"/>
          <w:szCs w:val="28"/>
        </w:rPr>
        <w:t>trên 220</w:t>
      </w:r>
      <w:r w:rsidR="002019FF" w:rsidRPr="00FF759D">
        <w:rPr>
          <w:sz w:val="28"/>
          <w:szCs w:val="28"/>
        </w:rPr>
        <w:t>kV</w:t>
      </w:r>
      <w:r w:rsidR="002019FF">
        <w:rPr>
          <w:sz w:val="28"/>
          <w:szCs w:val="28"/>
        </w:rPr>
        <w:t>.</w:t>
      </w:r>
    </w:p>
    <w:p w14:paraId="4F72067A" w14:textId="09E5DAD6" w:rsidR="00816C09" w:rsidRPr="00FF759D" w:rsidRDefault="00935684" w:rsidP="00431ABC">
      <w:pPr>
        <w:spacing w:before="120" w:line="264" w:lineRule="auto"/>
        <w:ind w:firstLine="720"/>
        <w:jc w:val="both"/>
        <w:rPr>
          <w:sz w:val="28"/>
          <w:szCs w:val="28"/>
        </w:rPr>
      </w:pPr>
      <w:r>
        <w:rPr>
          <w:sz w:val="28"/>
          <w:szCs w:val="28"/>
        </w:rPr>
        <w:t>5</w:t>
      </w:r>
      <w:r w:rsidR="00097035" w:rsidRPr="00FF759D">
        <w:rPr>
          <w:sz w:val="28"/>
          <w:szCs w:val="28"/>
        </w:rPr>
        <w:t xml:space="preserve">. </w:t>
      </w:r>
      <w:r w:rsidR="00816C09" w:rsidRPr="00FF759D">
        <w:rPr>
          <w:sz w:val="28"/>
          <w:szCs w:val="28"/>
        </w:rPr>
        <w:t>Đơn vị</w:t>
      </w:r>
      <w:r w:rsidR="00097035" w:rsidRPr="00FF759D">
        <w:rPr>
          <w:sz w:val="28"/>
          <w:szCs w:val="28"/>
        </w:rPr>
        <w:t xml:space="preserve"> </w:t>
      </w:r>
      <w:r w:rsidR="00816C09" w:rsidRPr="00FF759D">
        <w:rPr>
          <w:sz w:val="28"/>
          <w:szCs w:val="28"/>
        </w:rPr>
        <w:t>điện lực là tổ chức, cá nhân thực hiện hoạt động phát điện, truyền tải điện, phân phối điện, điều độ, vận hành hệ thống điện, điều hành giao dịch thị trường điện, bán buôn điện, bán lẻ điện hoặc hoạt động khác có liên quan.</w:t>
      </w:r>
    </w:p>
    <w:p w14:paraId="5474D0DC" w14:textId="7E2BF302" w:rsidR="00816C09" w:rsidRPr="00FF759D" w:rsidRDefault="00935684" w:rsidP="00431ABC">
      <w:pPr>
        <w:spacing w:before="120" w:line="264" w:lineRule="auto"/>
        <w:ind w:firstLine="720"/>
        <w:jc w:val="both"/>
        <w:rPr>
          <w:sz w:val="28"/>
          <w:szCs w:val="28"/>
        </w:rPr>
      </w:pPr>
      <w:r>
        <w:rPr>
          <w:sz w:val="28"/>
          <w:szCs w:val="28"/>
        </w:rPr>
        <w:t>6</w:t>
      </w:r>
      <w:r w:rsidR="00097035" w:rsidRPr="00FF759D">
        <w:rPr>
          <w:sz w:val="28"/>
          <w:szCs w:val="28"/>
        </w:rPr>
        <w:t xml:space="preserve">. </w:t>
      </w:r>
      <w:r w:rsidR="00816C09" w:rsidRPr="00FF759D">
        <w:rPr>
          <w:sz w:val="28"/>
          <w:szCs w:val="28"/>
        </w:rPr>
        <w:t xml:space="preserve">Khách hàng sử dụng điện là cơ quan, tổ chức, cá nhân mua điện để sử dụng, không bán lại cho cơ quan, tổ chức, cá nhân khác. </w:t>
      </w:r>
    </w:p>
    <w:p w14:paraId="40133B09" w14:textId="49E44AF6" w:rsidR="00C25C13" w:rsidRPr="004751CA" w:rsidRDefault="00935684" w:rsidP="00431ABC">
      <w:pPr>
        <w:spacing w:before="120" w:line="264" w:lineRule="auto"/>
        <w:ind w:firstLine="720"/>
        <w:jc w:val="both"/>
        <w:rPr>
          <w:sz w:val="28"/>
          <w:szCs w:val="28"/>
        </w:rPr>
      </w:pPr>
      <w:r>
        <w:rPr>
          <w:sz w:val="28"/>
          <w:szCs w:val="28"/>
        </w:rPr>
        <w:t>7</w:t>
      </w:r>
      <w:r w:rsidR="00C25C13" w:rsidRPr="00FF759D">
        <w:rPr>
          <w:sz w:val="28"/>
          <w:szCs w:val="28"/>
        </w:rPr>
        <w:t xml:space="preserve">. Trạng thái võng cực đại của dây dẫn điện là trạng thái tính toán dây dẫn khi đồng thời chịu tác động khắc nghiệt nhất của các yếu tố ảnh hưởng như dòng điện qua dây dẫn, nhiệt độ môi trường xung quanh, </w:t>
      </w:r>
      <w:bookmarkStart w:id="6" w:name="cumtu_50"/>
      <w:r w:rsidR="00C25C13" w:rsidRPr="00FF759D">
        <w:rPr>
          <w:sz w:val="28"/>
          <w:szCs w:val="28"/>
        </w:rPr>
        <w:t>tải trọng gió.</w:t>
      </w:r>
      <w:bookmarkEnd w:id="6"/>
    </w:p>
    <w:p w14:paraId="6CD5D336" w14:textId="331303B0" w:rsidR="00F225D5" w:rsidRDefault="00935684" w:rsidP="00431ABC">
      <w:pPr>
        <w:spacing w:before="120" w:line="264" w:lineRule="auto"/>
        <w:ind w:firstLine="720"/>
        <w:jc w:val="both"/>
        <w:rPr>
          <w:sz w:val="28"/>
          <w:szCs w:val="28"/>
        </w:rPr>
      </w:pPr>
      <w:r>
        <w:rPr>
          <w:sz w:val="28"/>
          <w:szCs w:val="28"/>
        </w:rPr>
        <w:lastRenderedPageBreak/>
        <w:t>8</w:t>
      </w:r>
      <w:r w:rsidR="00097035" w:rsidRPr="00FF759D">
        <w:rPr>
          <w:sz w:val="28"/>
          <w:szCs w:val="28"/>
        </w:rPr>
        <w:t xml:space="preserve">. </w:t>
      </w:r>
      <w:r w:rsidR="00F225D5" w:rsidRPr="00FF759D">
        <w:rPr>
          <w:sz w:val="28"/>
          <w:szCs w:val="28"/>
        </w:rPr>
        <w:t xml:space="preserve">Khoảng cách an toàn phóng điện </w:t>
      </w:r>
      <w:proofErr w:type="gramStart"/>
      <w:r w:rsidR="00F225D5" w:rsidRPr="00FF759D">
        <w:rPr>
          <w:sz w:val="28"/>
          <w:szCs w:val="28"/>
        </w:rPr>
        <w:t>theo</w:t>
      </w:r>
      <w:proofErr w:type="gramEnd"/>
      <w:r w:rsidR="00F225D5" w:rsidRPr="00FF759D">
        <w:rPr>
          <w:sz w:val="28"/>
          <w:szCs w:val="28"/>
        </w:rPr>
        <w:t xml:space="preserve"> cấp điện áp là khoảng cách tối thiểu từ phần tử mang điện đến điểm gần nhất của thiết bị, dụng cụ, phương tiện, công trình, cây, vật thể bay</w:t>
      </w:r>
      <w:r w:rsidR="00EC15D6">
        <w:rPr>
          <w:sz w:val="28"/>
          <w:szCs w:val="28"/>
        </w:rPr>
        <w:t>.</w:t>
      </w:r>
    </w:p>
    <w:p w14:paraId="2FB6F42B" w14:textId="77777777" w:rsidR="00A0023E" w:rsidRPr="00FF759D" w:rsidRDefault="00A0023E" w:rsidP="00A0023E">
      <w:pPr>
        <w:spacing w:line="264" w:lineRule="auto"/>
        <w:ind w:firstLine="720"/>
        <w:jc w:val="both"/>
        <w:rPr>
          <w:sz w:val="28"/>
          <w:szCs w:val="28"/>
        </w:rPr>
      </w:pPr>
    </w:p>
    <w:p w14:paraId="54939536" w14:textId="77777777" w:rsidR="002E6BF2" w:rsidRPr="00FF759D" w:rsidRDefault="002E6BF2" w:rsidP="00DF5B7E">
      <w:pPr>
        <w:pStyle w:val="Heading8"/>
        <w:spacing w:before="120" w:after="120"/>
        <w:rPr>
          <w:bCs w:val="0"/>
        </w:rPr>
      </w:pPr>
      <w:r w:rsidRPr="00FF759D">
        <w:rPr>
          <w:bCs w:val="0"/>
        </w:rPr>
        <w:t>Chương II</w:t>
      </w:r>
    </w:p>
    <w:p w14:paraId="3CD00B1D" w14:textId="7CB068E7" w:rsidR="002E6BF2" w:rsidRPr="00FF759D" w:rsidRDefault="003803BA" w:rsidP="00E2648F">
      <w:pPr>
        <w:pStyle w:val="Heading6"/>
        <w:spacing w:before="120" w:after="120"/>
        <w:rPr>
          <w:sz w:val="28"/>
          <w:szCs w:val="28"/>
        </w:rPr>
      </w:pPr>
      <w:r w:rsidRPr="00FF759D">
        <w:rPr>
          <w:sz w:val="28"/>
          <w:szCs w:val="28"/>
        </w:rPr>
        <w:t>QUY ĐỊNH</w:t>
      </w:r>
      <w:r w:rsidR="002E6BF2" w:rsidRPr="00FF759D">
        <w:rPr>
          <w:sz w:val="28"/>
          <w:szCs w:val="28"/>
        </w:rPr>
        <w:t xml:space="preserve"> </w:t>
      </w:r>
      <w:r w:rsidR="00BA0029" w:rsidRPr="00FF759D">
        <w:rPr>
          <w:sz w:val="28"/>
          <w:szCs w:val="28"/>
        </w:rPr>
        <w:t xml:space="preserve">CHI TIẾT VỀ HÀNH LANG </w:t>
      </w:r>
      <w:r w:rsidR="00327904" w:rsidRPr="00FF759D">
        <w:rPr>
          <w:sz w:val="28"/>
          <w:szCs w:val="28"/>
        </w:rPr>
        <w:t xml:space="preserve">BẢO VỆ </w:t>
      </w:r>
      <w:r w:rsidR="00BA0029" w:rsidRPr="00FF759D">
        <w:rPr>
          <w:sz w:val="28"/>
          <w:szCs w:val="28"/>
        </w:rPr>
        <w:t xml:space="preserve">AN TOÀN </w:t>
      </w:r>
      <w:r w:rsidR="00B52408">
        <w:rPr>
          <w:sz w:val="28"/>
          <w:szCs w:val="28"/>
        </w:rPr>
        <w:t xml:space="preserve">CÔNG TRÌNH </w:t>
      </w:r>
      <w:r w:rsidR="000C4D3D" w:rsidRPr="00FF759D">
        <w:rPr>
          <w:sz w:val="28"/>
          <w:szCs w:val="28"/>
        </w:rPr>
        <w:t>ĐIỆN</w:t>
      </w:r>
      <w:r w:rsidR="00B52408">
        <w:rPr>
          <w:sz w:val="28"/>
          <w:szCs w:val="28"/>
        </w:rPr>
        <w:t xml:space="preserve"> LỰC</w:t>
      </w:r>
      <w:r w:rsidR="000C4D3D" w:rsidRPr="00FF759D">
        <w:rPr>
          <w:sz w:val="28"/>
          <w:szCs w:val="28"/>
        </w:rPr>
        <w:t xml:space="preserve"> </w:t>
      </w:r>
    </w:p>
    <w:p w14:paraId="2DC407F2" w14:textId="634A9D8B" w:rsidR="003065C7" w:rsidRPr="00264273" w:rsidRDefault="002E6BF2" w:rsidP="00431ABC">
      <w:pPr>
        <w:pStyle w:val="Heading4"/>
        <w:spacing w:line="264" w:lineRule="auto"/>
        <w:ind w:firstLine="720"/>
        <w:rPr>
          <w:b w:val="0"/>
          <w:bCs w:val="0"/>
          <w:sz w:val="28"/>
          <w:szCs w:val="28"/>
        </w:rPr>
      </w:pPr>
      <w:r w:rsidRPr="004751CA">
        <w:rPr>
          <w:sz w:val="28"/>
          <w:szCs w:val="28"/>
        </w:rPr>
        <w:t xml:space="preserve">Điều </w:t>
      </w:r>
      <w:r w:rsidR="00327904" w:rsidRPr="004751CA">
        <w:rPr>
          <w:sz w:val="28"/>
          <w:szCs w:val="28"/>
        </w:rPr>
        <w:t>3</w:t>
      </w:r>
      <w:r w:rsidRPr="004751CA">
        <w:rPr>
          <w:sz w:val="28"/>
          <w:szCs w:val="28"/>
        </w:rPr>
        <w:t xml:space="preserve">. </w:t>
      </w:r>
      <w:r w:rsidR="003065C7" w:rsidRPr="004751CA">
        <w:rPr>
          <w:sz w:val="28"/>
          <w:szCs w:val="28"/>
          <w:lang w:val="vi-VN"/>
        </w:rPr>
        <w:t>Hành lang bảo vệ an toàn đường dây dẫn điện trên không</w:t>
      </w:r>
      <w:r w:rsidR="000160A7" w:rsidRPr="00264273">
        <w:rPr>
          <w:color w:val="FF0000"/>
          <w:sz w:val="28"/>
          <w:szCs w:val="28"/>
          <w:lang w:val="vi-VN"/>
        </w:rPr>
        <w:t xml:space="preserve"> </w:t>
      </w:r>
      <w:r w:rsidR="00264273" w:rsidRPr="00264273">
        <w:rPr>
          <w:color w:val="FF0000"/>
          <w:sz w:val="28"/>
          <w:szCs w:val="28"/>
        </w:rPr>
        <w:t xml:space="preserve"> </w:t>
      </w:r>
    </w:p>
    <w:p w14:paraId="1A139602" w14:textId="4D255F40" w:rsidR="003065C7" w:rsidRPr="003C3BD0" w:rsidRDefault="003065C7" w:rsidP="00431ABC">
      <w:pPr>
        <w:spacing w:before="120" w:line="264" w:lineRule="auto"/>
        <w:ind w:firstLine="720"/>
        <w:jc w:val="both"/>
        <w:rPr>
          <w:sz w:val="28"/>
          <w:szCs w:val="28"/>
        </w:rPr>
      </w:pPr>
      <w:r w:rsidRPr="003C3BD0">
        <w:rPr>
          <w:sz w:val="28"/>
          <w:szCs w:val="28"/>
        </w:rPr>
        <w:t xml:space="preserve">Hành lang bảo vệ an toàn đường dây dẫn điện trên không là vùng xung quanh đường dây dẫn điện trên không được giới hạn bởi chiều dài, chiều rộng, chiều cao như sau: </w:t>
      </w:r>
    </w:p>
    <w:p w14:paraId="7C6E9461" w14:textId="3B2DF268" w:rsidR="003065C7" w:rsidRPr="00A87A2C" w:rsidRDefault="00264273" w:rsidP="00431ABC">
      <w:pPr>
        <w:spacing w:before="120" w:line="264" w:lineRule="auto"/>
        <w:ind w:firstLine="720"/>
        <w:jc w:val="both"/>
        <w:rPr>
          <w:sz w:val="28"/>
          <w:szCs w:val="28"/>
        </w:rPr>
      </w:pPr>
      <w:r>
        <w:rPr>
          <w:sz w:val="28"/>
          <w:szCs w:val="28"/>
        </w:rPr>
        <w:t>1.</w:t>
      </w:r>
      <w:r w:rsidR="003065C7" w:rsidRPr="00A87A2C">
        <w:rPr>
          <w:sz w:val="28"/>
          <w:szCs w:val="28"/>
        </w:rPr>
        <w:t xml:space="preserve"> Chiều dài hành lang bảo vệ an toàn được tính từ vị trí đường dây ra khỏi ranh giới bảo vệ của trạm này đến vị trí đường dây đi vào ranh giới bảo vệ của trạm kế tiếp;</w:t>
      </w:r>
    </w:p>
    <w:p w14:paraId="393F5349" w14:textId="1F482812" w:rsidR="003065C7" w:rsidRPr="00FF759D" w:rsidRDefault="00264273" w:rsidP="006021FC">
      <w:pPr>
        <w:spacing w:before="120" w:after="120" w:line="264" w:lineRule="auto"/>
        <w:ind w:firstLine="720"/>
        <w:jc w:val="both"/>
        <w:rPr>
          <w:sz w:val="28"/>
          <w:szCs w:val="28"/>
          <w:lang w:val="vi-VN"/>
        </w:rPr>
      </w:pPr>
      <w:r w:rsidRPr="00A87A2C">
        <w:rPr>
          <w:sz w:val="28"/>
          <w:szCs w:val="28"/>
        </w:rPr>
        <w:t>2.</w:t>
      </w:r>
      <w:r w:rsidR="003065C7" w:rsidRPr="00A87A2C">
        <w:rPr>
          <w:sz w:val="28"/>
          <w:szCs w:val="28"/>
        </w:rPr>
        <w:t xml:space="preserve"> Chiều rộng hành lang được giới hạn bởi hai mặt thẳng đứng về hai phía của đường dây, song song với đường dây, có khoảng cách từ dây ngoài cùng về mỗi phía khi dây ở trạng thái</w:t>
      </w:r>
      <w:r w:rsidR="003065C7" w:rsidRPr="00FF759D">
        <w:rPr>
          <w:sz w:val="28"/>
          <w:szCs w:val="28"/>
          <w:lang w:val="vi-VN"/>
        </w:rPr>
        <w:t xml:space="preserve"> tĩnh theo quy định trong bảng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375"/>
        <w:gridCol w:w="1142"/>
        <w:gridCol w:w="1142"/>
        <w:gridCol w:w="1142"/>
        <w:gridCol w:w="1142"/>
        <w:gridCol w:w="1077"/>
        <w:gridCol w:w="1085"/>
        <w:gridCol w:w="1085"/>
      </w:tblGrid>
      <w:tr w:rsidR="00FF759D" w:rsidRPr="00FF759D" w14:paraId="5C341E78" w14:textId="77777777" w:rsidTr="00082573">
        <w:trPr>
          <w:trHeight w:val="20"/>
          <w:jc w:val="center"/>
        </w:trPr>
        <w:tc>
          <w:tcPr>
            <w:tcW w:w="135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EAF1" w14:textId="77777777" w:rsidR="003065C7" w:rsidRPr="00FF759D" w:rsidRDefault="003065C7" w:rsidP="00B84E58">
            <w:pPr>
              <w:widowControl w:val="0"/>
              <w:jc w:val="center"/>
              <w:rPr>
                <w:sz w:val="28"/>
                <w:szCs w:val="28"/>
              </w:rPr>
            </w:pPr>
            <w:r w:rsidRPr="00FF759D">
              <w:rPr>
                <w:sz w:val="28"/>
                <w:szCs w:val="28"/>
              </w:rPr>
              <w:t>Điện áp</w:t>
            </w:r>
          </w:p>
        </w:tc>
        <w:tc>
          <w:tcPr>
            <w:tcW w:w="225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3E083" w14:textId="77777777" w:rsidR="003065C7" w:rsidRPr="00FF759D" w:rsidRDefault="003065C7" w:rsidP="00B84E58">
            <w:pPr>
              <w:widowControl w:val="0"/>
              <w:jc w:val="center"/>
              <w:rPr>
                <w:sz w:val="28"/>
                <w:szCs w:val="28"/>
              </w:rPr>
            </w:pPr>
            <w:r w:rsidRPr="00FF759D">
              <w:rPr>
                <w:sz w:val="28"/>
                <w:szCs w:val="28"/>
              </w:rPr>
              <w:t xml:space="preserve">Trên 01 kV </w:t>
            </w:r>
          </w:p>
          <w:p w14:paraId="5C18EDEF" w14:textId="77777777" w:rsidR="003065C7" w:rsidRPr="00FF759D" w:rsidRDefault="003065C7" w:rsidP="00B84E58">
            <w:pPr>
              <w:widowControl w:val="0"/>
              <w:jc w:val="center"/>
              <w:rPr>
                <w:sz w:val="28"/>
                <w:szCs w:val="28"/>
              </w:rPr>
            </w:pPr>
            <w:r w:rsidRPr="00FF759D">
              <w:rPr>
                <w:sz w:val="28"/>
                <w:szCs w:val="28"/>
              </w:rPr>
              <w:t>đến 22 kV</w:t>
            </w:r>
          </w:p>
        </w:tc>
        <w:tc>
          <w:tcPr>
            <w:tcW w:w="225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CDCD7" w14:textId="77777777" w:rsidR="003065C7" w:rsidRPr="00FF759D" w:rsidRDefault="003065C7" w:rsidP="00B84E58">
            <w:pPr>
              <w:widowControl w:val="0"/>
              <w:jc w:val="center"/>
              <w:rPr>
                <w:sz w:val="28"/>
                <w:szCs w:val="28"/>
              </w:rPr>
            </w:pPr>
            <w:r w:rsidRPr="00FF759D">
              <w:rPr>
                <w:sz w:val="28"/>
                <w:szCs w:val="28"/>
              </w:rPr>
              <w:t>35 kV</w:t>
            </w:r>
          </w:p>
        </w:tc>
        <w:tc>
          <w:tcPr>
            <w:tcW w:w="106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60F6FA" w14:textId="77777777" w:rsidR="003065C7" w:rsidRPr="00FF759D" w:rsidRDefault="003065C7" w:rsidP="00B84E58">
            <w:pPr>
              <w:widowControl w:val="0"/>
              <w:jc w:val="center"/>
              <w:rPr>
                <w:spacing w:val="-6"/>
                <w:sz w:val="28"/>
                <w:szCs w:val="28"/>
              </w:rPr>
            </w:pPr>
            <w:r w:rsidRPr="00FF759D">
              <w:rPr>
                <w:spacing w:val="-6"/>
                <w:sz w:val="28"/>
                <w:szCs w:val="28"/>
              </w:rPr>
              <w:t>110 kV</w:t>
            </w:r>
          </w:p>
        </w:tc>
        <w:tc>
          <w:tcPr>
            <w:tcW w:w="106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EFAA9E" w14:textId="77777777" w:rsidR="003065C7" w:rsidRPr="00FF759D" w:rsidRDefault="003065C7" w:rsidP="00B84E58">
            <w:pPr>
              <w:widowControl w:val="0"/>
              <w:jc w:val="center"/>
              <w:rPr>
                <w:sz w:val="28"/>
                <w:szCs w:val="28"/>
              </w:rPr>
            </w:pPr>
            <w:r w:rsidRPr="00FF759D">
              <w:rPr>
                <w:sz w:val="28"/>
                <w:szCs w:val="28"/>
              </w:rPr>
              <w:t>220 kV</w:t>
            </w:r>
          </w:p>
        </w:tc>
        <w:tc>
          <w:tcPr>
            <w:tcW w:w="106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71220D" w14:textId="77777777" w:rsidR="003065C7" w:rsidRPr="00FF759D" w:rsidRDefault="003065C7" w:rsidP="00B84E58">
            <w:pPr>
              <w:widowControl w:val="0"/>
              <w:jc w:val="center"/>
              <w:rPr>
                <w:sz w:val="28"/>
                <w:szCs w:val="28"/>
              </w:rPr>
            </w:pPr>
            <w:r w:rsidRPr="00FF759D">
              <w:rPr>
                <w:sz w:val="28"/>
                <w:szCs w:val="28"/>
              </w:rPr>
              <w:t>500 kV</w:t>
            </w:r>
          </w:p>
        </w:tc>
      </w:tr>
      <w:tr w:rsidR="00FF759D" w:rsidRPr="00FF759D" w14:paraId="2DF065A5" w14:textId="77777777" w:rsidTr="00082573">
        <w:tblPrEx>
          <w:tblBorders>
            <w:top w:val="none" w:sz="0" w:space="0" w:color="auto"/>
            <w:bottom w:val="none" w:sz="0" w:space="0" w:color="auto"/>
            <w:insideH w:val="none" w:sz="0" w:space="0" w:color="auto"/>
            <w:insideV w:val="none" w:sz="0" w:space="0" w:color="auto"/>
          </w:tblBorders>
        </w:tblPrEx>
        <w:trPr>
          <w:trHeight w:val="20"/>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81C1F3" w14:textId="77777777" w:rsidR="003065C7" w:rsidRPr="00FF759D" w:rsidRDefault="003065C7" w:rsidP="00B84E58">
            <w:pPr>
              <w:widowControl w:val="0"/>
              <w:jc w:val="center"/>
              <w:rPr>
                <w:sz w:val="28"/>
                <w:szCs w:val="28"/>
              </w:rPr>
            </w:pP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FA77BF" w14:textId="77777777" w:rsidR="003065C7" w:rsidRPr="00FF759D" w:rsidRDefault="003065C7" w:rsidP="00B84E58">
            <w:pPr>
              <w:widowControl w:val="0"/>
              <w:jc w:val="center"/>
              <w:rPr>
                <w:sz w:val="28"/>
                <w:szCs w:val="28"/>
              </w:rPr>
            </w:pPr>
            <w:r w:rsidRPr="00FF759D">
              <w:rPr>
                <w:sz w:val="28"/>
                <w:szCs w:val="28"/>
              </w:rPr>
              <w:t>Dây bọc</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D0A685" w14:textId="77777777" w:rsidR="003065C7" w:rsidRPr="00FF759D" w:rsidRDefault="003065C7" w:rsidP="00B84E58">
            <w:pPr>
              <w:widowControl w:val="0"/>
              <w:jc w:val="center"/>
              <w:rPr>
                <w:sz w:val="28"/>
                <w:szCs w:val="28"/>
              </w:rPr>
            </w:pPr>
            <w:r w:rsidRPr="00FF759D">
              <w:rPr>
                <w:sz w:val="28"/>
                <w:szCs w:val="28"/>
              </w:rPr>
              <w:t>Dây trần</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90DE69" w14:textId="77777777" w:rsidR="003065C7" w:rsidRPr="00FF759D" w:rsidRDefault="003065C7" w:rsidP="00B84E58">
            <w:pPr>
              <w:widowControl w:val="0"/>
              <w:jc w:val="center"/>
              <w:rPr>
                <w:sz w:val="28"/>
                <w:szCs w:val="28"/>
              </w:rPr>
            </w:pPr>
            <w:r w:rsidRPr="00FF759D">
              <w:rPr>
                <w:sz w:val="28"/>
                <w:szCs w:val="28"/>
              </w:rPr>
              <w:t>Dây bọc</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B12E6C" w14:textId="77777777" w:rsidR="003065C7" w:rsidRPr="00FF759D" w:rsidRDefault="003065C7" w:rsidP="00B84E58">
            <w:pPr>
              <w:widowControl w:val="0"/>
              <w:jc w:val="center"/>
              <w:rPr>
                <w:sz w:val="28"/>
                <w:szCs w:val="28"/>
              </w:rPr>
            </w:pPr>
            <w:r w:rsidRPr="00FF759D">
              <w:rPr>
                <w:sz w:val="28"/>
                <w:szCs w:val="28"/>
              </w:rPr>
              <w:t>Dây trần</w:t>
            </w:r>
          </w:p>
        </w:tc>
        <w:tc>
          <w:tcPr>
            <w:tcW w:w="10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EBBA0" w14:textId="77777777" w:rsidR="003065C7" w:rsidRPr="00FF759D" w:rsidRDefault="003065C7" w:rsidP="00B84E58">
            <w:pPr>
              <w:widowControl w:val="0"/>
              <w:jc w:val="center"/>
              <w:rPr>
                <w:sz w:val="28"/>
                <w:szCs w:val="28"/>
              </w:rPr>
            </w:pPr>
            <w:r w:rsidRPr="00FF759D">
              <w:rPr>
                <w:sz w:val="28"/>
                <w:szCs w:val="28"/>
              </w:rPr>
              <w:t>Dây trần</w:t>
            </w:r>
          </w:p>
        </w:tc>
        <w:tc>
          <w:tcPr>
            <w:tcW w:w="10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0D386" w14:textId="77777777" w:rsidR="003065C7" w:rsidRPr="00FF759D" w:rsidRDefault="003065C7" w:rsidP="00B84E58">
            <w:pPr>
              <w:widowControl w:val="0"/>
              <w:jc w:val="center"/>
              <w:rPr>
                <w:sz w:val="28"/>
                <w:szCs w:val="28"/>
              </w:rPr>
            </w:pPr>
            <w:r w:rsidRPr="00FF759D">
              <w:rPr>
                <w:sz w:val="28"/>
                <w:szCs w:val="28"/>
              </w:rPr>
              <w:t>Dây trần</w:t>
            </w:r>
          </w:p>
        </w:tc>
        <w:tc>
          <w:tcPr>
            <w:tcW w:w="10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3F92D1" w14:textId="77777777" w:rsidR="003065C7" w:rsidRPr="00FF759D" w:rsidRDefault="003065C7" w:rsidP="00B84E58">
            <w:pPr>
              <w:widowControl w:val="0"/>
              <w:jc w:val="center"/>
              <w:rPr>
                <w:sz w:val="28"/>
                <w:szCs w:val="28"/>
              </w:rPr>
            </w:pPr>
            <w:r w:rsidRPr="00FF759D">
              <w:rPr>
                <w:sz w:val="28"/>
                <w:szCs w:val="28"/>
              </w:rPr>
              <w:t>Dây trần</w:t>
            </w:r>
          </w:p>
        </w:tc>
      </w:tr>
      <w:tr w:rsidR="00FF759D" w:rsidRPr="00FF759D" w14:paraId="7A4EBF58" w14:textId="77777777" w:rsidTr="00082573">
        <w:tblPrEx>
          <w:tblBorders>
            <w:top w:val="none" w:sz="0" w:space="0" w:color="auto"/>
            <w:bottom w:val="none" w:sz="0" w:space="0" w:color="auto"/>
            <w:insideH w:val="none" w:sz="0" w:space="0" w:color="auto"/>
            <w:insideV w:val="none" w:sz="0" w:space="0" w:color="auto"/>
          </w:tblBorders>
        </w:tblPrEx>
        <w:trPr>
          <w:trHeight w:val="20"/>
          <w:jc w:val="center"/>
        </w:trPr>
        <w:tc>
          <w:tcPr>
            <w:tcW w:w="135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783F62" w14:textId="77777777" w:rsidR="003065C7" w:rsidRPr="00FF759D" w:rsidRDefault="003065C7" w:rsidP="00B84E58">
            <w:pPr>
              <w:widowControl w:val="0"/>
              <w:jc w:val="center"/>
              <w:rPr>
                <w:sz w:val="28"/>
                <w:szCs w:val="28"/>
              </w:rPr>
            </w:pPr>
            <w:r w:rsidRPr="00FF759D">
              <w:rPr>
                <w:sz w:val="28"/>
                <w:szCs w:val="28"/>
              </w:rPr>
              <w:t>Khoảng cách</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2487A3" w14:textId="77777777" w:rsidR="003065C7" w:rsidRPr="00FF759D" w:rsidRDefault="003065C7" w:rsidP="00B84E58">
            <w:pPr>
              <w:widowControl w:val="0"/>
              <w:jc w:val="both"/>
              <w:rPr>
                <w:sz w:val="28"/>
                <w:szCs w:val="28"/>
              </w:rPr>
            </w:pPr>
            <w:r w:rsidRPr="00FF759D">
              <w:rPr>
                <w:sz w:val="28"/>
                <w:szCs w:val="28"/>
              </w:rPr>
              <w:t>1,0 m</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46DEC" w14:textId="77777777" w:rsidR="003065C7" w:rsidRPr="00FF759D" w:rsidRDefault="003065C7" w:rsidP="00B84E58">
            <w:pPr>
              <w:widowControl w:val="0"/>
              <w:jc w:val="both"/>
              <w:rPr>
                <w:sz w:val="28"/>
                <w:szCs w:val="28"/>
              </w:rPr>
            </w:pPr>
            <w:r w:rsidRPr="00FF759D">
              <w:rPr>
                <w:sz w:val="28"/>
                <w:szCs w:val="28"/>
              </w:rPr>
              <w:t>2,0 m</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AA04B9" w14:textId="77777777" w:rsidR="003065C7" w:rsidRPr="00FF759D" w:rsidRDefault="003065C7" w:rsidP="00B84E58">
            <w:pPr>
              <w:widowControl w:val="0"/>
              <w:jc w:val="both"/>
              <w:rPr>
                <w:sz w:val="28"/>
                <w:szCs w:val="28"/>
              </w:rPr>
            </w:pPr>
            <w:r w:rsidRPr="00FF759D">
              <w:rPr>
                <w:sz w:val="28"/>
                <w:szCs w:val="28"/>
              </w:rPr>
              <w:t>1,5 m</w:t>
            </w:r>
          </w:p>
        </w:tc>
        <w:tc>
          <w:tcPr>
            <w:tcW w:w="1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840F24" w14:textId="77777777" w:rsidR="003065C7" w:rsidRPr="00FF759D" w:rsidRDefault="003065C7" w:rsidP="00B84E58">
            <w:pPr>
              <w:widowControl w:val="0"/>
              <w:jc w:val="both"/>
              <w:rPr>
                <w:sz w:val="28"/>
                <w:szCs w:val="28"/>
              </w:rPr>
            </w:pPr>
            <w:r w:rsidRPr="00FF759D">
              <w:rPr>
                <w:sz w:val="28"/>
                <w:szCs w:val="28"/>
              </w:rPr>
              <w:t>3,0 m</w:t>
            </w:r>
          </w:p>
        </w:tc>
        <w:tc>
          <w:tcPr>
            <w:tcW w:w="10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59B11" w14:textId="77777777" w:rsidR="003065C7" w:rsidRPr="00FF759D" w:rsidRDefault="003065C7" w:rsidP="00B84E58">
            <w:pPr>
              <w:widowControl w:val="0"/>
              <w:jc w:val="both"/>
              <w:rPr>
                <w:sz w:val="28"/>
                <w:szCs w:val="28"/>
              </w:rPr>
            </w:pPr>
            <w:r w:rsidRPr="00FF759D">
              <w:rPr>
                <w:sz w:val="28"/>
                <w:szCs w:val="28"/>
              </w:rPr>
              <w:t>4,0 m</w:t>
            </w:r>
          </w:p>
        </w:tc>
        <w:tc>
          <w:tcPr>
            <w:tcW w:w="10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5A9D7C" w14:textId="77777777" w:rsidR="003065C7" w:rsidRPr="00FF759D" w:rsidRDefault="003065C7" w:rsidP="00B84E58">
            <w:pPr>
              <w:widowControl w:val="0"/>
              <w:jc w:val="both"/>
              <w:rPr>
                <w:sz w:val="28"/>
                <w:szCs w:val="28"/>
              </w:rPr>
            </w:pPr>
            <w:r w:rsidRPr="00FF759D">
              <w:rPr>
                <w:sz w:val="28"/>
                <w:szCs w:val="28"/>
              </w:rPr>
              <w:t>6,0 m</w:t>
            </w:r>
          </w:p>
        </w:tc>
        <w:tc>
          <w:tcPr>
            <w:tcW w:w="106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5894BB" w14:textId="77777777" w:rsidR="003065C7" w:rsidRPr="00FF759D" w:rsidRDefault="003065C7" w:rsidP="00B84E58">
            <w:pPr>
              <w:widowControl w:val="0"/>
              <w:jc w:val="both"/>
              <w:rPr>
                <w:sz w:val="28"/>
                <w:szCs w:val="28"/>
              </w:rPr>
            </w:pPr>
            <w:r w:rsidRPr="00FF759D">
              <w:rPr>
                <w:sz w:val="28"/>
                <w:szCs w:val="28"/>
              </w:rPr>
              <w:t>7,0 m</w:t>
            </w:r>
          </w:p>
        </w:tc>
      </w:tr>
    </w:tbl>
    <w:p w14:paraId="3A0F8516" w14:textId="6A31B07F" w:rsidR="003065C7" w:rsidRPr="00FF759D" w:rsidRDefault="00264273" w:rsidP="002F165C">
      <w:pPr>
        <w:spacing w:before="120" w:after="120"/>
        <w:ind w:firstLine="720"/>
        <w:jc w:val="both"/>
        <w:rPr>
          <w:sz w:val="28"/>
          <w:szCs w:val="28"/>
        </w:rPr>
      </w:pPr>
      <w:r>
        <w:rPr>
          <w:sz w:val="28"/>
          <w:szCs w:val="28"/>
        </w:rPr>
        <w:t>3.</w:t>
      </w:r>
      <w:r w:rsidR="003065C7" w:rsidRPr="00FF759D">
        <w:rPr>
          <w:sz w:val="28"/>
          <w:szCs w:val="28"/>
        </w:rPr>
        <w:t xml:space="preserve"> Chiều cao hành </w:t>
      </w:r>
      <w:proofErr w:type="gramStart"/>
      <w:r w:rsidR="003065C7" w:rsidRPr="00FF759D">
        <w:rPr>
          <w:sz w:val="28"/>
          <w:szCs w:val="28"/>
        </w:rPr>
        <w:t>lang</w:t>
      </w:r>
      <w:proofErr w:type="gramEnd"/>
      <w:r w:rsidR="003065C7" w:rsidRPr="00FF759D">
        <w:rPr>
          <w:sz w:val="28"/>
          <w:szCs w:val="28"/>
        </w:rPr>
        <w:t xml:space="preserve"> được tính từ đáy móng cột đến điểm cao nhất của công trình cộng thêm khoảng cách an toàn theo chiều thẳng đứng quy định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0"/>
        <w:gridCol w:w="1774"/>
        <w:gridCol w:w="1758"/>
        <w:gridCol w:w="1767"/>
        <w:gridCol w:w="1599"/>
      </w:tblGrid>
      <w:tr w:rsidR="00FF759D" w:rsidRPr="00FF759D" w14:paraId="0929E2A0" w14:textId="77777777" w:rsidTr="00B84E58">
        <w:trPr>
          <w:trHeight w:val="20"/>
        </w:trPr>
        <w:tc>
          <w:tcPr>
            <w:tcW w:w="239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71690C" w14:textId="77777777" w:rsidR="003065C7" w:rsidRPr="00FF759D" w:rsidRDefault="003065C7" w:rsidP="00B84E58">
            <w:pPr>
              <w:jc w:val="center"/>
              <w:rPr>
                <w:sz w:val="28"/>
                <w:szCs w:val="28"/>
              </w:rPr>
            </w:pPr>
            <w:r w:rsidRPr="00FF759D">
              <w:rPr>
                <w:sz w:val="28"/>
                <w:szCs w:val="28"/>
              </w:rPr>
              <w:t>Điện áp</w:t>
            </w:r>
          </w:p>
        </w:tc>
        <w:tc>
          <w:tcPr>
            <w:tcW w:w="177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7B2D9" w14:textId="77777777" w:rsidR="003065C7" w:rsidRPr="00FF759D" w:rsidRDefault="003065C7" w:rsidP="00B84E58">
            <w:pPr>
              <w:jc w:val="center"/>
              <w:rPr>
                <w:sz w:val="28"/>
                <w:szCs w:val="28"/>
              </w:rPr>
            </w:pPr>
            <w:r w:rsidRPr="00FF759D">
              <w:rPr>
                <w:sz w:val="28"/>
                <w:szCs w:val="28"/>
              </w:rPr>
              <w:t>Trên 01 kV đến 35 kV</w:t>
            </w:r>
          </w:p>
        </w:tc>
        <w:tc>
          <w:tcPr>
            <w:tcW w:w="17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F4FF3C" w14:textId="77777777" w:rsidR="003065C7" w:rsidRPr="00FF759D" w:rsidRDefault="003065C7" w:rsidP="00B84E58">
            <w:pPr>
              <w:jc w:val="center"/>
              <w:rPr>
                <w:sz w:val="28"/>
                <w:szCs w:val="28"/>
              </w:rPr>
            </w:pPr>
            <w:r w:rsidRPr="00FF759D">
              <w:rPr>
                <w:sz w:val="28"/>
                <w:szCs w:val="28"/>
              </w:rPr>
              <w:t>110 kV</w:t>
            </w:r>
          </w:p>
        </w:tc>
        <w:tc>
          <w:tcPr>
            <w:tcW w:w="176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F05BF5" w14:textId="77777777" w:rsidR="003065C7" w:rsidRPr="00FF759D" w:rsidRDefault="003065C7" w:rsidP="00B84E58">
            <w:pPr>
              <w:jc w:val="center"/>
              <w:rPr>
                <w:sz w:val="28"/>
                <w:szCs w:val="28"/>
              </w:rPr>
            </w:pPr>
            <w:r w:rsidRPr="00FF759D">
              <w:rPr>
                <w:sz w:val="28"/>
                <w:szCs w:val="28"/>
              </w:rPr>
              <w:t>220 kV</w:t>
            </w:r>
          </w:p>
        </w:tc>
        <w:tc>
          <w:tcPr>
            <w:tcW w:w="159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475DA" w14:textId="77777777" w:rsidR="003065C7" w:rsidRPr="00FF759D" w:rsidRDefault="003065C7" w:rsidP="00B84E58">
            <w:pPr>
              <w:jc w:val="center"/>
              <w:rPr>
                <w:sz w:val="28"/>
                <w:szCs w:val="28"/>
              </w:rPr>
            </w:pPr>
            <w:r w:rsidRPr="00FF759D">
              <w:rPr>
                <w:sz w:val="28"/>
                <w:szCs w:val="28"/>
              </w:rPr>
              <w:t>500 kV</w:t>
            </w:r>
          </w:p>
        </w:tc>
      </w:tr>
      <w:tr w:rsidR="00FF759D" w:rsidRPr="00FF759D" w14:paraId="325F767D" w14:textId="77777777" w:rsidTr="00B84E58">
        <w:tblPrEx>
          <w:tblBorders>
            <w:top w:val="none" w:sz="0" w:space="0" w:color="auto"/>
            <w:bottom w:val="none" w:sz="0" w:space="0" w:color="auto"/>
            <w:insideH w:val="none" w:sz="0" w:space="0" w:color="auto"/>
            <w:insideV w:val="none" w:sz="0" w:space="0" w:color="auto"/>
          </w:tblBorders>
        </w:tblPrEx>
        <w:trPr>
          <w:trHeight w:val="20"/>
        </w:trPr>
        <w:tc>
          <w:tcPr>
            <w:tcW w:w="23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E7CA13" w14:textId="77777777" w:rsidR="003065C7" w:rsidRPr="00FF759D" w:rsidRDefault="003065C7" w:rsidP="00B84E58">
            <w:pPr>
              <w:jc w:val="center"/>
              <w:rPr>
                <w:sz w:val="28"/>
                <w:szCs w:val="28"/>
              </w:rPr>
            </w:pPr>
            <w:r w:rsidRPr="00FF759D">
              <w:rPr>
                <w:sz w:val="28"/>
                <w:szCs w:val="28"/>
              </w:rPr>
              <w:t>Khoảng cách</w:t>
            </w:r>
          </w:p>
        </w:tc>
        <w:tc>
          <w:tcPr>
            <w:tcW w:w="17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400C5A" w14:textId="77777777" w:rsidR="003065C7" w:rsidRPr="00FF759D" w:rsidRDefault="003065C7" w:rsidP="00B84E58">
            <w:pPr>
              <w:jc w:val="center"/>
              <w:rPr>
                <w:sz w:val="28"/>
                <w:szCs w:val="28"/>
              </w:rPr>
            </w:pPr>
            <w:r w:rsidRPr="00FF759D">
              <w:rPr>
                <w:sz w:val="28"/>
                <w:szCs w:val="28"/>
              </w:rPr>
              <w:t>2,0 m</w:t>
            </w:r>
          </w:p>
        </w:tc>
        <w:tc>
          <w:tcPr>
            <w:tcW w:w="1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269D2F" w14:textId="77777777" w:rsidR="003065C7" w:rsidRPr="00FF759D" w:rsidRDefault="003065C7" w:rsidP="00B84E58">
            <w:pPr>
              <w:jc w:val="center"/>
              <w:rPr>
                <w:sz w:val="28"/>
                <w:szCs w:val="28"/>
              </w:rPr>
            </w:pPr>
            <w:r w:rsidRPr="00FF759D">
              <w:rPr>
                <w:sz w:val="28"/>
                <w:szCs w:val="28"/>
              </w:rPr>
              <w:t>3,0 m</w:t>
            </w:r>
          </w:p>
        </w:tc>
        <w:tc>
          <w:tcPr>
            <w:tcW w:w="17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8C84C" w14:textId="77777777" w:rsidR="003065C7" w:rsidRPr="00FF759D" w:rsidRDefault="003065C7" w:rsidP="00B84E58">
            <w:pPr>
              <w:jc w:val="center"/>
              <w:rPr>
                <w:sz w:val="28"/>
                <w:szCs w:val="28"/>
              </w:rPr>
            </w:pPr>
            <w:r w:rsidRPr="00FF759D">
              <w:rPr>
                <w:sz w:val="28"/>
                <w:szCs w:val="28"/>
              </w:rPr>
              <w:t>4,0 m</w:t>
            </w:r>
          </w:p>
        </w:tc>
        <w:tc>
          <w:tcPr>
            <w:tcW w:w="15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D8FC9A" w14:textId="77777777" w:rsidR="003065C7" w:rsidRPr="00FF759D" w:rsidRDefault="003065C7" w:rsidP="00B84E58">
            <w:pPr>
              <w:jc w:val="center"/>
              <w:rPr>
                <w:sz w:val="28"/>
                <w:szCs w:val="28"/>
              </w:rPr>
            </w:pPr>
            <w:r w:rsidRPr="00FF759D">
              <w:rPr>
                <w:sz w:val="28"/>
                <w:szCs w:val="28"/>
              </w:rPr>
              <w:t>6,0 m</w:t>
            </w:r>
          </w:p>
        </w:tc>
      </w:tr>
    </w:tbl>
    <w:p w14:paraId="13516B62" w14:textId="148FCDEC" w:rsidR="003065C7" w:rsidRPr="00FF759D" w:rsidRDefault="00264273" w:rsidP="002F165C">
      <w:pPr>
        <w:widowControl w:val="0"/>
        <w:spacing w:before="120"/>
        <w:ind w:firstLine="720"/>
        <w:jc w:val="both"/>
        <w:rPr>
          <w:sz w:val="28"/>
          <w:szCs w:val="28"/>
        </w:rPr>
      </w:pPr>
      <w:r>
        <w:rPr>
          <w:sz w:val="28"/>
          <w:szCs w:val="28"/>
        </w:rPr>
        <w:t>4.</w:t>
      </w:r>
      <w:r w:rsidR="003065C7" w:rsidRPr="00FF759D">
        <w:rPr>
          <w:sz w:val="28"/>
          <w:szCs w:val="28"/>
        </w:rPr>
        <w:t xml:space="preserve"> Hành lang bảo vệ an toàn đường cáp điện đi trên mặt đất hoặc trên không được giới hạn về các phía 0</w:t>
      </w:r>
      <w:proofErr w:type="gramStart"/>
      <w:r w:rsidR="003065C7" w:rsidRPr="00FF759D">
        <w:rPr>
          <w:sz w:val="28"/>
          <w:szCs w:val="28"/>
        </w:rPr>
        <w:t>,5</w:t>
      </w:r>
      <w:proofErr w:type="gramEnd"/>
      <w:r w:rsidR="003065C7" w:rsidRPr="00FF759D">
        <w:rPr>
          <w:sz w:val="28"/>
          <w:szCs w:val="28"/>
        </w:rPr>
        <w:t xml:space="preserve"> m tính từ mặt ngoài của sợi cáp ngoài cùng trở ra.</w:t>
      </w:r>
    </w:p>
    <w:p w14:paraId="69EE9F53" w14:textId="408AC845" w:rsidR="003065C7" w:rsidRPr="00FF759D" w:rsidRDefault="00264273" w:rsidP="002F165C">
      <w:pPr>
        <w:spacing w:before="120" w:line="264" w:lineRule="auto"/>
        <w:ind w:firstLine="720"/>
        <w:rPr>
          <w:b/>
          <w:sz w:val="28"/>
          <w:szCs w:val="28"/>
        </w:rPr>
      </w:pPr>
      <w:r w:rsidRPr="00264273">
        <w:rPr>
          <w:b/>
          <w:sz w:val="28"/>
          <w:szCs w:val="28"/>
          <w:lang w:val="vi-VN"/>
        </w:rPr>
        <w:t>Điều 4</w:t>
      </w:r>
      <w:r w:rsidR="003065C7" w:rsidRPr="00264273">
        <w:rPr>
          <w:b/>
          <w:sz w:val="28"/>
          <w:szCs w:val="28"/>
          <w:lang w:val="vi-VN"/>
        </w:rPr>
        <w:t>.</w:t>
      </w:r>
      <w:r w:rsidR="003065C7" w:rsidRPr="00FF759D">
        <w:rPr>
          <w:b/>
          <w:sz w:val="28"/>
          <w:szCs w:val="28"/>
        </w:rPr>
        <w:t xml:space="preserve"> </w:t>
      </w:r>
      <w:r w:rsidR="003065C7" w:rsidRPr="00FF759D">
        <w:rPr>
          <w:b/>
          <w:sz w:val="28"/>
          <w:szCs w:val="28"/>
          <w:lang w:val="vi-VN"/>
        </w:rPr>
        <w:t>Hành lang bảo vệ an toàn đường cáp điện ngầm</w:t>
      </w:r>
      <w:r w:rsidR="003065C7" w:rsidRPr="00FF759D">
        <w:rPr>
          <w:b/>
          <w:sz w:val="28"/>
          <w:szCs w:val="28"/>
        </w:rPr>
        <w:t xml:space="preserve"> </w:t>
      </w:r>
      <w:r>
        <w:rPr>
          <w:b/>
          <w:sz w:val="28"/>
          <w:szCs w:val="28"/>
        </w:rPr>
        <w:t xml:space="preserve"> </w:t>
      </w:r>
    </w:p>
    <w:p w14:paraId="705DD1C7" w14:textId="491140E0" w:rsidR="003065C7" w:rsidRPr="00A87A2C" w:rsidRDefault="00264273" w:rsidP="002F165C">
      <w:pPr>
        <w:spacing w:before="120"/>
        <w:ind w:firstLine="720"/>
        <w:jc w:val="both"/>
        <w:rPr>
          <w:sz w:val="28"/>
          <w:szCs w:val="28"/>
        </w:rPr>
      </w:pPr>
      <w:r>
        <w:rPr>
          <w:sz w:val="28"/>
          <w:szCs w:val="28"/>
        </w:rPr>
        <w:t>1</w:t>
      </w:r>
      <w:r w:rsidR="003065C7" w:rsidRPr="00FF759D">
        <w:rPr>
          <w:sz w:val="28"/>
          <w:szCs w:val="28"/>
          <w:lang w:val="vi-VN"/>
        </w:rPr>
        <w:t xml:space="preserve">. Chiều dài </w:t>
      </w:r>
      <w:r w:rsidR="003065C7" w:rsidRPr="00A87A2C">
        <w:rPr>
          <w:sz w:val="28"/>
          <w:szCs w:val="28"/>
        </w:rPr>
        <w:t xml:space="preserve">hành </w:t>
      </w:r>
      <w:proofErr w:type="gramStart"/>
      <w:r w:rsidR="003065C7" w:rsidRPr="00A87A2C">
        <w:rPr>
          <w:sz w:val="28"/>
          <w:szCs w:val="28"/>
        </w:rPr>
        <w:t>lang</w:t>
      </w:r>
      <w:proofErr w:type="gramEnd"/>
      <w:r w:rsidR="003065C7" w:rsidRPr="00A87A2C">
        <w:rPr>
          <w:sz w:val="28"/>
          <w:szCs w:val="28"/>
        </w:rPr>
        <w:t xml:space="preserve"> được tính từ vị trí cáp ra khỏi ranh giới phạm vi bảo vệ của trạm này đến vị trí vào ranh giới phạm vi bảo vệ của trạm kế tiếp.</w:t>
      </w:r>
    </w:p>
    <w:p w14:paraId="5A45BFA5" w14:textId="24297B74" w:rsidR="003065C7" w:rsidRPr="00A87A2C" w:rsidRDefault="003065C7" w:rsidP="002F165C">
      <w:pPr>
        <w:spacing w:before="120" w:line="264" w:lineRule="auto"/>
        <w:ind w:firstLine="720"/>
        <w:jc w:val="both"/>
        <w:rPr>
          <w:sz w:val="28"/>
          <w:szCs w:val="28"/>
        </w:rPr>
      </w:pPr>
      <w:r w:rsidRPr="00A87A2C">
        <w:rPr>
          <w:sz w:val="28"/>
          <w:szCs w:val="28"/>
        </w:rPr>
        <w:t xml:space="preserve">2. Chiều rộng hành </w:t>
      </w:r>
      <w:proofErr w:type="gramStart"/>
      <w:r w:rsidRPr="00A87A2C">
        <w:rPr>
          <w:sz w:val="28"/>
          <w:szCs w:val="28"/>
        </w:rPr>
        <w:t>lang</w:t>
      </w:r>
      <w:proofErr w:type="gramEnd"/>
      <w:r w:rsidRPr="00A87A2C">
        <w:rPr>
          <w:sz w:val="28"/>
          <w:szCs w:val="28"/>
        </w:rPr>
        <w:t xml:space="preserve"> được giới hạn bởi:</w:t>
      </w:r>
    </w:p>
    <w:p w14:paraId="40D5FCA0" w14:textId="77777777" w:rsidR="003065C7" w:rsidRPr="00A87A2C" w:rsidRDefault="003065C7" w:rsidP="002F165C">
      <w:pPr>
        <w:spacing w:before="120" w:line="264" w:lineRule="auto"/>
        <w:ind w:firstLine="720"/>
        <w:jc w:val="both"/>
        <w:rPr>
          <w:sz w:val="28"/>
          <w:szCs w:val="28"/>
        </w:rPr>
      </w:pPr>
      <w:r w:rsidRPr="00A87A2C">
        <w:rPr>
          <w:sz w:val="28"/>
          <w:szCs w:val="28"/>
        </w:rPr>
        <w:t>a) Mặt ngoài của mương cáp đối với cáp đặt trong mương cáp;</w:t>
      </w:r>
    </w:p>
    <w:p w14:paraId="6C495E3D" w14:textId="77777777" w:rsidR="003065C7" w:rsidRPr="00FF759D" w:rsidRDefault="003065C7" w:rsidP="002F165C">
      <w:pPr>
        <w:spacing w:before="120" w:after="120" w:line="264" w:lineRule="auto"/>
        <w:ind w:firstLine="720"/>
        <w:jc w:val="both"/>
        <w:rPr>
          <w:sz w:val="28"/>
          <w:szCs w:val="28"/>
          <w:lang w:val="vi-VN"/>
        </w:rPr>
      </w:pPr>
      <w:r w:rsidRPr="00A87A2C">
        <w:rPr>
          <w:sz w:val="28"/>
          <w:szCs w:val="28"/>
        </w:rPr>
        <w:lastRenderedPageBreak/>
        <w:t>b) Hai mặt thẳng đứng cách mặt ngoài của vỏ cáp hoặc sợi cáp ngoài cùng về hai phía của đường</w:t>
      </w:r>
      <w:r w:rsidRPr="00FF759D">
        <w:rPr>
          <w:sz w:val="28"/>
          <w:szCs w:val="28"/>
          <w:lang w:val="vi-VN"/>
        </w:rPr>
        <w:t xml:space="preserve"> cáp điện ngầm đối với cáp đặt trực tiếp trong đất, trong nước được quy định trong bảng sau:</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025"/>
        <w:gridCol w:w="1462"/>
        <w:gridCol w:w="2341"/>
        <w:gridCol w:w="2049"/>
        <w:gridCol w:w="843"/>
      </w:tblGrid>
      <w:tr w:rsidR="00FF759D" w:rsidRPr="00FF759D" w14:paraId="37609050" w14:textId="77777777" w:rsidTr="00FF759D">
        <w:trPr>
          <w:trHeight w:val="20"/>
        </w:trPr>
        <w:tc>
          <w:tcPr>
            <w:tcW w:w="1174" w:type="dxa"/>
            <w:vMerge w:val="restart"/>
            <w:shd w:val="clear" w:color="auto" w:fill="auto"/>
            <w:vAlign w:val="center"/>
          </w:tcPr>
          <w:p w14:paraId="0B3FBD67" w14:textId="77777777" w:rsidR="003065C7" w:rsidRPr="00FF759D" w:rsidRDefault="003065C7" w:rsidP="00B84E58">
            <w:pPr>
              <w:jc w:val="center"/>
              <w:rPr>
                <w:sz w:val="28"/>
                <w:szCs w:val="28"/>
              </w:rPr>
            </w:pPr>
            <w:r w:rsidRPr="00FF759D">
              <w:rPr>
                <w:sz w:val="28"/>
                <w:szCs w:val="28"/>
              </w:rPr>
              <w:t xml:space="preserve">Loại </w:t>
            </w:r>
          </w:p>
          <w:p w14:paraId="2751BEA2" w14:textId="77777777" w:rsidR="003065C7" w:rsidRPr="00FF759D" w:rsidRDefault="003065C7" w:rsidP="00B84E58">
            <w:pPr>
              <w:jc w:val="center"/>
              <w:rPr>
                <w:sz w:val="28"/>
                <w:szCs w:val="28"/>
              </w:rPr>
            </w:pPr>
            <w:r w:rsidRPr="00FF759D">
              <w:rPr>
                <w:sz w:val="28"/>
                <w:szCs w:val="28"/>
              </w:rPr>
              <w:t>cáp điện</w:t>
            </w:r>
          </w:p>
        </w:tc>
        <w:tc>
          <w:tcPr>
            <w:tcW w:w="2482" w:type="dxa"/>
            <w:gridSpan w:val="2"/>
            <w:shd w:val="clear" w:color="auto" w:fill="auto"/>
            <w:tcMar>
              <w:top w:w="28" w:type="dxa"/>
              <w:left w:w="108" w:type="dxa"/>
              <w:bottom w:w="28" w:type="dxa"/>
              <w:right w:w="108" w:type="dxa"/>
            </w:tcMar>
            <w:vAlign w:val="center"/>
          </w:tcPr>
          <w:p w14:paraId="060B18C2" w14:textId="77777777" w:rsidR="003065C7" w:rsidRPr="00FF759D" w:rsidRDefault="003065C7" w:rsidP="00B84E58">
            <w:pPr>
              <w:jc w:val="center"/>
              <w:rPr>
                <w:sz w:val="28"/>
                <w:szCs w:val="28"/>
              </w:rPr>
            </w:pPr>
            <w:r w:rsidRPr="00FF759D">
              <w:rPr>
                <w:sz w:val="28"/>
                <w:szCs w:val="28"/>
              </w:rPr>
              <w:t xml:space="preserve">Đặt trực tiếp </w:t>
            </w:r>
          </w:p>
          <w:p w14:paraId="72C17E06" w14:textId="77777777" w:rsidR="003065C7" w:rsidRPr="00FF759D" w:rsidRDefault="003065C7" w:rsidP="00B84E58">
            <w:pPr>
              <w:jc w:val="center"/>
              <w:rPr>
                <w:sz w:val="28"/>
                <w:szCs w:val="28"/>
              </w:rPr>
            </w:pPr>
            <w:r w:rsidRPr="00FF759D">
              <w:rPr>
                <w:sz w:val="28"/>
                <w:szCs w:val="28"/>
              </w:rPr>
              <w:t>trong đất</w:t>
            </w:r>
          </w:p>
        </w:tc>
        <w:tc>
          <w:tcPr>
            <w:tcW w:w="4380" w:type="dxa"/>
            <w:gridSpan w:val="2"/>
            <w:shd w:val="clear" w:color="auto" w:fill="auto"/>
            <w:tcMar>
              <w:top w:w="28" w:type="dxa"/>
              <w:left w:w="108" w:type="dxa"/>
              <w:bottom w:w="28" w:type="dxa"/>
              <w:right w:w="108" w:type="dxa"/>
            </w:tcMar>
            <w:vAlign w:val="center"/>
          </w:tcPr>
          <w:p w14:paraId="040CAB30" w14:textId="77777777" w:rsidR="003065C7" w:rsidRPr="00FF759D" w:rsidRDefault="003065C7" w:rsidP="00B84E58">
            <w:pPr>
              <w:jc w:val="center"/>
              <w:rPr>
                <w:sz w:val="28"/>
                <w:szCs w:val="28"/>
              </w:rPr>
            </w:pPr>
            <w:r w:rsidRPr="00FF759D">
              <w:rPr>
                <w:sz w:val="28"/>
                <w:szCs w:val="28"/>
              </w:rPr>
              <w:t xml:space="preserve">Đặt trong vùng </w:t>
            </w:r>
          </w:p>
          <w:p w14:paraId="750FFF6A" w14:textId="77777777" w:rsidR="003065C7" w:rsidRPr="00FF759D" w:rsidRDefault="003065C7" w:rsidP="00B84E58">
            <w:pPr>
              <w:jc w:val="center"/>
              <w:rPr>
                <w:sz w:val="28"/>
                <w:szCs w:val="28"/>
              </w:rPr>
            </w:pPr>
            <w:r w:rsidRPr="00FF759D">
              <w:rPr>
                <w:sz w:val="28"/>
                <w:szCs w:val="28"/>
              </w:rPr>
              <w:t>nước sông, hồ</w:t>
            </w:r>
          </w:p>
        </w:tc>
        <w:tc>
          <w:tcPr>
            <w:tcW w:w="841" w:type="dxa"/>
            <w:vMerge w:val="restart"/>
            <w:vAlign w:val="center"/>
          </w:tcPr>
          <w:p w14:paraId="01C68171" w14:textId="77777777" w:rsidR="003065C7" w:rsidRPr="00FF759D" w:rsidRDefault="003065C7" w:rsidP="00B84E58">
            <w:pPr>
              <w:jc w:val="center"/>
              <w:rPr>
                <w:sz w:val="28"/>
                <w:szCs w:val="28"/>
              </w:rPr>
            </w:pPr>
            <w:r w:rsidRPr="00FF759D">
              <w:rPr>
                <w:sz w:val="28"/>
                <w:szCs w:val="28"/>
              </w:rPr>
              <w:t xml:space="preserve">Đặt trong vùng biển </w:t>
            </w:r>
          </w:p>
        </w:tc>
      </w:tr>
      <w:tr w:rsidR="00FF759D" w:rsidRPr="00FF759D" w14:paraId="0F0ED789" w14:textId="77777777" w:rsidTr="00FF759D">
        <w:trPr>
          <w:trHeight w:val="20"/>
        </w:trPr>
        <w:tc>
          <w:tcPr>
            <w:tcW w:w="1174" w:type="dxa"/>
            <w:vMerge/>
            <w:shd w:val="clear" w:color="auto" w:fill="auto"/>
            <w:vAlign w:val="center"/>
          </w:tcPr>
          <w:p w14:paraId="0E8D12C0" w14:textId="77777777" w:rsidR="003065C7" w:rsidRPr="00FF759D" w:rsidRDefault="003065C7" w:rsidP="00B84E58">
            <w:pPr>
              <w:jc w:val="center"/>
              <w:rPr>
                <w:sz w:val="28"/>
                <w:szCs w:val="28"/>
              </w:rPr>
            </w:pPr>
          </w:p>
        </w:tc>
        <w:tc>
          <w:tcPr>
            <w:tcW w:w="1023" w:type="dxa"/>
            <w:shd w:val="clear" w:color="auto" w:fill="auto"/>
            <w:tcMar>
              <w:top w:w="28" w:type="dxa"/>
              <w:left w:w="108" w:type="dxa"/>
              <w:bottom w:w="28" w:type="dxa"/>
              <w:right w:w="108" w:type="dxa"/>
            </w:tcMar>
            <w:vAlign w:val="center"/>
          </w:tcPr>
          <w:p w14:paraId="55151761" w14:textId="77777777" w:rsidR="003065C7" w:rsidRPr="00FF759D" w:rsidRDefault="003065C7" w:rsidP="00B84E58">
            <w:pPr>
              <w:jc w:val="center"/>
              <w:rPr>
                <w:sz w:val="28"/>
                <w:szCs w:val="28"/>
              </w:rPr>
            </w:pPr>
            <w:r w:rsidRPr="00FF759D">
              <w:rPr>
                <w:sz w:val="28"/>
                <w:szCs w:val="28"/>
              </w:rPr>
              <w:t>Đất ổn định</w:t>
            </w:r>
          </w:p>
        </w:tc>
        <w:tc>
          <w:tcPr>
            <w:tcW w:w="1459" w:type="dxa"/>
            <w:shd w:val="clear" w:color="auto" w:fill="auto"/>
            <w:tcMar>
              <w:top w:w="28" w:type="dxa"/>
              <w:left w:w="108" w:type="dxa"/>
              <w:bottom w:w="28" w:type="dxa"/>
              <w:right w:w="108" w:type="dxa"/>
            </w:tcMar>
            <w:vAlign w:val="center"/>
          </w:tcPr>
          <w:p w14:paraId="252ED6F5" w14:textId="77777777" w:rsidR="003065C7" w:rsidRPr="00FF759D" w:rsidRDefault="003065C7" w:rsidP="00B84E58">
            <w:pPr>
              <w:jc w:val="center"/>
              <w:rPr>
                <w:sz w:val="28"/>
                <w:szCs w:val="28"/>
              </w:rPr>
            </w:pPr>
            <w:r w:rsidRPr="00FF759D">
              <w:rPr>
                <w:sz w:val="28"/>
                <w:szCs w:val="28"/>
              </w:rPr>
              <w:t>Đất không ổn định</w:t>
            </w:r>
          </w:p>
        </w:tc>
        <w:tc>
          <w:tcPr>
            <w:tcW w:w="2336" w:type="dxa"/>
            <w:shd w:val="clear" w:color="auto" w:fill="auto"/>
            <w:tcMar>
              <w:top w:w="28" w:type="dxa"/>
              <w:left w:w="108" w:type="dxa"/>
              <w:bottom w:w="28" w:type="dxa"/>
              <w:right w:w="108" w:type="dxa"/>
            </w:tcMar>
            <w:vAlign w:val="center"/>
          </w:tcPr>
          <w:p w14:paraId="10F92C01" w14:textId="77777777" w:rsidR="003065C7" w:rsidRPr="00FF759D" w:rsidRDefault="003065C7" w:rsidP="00B84E58">
            <w:pPr>
              <w:jc w:val="center"/>
              <w:rPr>
                <w:sz w:val="28"/>
                <w:szCs w:val="28"/>
              </w:rPr>
            </w:pPr>
            <w:r w:rsidRPr="00FF759D">
              <w:rPr>
                <w:sz w:val="28"/>
                <w:szCs w:val="28"/>
              </w:rPr>
              <w:t>Nơi không có tàu thuyền qua lại</w:t>
            </w:r>
          </w:p>
        </w:tc>
        <w:tc>
          <w:tcPr>
            <w:tcW w:w="2044" w:type="dxa"/>
            <w:shd w:val="clear" w:color="auto" w:fill="auto"/>
            <w:tcMar>
              <w:top w:w="28" w:type="dxa"/>
              <w:left w:w="108" w:type="dxa"/>
              <w:bottom w:w="28" w:type="dxa"/>
              <w:right w:w="108" w:type="dxa"/>
            </w:tcMar>
            <w:vAlign w:val="center"/>
          </w:tcPr>
          <w:p w14:paraId="4219E247" w14:textId="77777777" w:rsidR="003065C7" w:rsidRPr="00FF759D" w:rsidRDefault="003065C7" w:rsidP="00B84E58">
            <w:pPr>
              <w:jc w:val="center"/>
              <w:rPr>
                <w:sz w:val="28"/>
                <w:szCs w:val="28"/>
              </w:rPr>
            </w:pPr>
            <w:r w:rsidRPr="00FF759D">
              <w:rPr>
                <w:sz w:val="28"/>
                <w:szCs w:val="28"/>
              </w:rPr>
              <w:t>Nơi có tàu thuyền qua lại</w:t>
            </w:r>
          </w:p>
        </w:tc>
        <w:tc>
          <w:tcPr>
            <w:tcW w:w="841" w:type="dxa"/>
            <w:vMerge/>
            <w:vAlign w:val="center"/>
          </w:tcPr>
          <w:p w14:paraId="760A954E" w14:textId="77777777" w:rsidR="003065C7" w:rsidRPr="00FF759D" w:rsidRDefault="003065C7" w:rsidP="00B84E58">
            <w:pPr>
              <w:jc w:val="center"/>
              <w:rPr>
                <w:sz w:val="28"/>
                <w:szCs w:val="28"/>
              </w:rPr>
            </w:pPr>
          </w:p>
        </w:tc>
      </w:tr>
      <w:tr w:rsidR="00FF759D" w:rsidRPr="00FF759D" w14:paraId="77CBBDBA" w14:textId="77777777" w:rsidTr="00FF759D">
        <w:trPr>
          <w:trHeight w:val="20"/>
        </w:trPr>
        <w:tc>
          <w:tcPr>
            <w:tcW w:w="1174" w:type="dxa"/>
            <w:shd w:val="clear" w:color="auto" w:fill="auto"/>
            <w:tcMar>
              <w:top w:w="28" w:type="dxa"/>
              <w:left w:w="108" w:type="dxa"/>
              <w:bottom w:w="28" w:type="dxa"/>
              <w:right w:w="108" w:type="dxa"/>
            </w:tcMar>
            <w:vAlign w:val="center"/>
          </w:tcPr>
          <w:p w14:paraId="476F6289" w14:textId="77777777" w:rsidR="003065C7" w:rsidRPr="00FF759D" w:rsidRDefault="003065C7" w:rsidP="00B84E58">
            <w:pPr>
              <w:jc w:val="center"/>
              <w:rPr>
                <w:sz w:val="28"/>
                <w:szCs w:val="28"/>
              </w:rPr>
            </w:pPr>
            <w:r w:rsidRPr="00FF759D">
              <w:rPr>
                <w:sz w:val="28"/>
                <w:szCs w:val="28"/>
              </w:rPr>
              <w:t>Khoảng cách</w:t>
            </w:r>
          </w:p>
        </w:tc>
        <w:tc>
          <w:tcPr>
            <w:tcW w:w="1023" w:type="dxa"/>
            <w:shd w:val="clear" w:color="auto" w:fill="auto"/>
            <w:tcMar>
              <w:top w:w="28" w:type="dxa"/>
              <w:left w:w="108" w:type="dxa"/>
              <w:bottom w:w="28" w:type="dxa"/>
              <w:right w:w="108" w:type="dxa"/>
            </w:tcMar>
            <w:vAlign w:val="center"/>
          </w:tcPr>
          <w:p w14:paraId="1723EB5A" w14:textId="77777777" w:rsidR="003065C7" w:rsidRPr="00FF759D" w:rsidRDefault="003065C7" w:rsidP="00B84E58">
            <w:pPr>
              <w:jc w:val="center"/>
              <w:rPr>
                <w:sz w:val="28"/>
                <w:szCs w:val="28"/>
              </w:rPr>
            </w:pPr>
            <w:r w:rsidRPr="00FF759D">
              <w:rPr>
                <w:sz w:val="28"/>
                <w:szCs w:val="28"/>
              </w:rPr>
              <w:t>1,0 m</w:t>
            </w:r>
          </w:p>
        </w:tc>
        <w:tc>
          <w:tcPr>
            <w:tcW w:w="1459" w:type="dxa"/>
            <w:shd w:val="clear" w:color="auto" w:fill="auto"/>
            <w:tcMar>
              <w:top w:w="28" w:type="dxa"/>
              <w:left w:w="108" w:type="dxa"/>
              <w:bottom w:w="28" w:type="dxa"/>
              <w:right w:w="108" w:type="dxa"/>
            </w:tcMar>
            <w:vAlign w:val="center"/>
          </w:tcPr>
          <w:p w14:paraId="58089D68" w14:textId="77777777" w:rsidR="003065C7" w:rsidRPr="00FF759D" w:rsidRDefault="003065C7" w:rsidP="00B84E58">
            <w:pPr>
              <w:jc w:val="center"/>
              <w:rPr>
                <w:sz w:val="28"/>
                <w:szCs w:val="28"/>
              </w:rPr>
            </w:pPr>
            <w:r w:rsidRPr="00FF759D">
              <w:rPr>
                <w:sz w:val="28"/>
                <w:szCs w:val="28"/>
              </w:rPr>
              <w:t>1,5 m</w:t>
            </w:r>
          </w:p>
        </w:tc>
        <w:tc>
          <w:tcPr>
            <w:tcW w:w="2336" w:type="dxa"/>
            <w:shd w:val="clear" w:color="auto" w:fill="auto"/>
            <w:tcMar>
              <w:top w:w="28" w:type="dxa"/>
              <w:left w:w="108" w:type="dxa"/>
              <w:bottom w:w="28" w:type="dxa"/>
              <w:right w:w="108" w:type="dxa"/>
            </w:tcMar>
            <w:vAlign w:val="center"/>
          </w:tcPr>
          <w:p w14:paraId="5D8B8415" w14:textId="77777777" w:rsidR="003065C7" w:rsidRPr="00FF759D" w:rsidRDefault="003065C7" w:rsidP="00B84E58">
            <w:pPr>
              <w:jc w:val="center"/>
              <w:rPr>
                <w:sz w:val="28"/>
                <w:szCs w:val="28"/>
              </w:rPr>
            </w:pPr>
            <w:r w:rsidRPr="00FF759D">
              <w:rPr>
                <w:sz w:val="28"/>
                <w:szCs w:val="28"/>
              </w:rPr>
              <w:t>20 m</w:t>
            </w:r>
          </w:p>
        </w:tc>
        <w:tc>
          <w:tcPr>
            <w:tcW w:w="2044" w:type="dxa"/>
            <w:shd w:val="clear" w:color="auto" w:fill="auto"/>
            <w:tcMar>
              <w:top w:w="28" w:type="dxa"/>
              <w:left w:w="108" w:type="dxa"/>
              <w:bottom w:w="28" w:type="dxa"/>
              <w:right w:w="108" w:type="dxa"/>
            </w:tcMar>
            <w:vAlign w:val="center"/>
          </w:tcPr>
          <w:p w14:paraId="4C5709A5" w14:textId="77777777" w:rsidR="003065C7" w:rsidRPr="00FF759D" w:rsidRDefault="003065C7" w:rsidP="00B84E58">
            <w:pPr>
              <w:jc w:val="center"/>
              <w:rPr>
                <w:sz w:val="28"/>
                <w:szCs w:val="28"/>
              </w:rPr>
            </w:pPr>
            <w:r w:rsidRPr="00FF759D">
              <w:rPr>
                <w:sz w:val="28"/>
                <w:szCs w:val="28"/>
              </w:rPr>
              <w:t>100 m</w:t>
            </w:r>
          </w:p>
        </w:tc>
        <w:tc>
          <w:tcPr>
            <w:tcW w:w="841" w:type="dxa"/>
            <w:vAlign w:val="center"/>
          </w:tcPr>
          <w:p w14:paraId="4219EDFC" w14:textId="77777777" w:rsidR="003065C7" w:rsidRPr="00FF759D" w:rsidRDefault="003065C7" w:rsidP="00B84E58">
            <w:pPr>
              <w:jc w:val="center"/>
              <w:rPr>
                <w:sz w:val="28"/>
                <w:szCs w:val="28"/>
              </w:rPr>
            </w:pPr>
            <w:r w:rsidRPr="00FF759D">
              <w:rPr>
                <w:sz w:val="28"/>
                <w:szCs w:val="28"/>
              </w:rPr>
              <w:t>100 m</w:t>
            </w:r>
          </w:p>
        </w:tc>
      </w:tr>
    </w:tbl>
    <w:p w14:paraId="5E3A78F6" w14:textId="60FE8387" w:rsidR="003065C7" w:rsidRPr="00FF759D" w:rsidRDefault="003065C7" w:rsidP="002F165C">
      <w:pPr>
        <w:spacing w:before="120" w:line="264" w:lineRule="auto"/>
        <w:ind w:firstLine="720"/>
        <w:jc w:val="both"/>
        <w:rPr>
          <w:sz w:val="28"/>
          <w:szCs w:val="28"/>
        </w:rPr>
      </w:pPr>
      <w:r w:rsidRPr="00FF759D">
        <w:rPr>
          <w:sz w:val="28"/>
          <w:szCs w:val="28"/>
        </w:rPr>
        <w:t>3. Chiều cao được tính từ mặt đất hoặc mặt nước đến:</w:t>
      </w:r>
    </w:p>
    <w:p w14:paraId="043F60E5" w14:textId="77777777" w:rsidR="003065C7" w:rsidRPr="00FF759D" w:rsidRDefault="003065C7" w:rsidP="002F165C">
      <w:pPr>
        <w:spacing w:before="120" w:line="264" w:lineRule="auto"/>
        <w:ind w:firstLine="720"/>
        <w:jc w:val="both"/>
        <w:rPr>
          <w:sz w:val="28"/>
          <w:szCs w:val="28"/>
        </w:rPr>
      </w:pPr>
      <w:r w:rsidRPr="00FF759D">
        <w:rPr>
          <w:sz w:val="28"/>
          <w:szCs w:val="28"/>
        </w:rPr>
        <w:t>a) Mặt ngoài của đáy móng mương cáp đối với cáp đặt trong mương cáp;</w:t>
      </w:r>
    </w:p>
    <w:p w14:paraId="0E74D768" w14:textId="77777777" w:rsidR="003065C7" w:rsidRPr="00FF759D" w:rsidRDefault="003065C7" w:rsidP="002F165C">
      <w:pPr>
        <w:spacing w:before="120" w:line="264" w:lineRule="auto"/>
        <w:ind w:firstLine="720"/>
        <w:jc w:val="both"/>
        <w:rPr>
          <w:sz w:val="28"/>
          <w:szCs w:val="28"/>
        </w:rPr>
      </w:pPr>
      <w:r w:rsidRPr="00FF759D">
        <w:rPr>
          <w:sz w:val="28"/>
          <w:szCs w:val="28"/>
        </w:rPr>
        <w:t>b) Độ sâu thấp hơn điểm thấp nhất của vỏ cáp là 1</w:t>
      </w:r>
      <w:proofErr w:type="gramStart"/>
      <w:r w:rsidRPr="00FF759D">
        <w:rPr>
          <w:sz w:val="28"/>
          <w:szCs w:val="28"/>
        </w:rPr>
        <w:t>,5</w:t>
      </w:r>
      <w:proofErr w:type="gramEnd"/>
      <w:r w:rsidRPr="00FF759D">
        <w:rPr>
          <w:sz w:val="28"/>
          <w:szCs w:val="28"/>
        </w:rPr>
        <w:t xml:space="preserve"> m đối với cáp đặt trực tiếp trong đất hoặc trong nước.</w:t>
      </w:r>
    </w:p>
    <w:p w14:paraId="2974454B" w14:textId="4E50874D" w:rsidR="003065C7" w:rsidRPr="00FF759D" w:rsidRDefault="003065C7" w:rsidP="006021FC">
      <w:pPr>
        <w:spacing w:before="120" w:line="264" w:lineRule="auto"/>
        <w:ind w:firstLine="567"/>
        <w:rPr>
          <w:sz w:val="28"/>
          <w:szCs w:val="28"/>
        </w:rPr>
      </w:pPr>
      <w:r w:rsidRPr="00FF759D">
        <w:rPr>
          <w:sz w:val="28"/>
          <w:szCs w:val="28"/>
        </w:rPr>
        <w:tab/>
      </w:r>
      <w:r w:rsidR="00264273" w:rsidRPr="00264273">
        <w:rPr>
          <w:b/>
          <w:bCs/>
          <w:sz w:val="28"/>
          <w:szCs w:val="28"/>
        </w:rPr>
        <w:t xml:space="preserve">Điều </w:t>
      </w:r>
      <w:r w:rsidR="008B6489">
        <w:rPr>
          <w:b/>
          <w:bCs/>
          <w:sz w:val="28"/>
          <w:szCs w:val="28"/>
        </w:rPr>
        <w:t>5</w:t>
      </w:r>
      <w:r w:rsidRPr="00FF759D">
        <w:rPr>
          <w:b/>
          <w:bCs/>
          <w:sz w:val="28"/>
          <w:szCs w:val="28"/>
        </w:rPr>
        <w:t>.</w:t>
      </w:r>
      <w:r w:rsidRPr="00FF759D">
        <w:rPr>
          <w:sz w:val="28"/>
          <w:szCs w:val="28"/>
        </w:rPr>
        <w:t xml:space="preserve"> </w:t>
      </w:r>
      <w:r w:rsidRPr="00FF759D">
        <w:rPr>
          <w:b/>
          <w:sz w:val="28"/>
          <w:szCs w:val="28"/>
          <w:lang w:val="vi-VN"/>
        </w:rPr>
        <w:t>Hành lang bảo vệ an toàn trạm điện</w:t>
      </w:r>
      <w:r w:rsidR="00AE40A9" w:rsidRPr="00FF759D">
        <w:rPr>
          <w:b/>
          <w:sz w:val="28"/>
          <w:szCs w:val="28"/>
        </w:rPr>
        <w:t xml:space="preserve"> </w:t>
      </w:r>
      <w:r w:rsidR="00264273" w:rsidRPr="00264273">
        <w:rPr>
          <w:b/>
          <w:color w:val="FF0000"/>
          <w:sz w:val="28"/>
          <w:szCs w:val="28"/>
        </w:rPr>
        <w:t xml:space="preserve"> </w:t>
      </w:r>
    </w:p>
    <w:p w14:paraId="4B2C331E" w14:textId="17995F3E" w:rsidR="00AE40A9" w:rsidRPr="00FF759D" w:rsidRDefault="003065C7" w:rsidP="006021FC">
      <w:pPr>
        <w:spacing w:before="120" w:after="120" w:line="264" w:lineRule="auto"/>
        <w:jc w:val="both"/>
        <w:rPr>
          <w:sz w:val="28"/>
          <w:szCs w:val="28"/>
        </w:rPr>
      </w:pPr>
      <w:r w:rsidRPr="00FF759D">
        <w:rPr>
          <w:sz w:val="28"/>
          <w:szCs w:val="28"/>
        </w:rPr>
        <w:tab/>
      </w:r>
      <w:r w:rsidR="000160A7" w:rsidRPr="00FF759D">
        <w:rPr>
          <w:sz w:val="28"/>
          <w:szCs w:val="28"/>
        </w:rPr>
        <w:t>1</w:t>
      </w:r>
      <w:r w:rsidR="00264273">
        <w:rPr>
          <w:sz w:val="28"/>
          <w:szCs w:val="28"/>
        </w:rPr>
        <w:t>.</w:t>
      </w:r>
      <w:r w:rsidR="00AE40A9" w:rsidRPr="00FF759D">
        <w:rPr>
          <w:sz w:val="28"/>
          <w:szCs w:val="28"/>
        </w:rPr>
        <w:t xml:space="preserve"> Đối với các trạm điện không có tường, rào bao quanh, hành lang bảo vệ an toàn là hình khối có chiều cao từ đáy móng cột đến điểm cao nhất của công trình cộng với khoảng cách an toàn theo cấp điện áp, chiều rộng được giới hạn bởi không gian bao quanh trạm điện có khoảng cách đến các bộ phận mang điện gần nhất của trạm điện theo quy định trong bảng sau:</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2979"/>
        <w:gridCol w:w="2902"/>
      </w:tblGrid>
      <w:tr w:rsidR="00FF759D" w:rsidRPr="00FF759D" w14:paraId="032BD28E" w14:textId="77777777" w:rsidTr="00B84E58">
        <w:trPr>
          <w:trHeight w:val="20"/>
          <w:jc w:val="center"/>
        </w:trPr>
        <w:tc>
          <w:tcPr>
            <w:tcW w:w="3017" w:type="dxa"/>
            <w:shd w:val="clear" w:color="auto" w:fill="auto"/>
            <w:tcMar>
              <w:top w:w="28" w:type="dxa"/>
              <w:left w:w="108" w:type="dxa"/>
              <w:bottom w:w="28" w:type="dxa"/>
              <w:right w:w="108" w:type="dxa"/>
            </w:tcMar>
            <w:vAlign w:val="center"/>
          </w:tcPr>
          <w:p w14:paraId="79B1F191" w14:textId="77777777" w:rsidR="00AE40A9" w:rsidRPr="00FF759D" w:rsidRDefault="00AE40A9" w:rsidP="00B84E58">
            <w:pPr>
              <w:jc w:val="center"/>
              <w:rPr>
                <w:sz w:val="28"/>
                <w:szCs w:val="28"/>
              </w:rPr>
            </w:pPr>
            <w:r w:rsidRPr="00FF759D">
              <w:rPr>
                <w:sz w:val="28"/>
                <w:szCs w:val="28"/>
              </w:rPr>
              <w:t>Điện áp</w:t>
            </w:r>
          </w:p>
        </w:tc>
        <w:tc>
          <w:tcPr>
            <w:tcW w:w="2815" w:type="dxa"/>
            <w:shd w:val="clear" w:color="auto" w:fill="auto"/>
            <w:tcMar>
              <w:top w:w="28" w:type="dxa"/>
              <w:left w:w="108" w:type="dxa"/>
              <w:bottom w:w="28" w:type="dxa"/>
              <w:right w:w="108" w:type="dxa"/>
            </w:tcMar>
            <w:vAlign w:val="center"/>
          </w:tcPr>
          <w:p w14:paraId="3A8D488E" w14:textId="77777777" w:rsidR="00AE40A9" w:rsidRPr="00FF759D" w:rsidRDefault="00AE40A9" w:rsidP="00B84E58">
            <w:pPr>
              <w:jc w:val="center"/>
              <w:rPr>
                <w:sz w:val="28"/>
                <w:szCs w:val="28"/>
              </w:rPr>
            </w:pPr>
            <w:r w:rsidRPr="00FF759D">
              <w:rPr>
                <w:sz w:val="28"/>
                <w:szCs w:val="28"/>
              </w:rPr>
              <w:t>Trên 01 kV đến 22 kV</w:t>
            </w:r>
          </w:p>
        </w:tc>
        <w:tc>
          <w:tcPr>
            <w:tcW w:w="2742" w:type="dxa"/>
            <w:shd w:val="clear" w:color="auto" w:fill="auto"/>
            <w:tcMar>
              <w:top w:w="28" w:type="dxa"/>
              <w:left w:w="108" w:type="dxa"/>
              <w:bottom w:w="28" w:type="dxa"/>
              <w:right w:w="108" w:type="dxa"/>
            </w:tcMar>
            <w:vAlign w:val="center"/>
          </w:tcPr>
          <w:p w14:paraId="5925333F" w14:textId="77777777" w:rsidR="00AE40A9" w:rsidRPr="00FF759D" w:rsidRDefault="00AE40A9" w:rsidP="00B84E58">
            <w:pPr>
              <w:jc w:val="center"/>
              <w:rPr>
                <w:sz w:val="28"/>
                <w:szCs w:val="28"/>
              </w:rPr>
            </w:pPr>
            <w:r w:rsidRPr="00FF759D">
              <w:rPr>
                <w:sz w:val="28"/>
                <w:szCs w:val="28"/>
              </w:rPr>
              <w:t>35 kV</w:t>
            </w:r>
          </w:p>
        </w:tc>
      </w:tr>
      <w:tr w:rsidR="00FF759D" w:rsidRPr="00FF759D" w14:paraId="291816E8" w14:textId="77777777" w:rsidTr="00B84E58">
        <w:trPr>
          <w:trHeight w:val="20"/>
          <w:jc w:val="center"/>
        </w:trPr>
        <w:tc>
          <w:tcPr>
            <w:tcW w:w="3017" w:type="dxa"/>
            <w:shd w:val="clear" w:color="auto" w:fill="auto"/>
            <w:tcMar>
              <w:top w:w="28" w:type="dxa"/>
              <w:left w:w="108" w:type="dxa"/>
              <w:bottom w:w="28" w:type="dxa"/>
              <w:right w:w="108" w:type="dxa"/>
            </w:tcMar>
            <w:vAlign w:val="center"/>
          </w:tcPr>
          <w:p w14:paraId="43393CD2" w14:textId="77777777" w:rsidR="00AE40A9" w:rsidRPr="00FF759D" w:rsidRDefault="00AE40A9" w:rsidP="00B84E58">
            <w:pPr>
              <w:jc w:val="center"/>
              <w:rPr>
                <w:sz w:val="28"/>
                <w:szCs w:val="28"/>
              </w:rPr>
            </w:pPr>
            <w:r w:rsidRPr="00FF759D">
              <w:rPr>
                <w:sz w:val="28"/>
                <w:szCs w:val="28"/>
              </w:rPr>
              <w:t>Khoảng cách</w:t>
            </w:r>
          </w:p>
        </w:tc>
        <w:tc>
          <w:tcPr>
            <w:tcW w:w="2815" w:type="dxa"/>
            <w:shd w:val="clear" w:color="auto" w:fill="auto"/>
            <w:tcMar>
              <w:top w:w="28" w:type="dxa"/>
              <w:left w:w="108" w:type="dxa"/>
              <w:bottom w:w="28" w:type="dxa"/>
              <w:right w:w="108" w:type="dxa"/>
            </w:tcMar>
            <w:vAlign w:val="center"/>
          </w:tcPr>
          <w:p w14:paraId="05DF16B7" w14:textId="77777777" w:rsidR="00AE40A9" w:rsidRPr="00FF759D" w:rsidRDefault="00AE40A9" w:rsidP="00B84E58">
            <w:pPr>
              <w:jc w:val="center"/>
              <w:rPr>
                <w:sz w:val="28"/>
                <w:szCs w:val="28"/>
              </w:rPr>
            </w:pPr>
            <w:r w:rsidRPr="00FF759D">
              <w:rPr>
                <w:sz w:val="28"/>
                <w:szCs w:val="28"/>
              </w:rPr>
              <w:t>2,0 m</w:t>
            </w:r>
          </w:p>
        </w:tc>
        <w:tc>
          <w:tcPr>
            <w:tcW w:w="2742" w:type="dxa"/>
            <w:shd w:val="clear" w:color="auto" w:fill="auto"/>
            <w:tcMar>
              <w:top w:w="28" w:type="dxa"/>
              <w:left w:w="108" w:type="dxa"/>
              <w:bottom w:w="28" w:type="dxa"/>
              <w:right w:w="108" w:type="dxa"/>
            </w:tcMar>
            <w:vAlign w:val="center"/>
          </w:tcPr>
          <w:p w14:paraId="5A772D77" w14:textId="77777777" w:rsidR="00AE40A9" w:rsidRPr="00FF759D" w:rsidRDefault="00AE40A9" w:rsidP="00B84E58">
            <w:pPr>
              <w:jc w:val="center"/>
              <w:rPr>
                <w:sz w:val="28"/>
                <w:szCs w:val="28"/>
              </w:rPr>
            </w:pPr>
            <w:r w:rsidRPr="00FF759D">
              <w:rPr>
                <w:sz w:val="28"/>
                <w:szCs w:val="28"/>
              </w:rPr>
              <w:t>3,0 m</w:t>
            </w:r>
          </w:p>
        </w:tc>
      </w:tr>
    </w:tbl>
    <w:p w14:paraId="018C135D" w14:textId="768193A9" w:rsidR="00AE40A9" w:rsidRPr="00FF759D" w:rsidRDefault="000160A7" w:rsidP="002F165C">
      <w:pPr>
        <w:spacing w:before="120" w:after="120" w:line="264" w:lineRule="auto"/>
        <w:ind w:firstLine="720"/>
        <w:jc w:val="both"/>
        <w:rPr>
          <w:sz w:val="28"/>
          <w:szCs w:val="28"/>
        </w:rPr>
      </w:pPr>
      <w:r w:rsidRPr="00FF759D">
        <w:rPr>
          <w:sz w:val="28"/>
          <w:szCs w:val="28"/>
        </w:rPr>
        <w:t>2</w:t>
      </w:r>
      <w:r w:rsidR="00264273">
        <w:rPr>
          <w:sz w:val="28"/>
          <w:szCs w:val="28"/>
        </w:rPr>
        <w:t>.</w:t>
      </w:r>
      <w:r w:rsidR="00AE40A9" w:rsidRPr="00FF759D">
        <w:rPr>
          <w:sz w:val="28"/>
          <w:szCs w:val="28"/>
        </w:rPr>
        <w:t xml:space="preserve"> Đối với trạm điện có tường hoặc hàng rào cố định bao quanh, hành lang bảo vệ an toàn được giới hạn đến điểm ngoài cùng của móng, kè bảo vệ tường hoặc hàng rào; chiều cao hành lang được tính từ đáy móng sâu nhất của công trình trạm điện đến điểm cao nhất của trạm điện cộng thêm khoảng cách an toàn phóng điện theo cấp điện áp như sau:</w:t>
      </w: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2699"/>
        <w:gridCol w:w="1565"/>
        <w:gridCol w:w="1424"/>
        <w:gridCol w:w="1130"/>
      </w:tblGrid>
      <w:tr w:rsidR="00FF759D" w:rsidRPr="00FF759D" w14:paraId="60475337" w14:textId="77777777" w:rsidTr="00B84E58">
        <w:tc>
          <w:tcPr>
            <w:tcW w:w="1127" w:type="pct"/>
            <w:shd w:val="solid" w:color="FFFFFF" w:fill="auto"/>
            <w:tcMar>
              <w:top w:w="0" w:type="dxa"/>
              <w:left w:w="0" w:type="dxa"/>
              <w:bottom w:w="0" w:type="dxa"/>
              <w:right w:w="0" w:type="dxa"/>
            </w:tcMar>
            <w:vAlign w:val="center"/>
          </w:tcPr>
          <w:p w14:paraId="75CF7C19" w14:textId="77777777" w:rsidR="00AE40A9" w:rsidRPr="00FF759D" w:rsidRDefault="00AE40A9" w:rsidP="00B84E58">
            <w:pPr>
              <w:jc w:val="center"/>
              <w:rPr>
                <w:sz w:val="28"/>
                <w:szCs w:val="28"/>
              </w:rPr>
            </w:pPr>
            <w:r w:rsidRPr="00FF759D">
              <w:rPr>
                <w:sz w:val="28"/>
                <w:szCs w:val="28"/>
              </w:rPr>
              <w:t>Điện áp</w:t>
            </w:r>
          </w:p>
        </w:tc>
        <w:tc>
          <w:tcPr>
            <w:tcW w:w="1533" w:type="pct"/>
            <w:shd w:val="solid" w:color="FFFFFF" w:fill="auto"/>
            <w:vAlign w:val="center"/>
          </w:tcPr>
          <w:p w14:paraId="33D8B675" w14:textId="77777777" w:rsidR="00AE40A9" w:rsidRPr="00FF759D" w:rsidRDefault="00AE40A9" w:rsidP="00B84E58">
            <w:pPr>
              <w:jc w:val="center"/>
              <w:rPr>
                <w:sz w:val="28"/>
                <w:szCs w:val="28"/>
              </w:rPr>
            </w:pPr>
            <w:r w:rsidRPr="00FF759D">
              <w:rPr>
                <w:sz w:val="28"/>
                <w:szCs w:val="28"/>
              </w:rPr>
              <w:t>Trên 01 kV đến 35 kV</w:t>
            </w:r>
          </w:p>
        </w:tc>
        <w:tc>
          <w:tcPr>
            <w:tcW w:w="889" w:type="pct"/>
            <w:shd w:val="solid" w:color="FFFFFF" w:fill="auto"/>
            <w:vAlign w:val="center"/>
          </w:tcPr>
          <w:p w14:paraId="1BDC70C3" w14:textId="77777777" w:rsidR="00AE40A9" w:rsidRPr="00FF759D" w:rsidRDefault="00AE40A9" w:rsidP="00B84E58">
            <w:pPr>
              <w:jc w:val="center"/>
              <w:rPr>
                <w:sz w:val="28"/>
                <w:szCs w:val="28"/>
              </w:rPr>
            </w:pPr>
            <w:r w:rsidRPr="00FF759D">
              <w:rPr>
                <w:sz w:val="28"/>
                <w:szCs w:val="28"/>
              </w:rPr>
              <w:t>110 kV</w:t>
            </w:r>
          </w:p>
        </w:tc>
        <w:tc>
          <w:tcPr>
            <w:tcW w:w="809" w:type="pct"/>
            <w:shd w:val="solid" w:color="FFFFFF" w:fill="auto"/>
            <w:vAlign w:val="center"/>
          </w:tcPr>
          <w:p w14:paraId="72DE9C8A" w14:textId="77777777" w:rsidR="00AE40A9" w:rsidRPr="00FF759D" w:rsidRDefault="00AE40A9" w:rsidP="00B84E58">
            <w:pPr>
              <w:jc w:val="center"/>
              <w:rPr>
                <w:sz w:val="28"/>
                <w:szCs w:val="28"/>
              </w:rPr>
            </w:pPr>
            <w:r w:rsidRPr="00FF759D">
              <w:rPr>
                <w:sz w:val="28"/>
                <w:szCs w:val="28"/>
              </w:rPr>
              <w:t>220 kV</w:t>
            </w:r>
          </w:p>
        </w:tc>
        <w:tc>
          <w:tcPr>
            <w:tcW w:w="642" w:type="pct"/>
            <w:shd w:val="solid" w:color="FFFFFF" w:fill="auto"/>
          </w:tcPr>
          <w:p w14:paraId="612840B5" w14:textId="77777777" w:rsidR="00AE40A9" w:rsidRPr="00FF759D" w:rsidRDefault="00AE40A9" w:rsidP="00B84E58">
            <w:pPr>
              <w:jc w:val="center"/>
              <w:rPr>
                <w:sz w:val="28"/>
                <w:szCs w:val="28"/>
              </w:rPr>
            </w:pPr>
            <w:r w:rsidRPr="00FF759D">
              <w:rPr>
                <w:sz w:val="28"/>
                <w:szCs w:val="28"/>
              </w:rPr>
              <w:t>500 kV</w:t>
            </w:r>
          </w:p>
        </w:tc>
      </w:tr>
      <w:tr w:rsidR="00FF759D" w:rsidRPr="00FF759D" w14:paraId="6B43DCE9" w14:textId="77777777" w:rsidTr="00B84E58">
        <w:tc>
          <w:tcPr>
            <w:tcW w:w="1127" w:type="pct"/>
            <w:shd w:val="solid" w:color="FFFFFF" w:fill="auto"/>
            <w:tcMar>
              <w:top w:w="0" w:type="dxa"/>
              <w:left w:w="0" w:type="dxa"/>
              <w:bottom w:w="0" w:type="dxa"/>
              <w:right w:w="0" w:type="dxa"/>
            </w:tcMar>
            <w:vAlign w:val="center"/>
          </w:tcPr>
          <w:p w14:paraId="2B5061AA" w14:textId="77777777" w:rsidR="00AE40A9" w:rsidRPr="00FF759D" w:rsidRDefault="00AE40A9" w:rsidP="00B84E58">
            <w:pPr>
              <w:jc w:val="center"/>
              <w:rPr>
                <w:sz w:val="28"/>
                <w:szCs w:val="28"/>
              </w:rPr>
            </w:pPr>
            <w:r w:rsidRPr="00FF759D">
              <w:rPr>
                <w:sz w:val="28"/>
                <w:szCs w:val="28"/>
              </w:rPr>
              <w:t>Khoảng cách</w:t>
            </w:r>
          </w:p>
        </w:tc>
        <w:tc>
          <w:tcPr>
            <w:tcW w:w="1533" w:type="pct"/>
            <w:shd w:val="solid" w:color="FFFFFF" w:fill="auto"/>
            <w:vAlign w:val="center"/>
          </w:tcPr>
          <w:p w14:paraId="45BF73D3" w14:textId="77777777" w:rsidR="00AE40A9" w:rsidRPr="00FF759D" w:rsidRDefault="00AE40A9" w:rsidP="00B84E58">
            <w:pPr>
              <w:jc w:val="center"/>
              <w:rPr>
                <w:sz w:val="28"/>
                <w:szCs w:val="28"/>
              </w:rPr>
            </w:pPr>
            <w:r w:rsidRPr="00FF759D">
              <w:rPr>
                <w:sz w:val="28"/>
                <w:szCs w:val="28"/>
              </w:rPr>
              <w:t>2,0 m</w:t>
            </w:r>
          </w:p>
        </w:tc>
        <w:tc>
          <w:tcPr>
            <w:tcW w:w="889" w:type="pct"/>
            <w:shd w:val="solid" w:color="FFFFFF" w:fill="auto"/>
            <w:vAlign w:val="center"/>
          </w:tcPr>
          <w:p w14:paraId="5CCB40EA" w14:textId="77777777" w:rsidR="00AE40A9" w:rsidRPr="00FF759D" w:rsidRDefault="00AE40A9" w:rsidP="00B84E58">
            <w:pPr>
              <w:jc w:val="center"/>
              <w:rPr>
                <w:sz w:val="28"/>
                <w:szCs w:val="28"/>
              </w:rPr>
            </w:pPr>
            <w:r w:rsidRPr="00FF759D">
              <w:rPr>
                <w:sz w:val="28"/>
                <w:szCs w:val="28"/>
              </w:rPr>
              <w:t>3,0 m</w:t>
            </w:r>
          </w:p>
        </w:tc>
        <w:tc>
          <w:tcPr>
            <w:tcW w:w="809" w:type="pct"/>
            <w:shd w:val="solid" w:color="FFFFFF" w:fill="auto"/>
            <w:vAlign w:val="center"/>
          </w:tcPr>
          <w:p w14:paraId="7C8633FC" w14:textId="77777777" w:rsidR="00AE40A9" w:rsidRPr="00FF759D" w:rsidRDefault="00AE40A9" w:rsidP="00B84E58">
            <w:pPr>
              <w:jc w:val="center"/>
              <w:rPr>
                <w:sz w:val="28"/>
                <w:szCs w:val="28"/>
              </w:rPr>
            </w:pPr>
            <w:r w:rsidRPr="00FF759D">
              <w:rPr>
                <w:sz w:val="28"/>
                <w:szCs w:val="28"/>
              </w:rPr>
              <w:t>4,0 m</w:t>
            </w:r>
          </w:p>
        </w:tc>
        <w:tc>
          <w:tcPr>
            <w:tcW w:w="642" w:type="pct"/>
            <w:shd w:val="solid" w:color="FFFFFF" w:fill="auto"/>
          </w:tcPr>
          <w:p w14:paraId="438548BA" w14:textId="77777777" w:rsidR="00AE40A9" w:rsidRPr="00FF759D" w:rsidRDefault="00AE40A9" w:rsidP="00B84E58">
            <w:pPr>
              <w:jc w:val="center"/>
              <w:rPr>
                <w:sz w:val="28"/>
                <w:szCs w:val="28"/>
              </w:rPr>
            </w:pPr>
            <w:r w:rsidRPr="00FF759D">
              <w:rPr>
                <w:sz w:val="28"/>
                <w:szCs w:val="28"/>
              </w:rPr>
              <w:t>6,0 m</w:t>
            </w:r>
          </w:p>
        </w:tc>
      </w:tr>
    </w:tbl>
    <w:p w14:paraId="257ED294" w14:textId="06FC3B7E" w:rsidR="00AE40A9" w:rsidRPr="00FF759D" w:rsidRDefault="000160A7" w:rsidP="002F165C">
      <w:pPr>
        <w:spacing w:before="120" w:line="264" w:lineRule="auto"/>
        <w:ind w:firstLine="720"/>
        <w:jc w:val="both"/>
        <w:rPr>
          <w:sz w:val="28"/>
          <w:szCs w:val="28"/>
        </w:rPr>
      </w:pPr>
      <w:r w:rsidRPr="00FF759D">
        <w:rPr>
          <w:sz w:val="28"/>
          <w:szCs w:val="28"/>
        </w:rPr>
        <w:t>3</w:t>
      </w:r>
      <w:r w:rsidR="00264273">
        <w:rPr>
          <w:sz w:val="28"/>
          <w:szCs w:val="28"/>
        </w:rPr>
        <w:t>.</w:t>
      </w:r>
      <w:r w:rsidR="00AE40A9" w:rsidRPr="00FF759D">
        <w:rPr>
          <w:sz w:val="28"/>
          <w:szCs w:val="28"/>
        </w:rPr>
        <w:t xml:space="preserve"> Đối với các trạm biến áp, trạm phân phối điện hợp bộ, trạm cách điện khí, trạm kín có vỏ bằng </w:t>
      </w:r>
      <w:proofErr w:type="gramStart"/>
      <w:r w:rsidR="00AE40A9" w:rsidRPr="00FF759D">
        <w:rPr>
          <w:sz w:val="28"/>
          <w:szCs w:val="28"/>
        </w:rPr>
        <w:t>kim</w:t>
      </w:r>
      <w:proofErr w:type="gramEnd"/>
      <w:r w:rsidR="00AE40A9" w:rsidRPr="00FF759D">
        <w:rPr>
          <w:sz w:val="28"/>
          <w:szCs w:val="28"/>
        </w:rPr>
        <w:t xml:space="preserve"> loại, hành lang bảo vệ được giới hạn đến mặt ngoài của phần vỏ kim loại.</w:t>
      </w:r>
    </w:p>
    <w:p w14:paraId="5F7BAFF0" w14:textId="0263660D" w:rsidR="00AE40A9" w:rsidRPr="00FF759D" w:rsidRDefault="00AE40A9" w:rsidP="002F165C">
      <w:pPr>
        <w:widowControl w:val="0"/>
        <w:numPr>
          <w:ilvl w:val="3"/>
          <w:numId w:val="0"/>
        </w:numPr>
        <w:spacing w:before="120" w:line="264" w:lineRule="auto"/>
        <w:ind w:firstLine="720"/>
        <w:jc w:val="both"/>
        <w:outlineLvl w:val="3"/>
        <w:rPr>
          <w:b/>
          <w:bCs/>
          <w:sz w:val="28"/>
          <w:szCs w:val="28"/>
          <w:shd w:val="clear" w:color="auto" w:fill="FFFFFF"/>
        </w:rPr>
      </w:pPr>
      <w:proofErr w:type="gramStart"/>
      <w:r w:rsidRPr="00FF759D">
        <w:rPr>
          <w:b/>
          <w:bCs/>
          <w:sz w:val="28"/>
          <w:szCs w:val="28"/>
        </w:rPr>
        <w:t xml:space="preserve">Điều </w:t>
      </w:r>
      <w:r w:rsidR="008B6489">
        <w:rPr>
          <w:b/>
          <w:bCs/>
          <w:sz w:val="28"/>
          <w:szCs w:val="28"/>
        </w:rPr>
        <w:t>6</w:t>
      </w:r>
      <w:r w:rsidRPr="00FF759D">
        <w:rPr>
          <w:b/>
          <w:bCs/>
          <w:sz w:val="28"/>
          <w:szCs w:val="28"/>
        </w:rPr>
        <w:t>.</w:t>
      </w:r>
      <w:proofErr w:type="gramEnd"/>
      <w:r w:rsidRPr="00FF759D">
        <w:rPr>
          <w:b/>
          <w:bCs/>
          <w:sz w:val="28"/>
          <w:szCs w:val="28"/>
        </w:rPr>
        <w:t xml:space="preserve"> </w:t>
      </w:r>
      <w:r w:rsidR="00046D08">
        <w:rPr>
          <w:b/>
          <w:bCs/>
          <w:sz w:val="28"/>
          <w:szCs w:val="28"/>
        </w:rPr>
        <w:t>C</w:t>
      </w:r>
      <w:r w:rsidRPr="00FF759D">
        <w:rPr>
          <w:b/>
          <w:bCs/>
          <w:sz w:val="28"/>
          <w:szCs w:val="28"/>
          <w:shd w:val="clear" w:color="auto" w:fill="FFFFFF"/>
          <w:lang w:val="vi-VN"/>
        </w:rPr>
        <w:t xml:space="preserve">ây trong và ngoài hành lang bảo vệ an toàn đường dây dẫn điện trên không điện </w:t>
      </w:r>
      <w:r w:rsidRPr="00AE6302">
        <w:rPr>
          <w:b/>
          <w:bCs/>
          <w:sz w:val="28"/>
          <w:szCs w:val="28"/>
          <w:shd w:val="clear" w:color="auto" w:fill="FFFFFF"/>
          <w:lang w:val="vi-VN"/>
        </w:rPr>
        <w:t>áp cao</w:t>
      </w:r>
      <w:r w:rsidR="00826053" w:rsidRPr="00AE6302">
        <w:rPr>
          <w:b/>
          <w:bCs/>
          <w:sz w:val="28"/>
          <w:szCs w:val="28"/>
          <w:shd w:val="clear" w:color="auto" w:fill="FFFFFF"/>
        </w:rPr>
        <w:t xml:space="preserve"> </w:t>
      </w:r>
    </w:p>
    <w:p w14:paraId="34301E84" w14:textId="77777777" w:rsidR="00AE40A9" w:rsidRPr="00FF759D" w:rsidRDefault="00AE40A9" w:rsidP="002F165C">
      <w:pPr>
        <w:widowControl w:val="0"/>
        <w:numPr>
          <w:ilvl w:val="3"/>
          <w:numId w:val="0"/>
        </w:numPr>
        <w:spacing w:before="120" w:line="264" w:lineRule="auto"/>
        <w:ind w:firstLine="720"/>
        <w:jc w:val="both"/>
        <w:outlineLvl w:val="3"/>
        <w:rPr>
          <w:sz w:val="28"/>
          <w:szCs w:val="28"/>
          <w:shd w:val="clear" w:color="auto" w:fill="FFFFFF"/>
          <w:lang w:val="vi-VN"/>
        </w:rPr>
      </w:pPr>
      <w:bookmarkStart w:id="7" w:name="khoan_1_12"/>
      <w:r w:rsidRPr="00FF759D">
        <w:rPr>
          <w:sz w:val="28"/>
          <w:szCs w:val="28"/>
          <w:shd w:val="clear" w:color="auto" w:fill="FFFFFF"/>
          <w:lang w:val="vi-VN"/>
        </w:rPr>
        <w:t>1. Cây trong hành lang bảo vệ an toàn đường dây dẫn điện trên không điện áp cao</w:t>
      </w:r>
    </w:p>
    <w:p w14:paraId="350F82C6" w14:textId="38584BEA" w:rsidR="00AE40A9" w:rsidRPr="001140B0" w:rsidRDefault="00AE40A9" w:rsidP="002F165C">
      <w:pPr>
        <w:shd w:val="clear" w:color="auto" w:fill="FFFFFF"/>
        <w:spacing w:before="120" w:after="120" w:line="264" w:lineRule="auto"/>
        <w:ind w:firstLine="720"/>
        <w:jc w:val="both"/>
        <w:rPr>
          <w:sz w:val="28"/>
          <w:szCs w:val="28"/>
          <w:lang w:val="vi-VN"/>
        </w:rPr>
      </w:pPr>
      <w:r w:rsidRPr="001140B0">
        <w:rPr>
          <w:sz w:val="28"/>
          <w:szCs w:val="28"/>
          <w:lang w:val="vi-VN"/>
        </w:rPr>
        <w:lastRenderedPageBreak/>
        <w:t xml:space="preserve">a) Đối với đường dây dẫn điện có điện áp đến 35 kV trong </w:t>
      </w:r>
      <w:r w:rsidR="00F26A49" w:rsidRPr="001140B0">
        <w:rPr>
          <w:sz w:val="28"/>
          <w:szCs w:val="28"/>
        </w:rPr>
        <w:t>đô thị</w:t>
      </w:r>
      <w:r w:rsidR="00246F94" w:rsidRPr="001140B0">
        <w:rPr>
          <w:sz w:val="28"/>
          <w:szCs w:val="28"/>
        </w:rPr>
        <w:t xml:space="preserve">, khu dân cư </w:t>
      </w:r>
      <w:r w:rsidR="00F26A49" w:rsidRPr="001140B0">
        <w:rPr>
          <w:sz w:val="28"/>
          <w:szCs w:val="28"/>
        </w:rPr>
        <w:t xml:space="preserve">nông thôn </w:t>
      </w:r>
      <w:r w:rsidRPr="001140B0">
        <w:rPr>
          <w:sz w:val="28"/>
          <w:szCs w:val="28"/>
          <w:lang w:val="vi-VN"/>
        </w:rPr>
        <w:t>thì khoảng cách từ điểm bất kỳ của cây đến dây dẫn điện ở trạng thái võng cực đại không nhỏ hơn khoảng cách quy định trong bảng sau:</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587"/>
        <w:gridCol w:w="2294"/>
        <w:gridCol w:w="2201"/>
      </w:tblGrid>
      <w:tr w:rsidR="00FF759D" w:rsidRPr="001140B0" w14:paraId="5C6C7AB4" w14:textId="77777777" w:rsidTr="005B0071">
        <w:trPr>
          <w:tblCellSpacing w:w="0" w:type="dxa"/>
        </w:trPr>
        <w:tc>
          <w:tcPr>
            <w:tcW w:w="2525" w:type="pct"/>
            <w:shd w:val="clear" w:color="auto" w:fill="auto"/>
            <w:vAlign w:val="center"/>
            <w:hideMark/>
          </w:tcPr>
          <w:p w14:paraId="614E5396" w14:textId="77777777" w:rsidR="00AE40A9" w:rsidRPr="001140B0" w:rsidRDefault="00AE40A9" w:rsidP="00B84E58">
            <w:pPr>
              <w:spacing w:before="120"/>
              <w:jc w:val="center"/>
              <w:rPr>
                <w:sz w:val="28"/>
                <w:szCs w:val="28"/>
              </w:rPr>
            </w:pPr>
            <w:r w:rsidRPr="001140B0">
              <w:rPr>
                <w:sz w:val="28"/>
                <w:szCs w:val="28"/>
              </w:rPr>
              <w:t>Điện áp</w:t>
            </w:r>
          </w:p>
        </w:tc>
        <w:tc>
          <w:tcPr>
            <w:tcW w:w="2475" w:type="pct"/>
            <w:gridSpan w:val="2"/>
            <w:shd w:val="clear" w:color="auto" w:fill="auto"/>
            <w:vAlign w:val="center"/>
            <w:hideMark/>
          </w:tcPr>
          <w:p w14:paraId="14E97CFC" w14:textId="77777777" w:rsidR="00AE40A9" w:rsidRPr="001140B0" w:rsidRDefault="00AE40A9" w:rsidP="00B84E58">
            <w:pPr>
              <w:jc w:val="center"/>
              <w:rPr>
                <w:sz w:val="28"/>
                <w:szCs w:val="28"/>
              </w:rPr>
            </w:pPr>
            <w:r w:rsidRPr="001140B0">
              <w:rPr>
                <w:sz w:val="28"/>
                <w:szCs w:val="28"/>
              </w:rPr>
              <w:t>Đến 35 kV</w:t>
            </w:r>
          </w:p>
        </w:tc>
      </w:tr>
      <w:tr w:rsidR="00FF759D" w:rsidRPr="001140B0" w14:paraId="51A54EA3" w14:textId="77777777" w:rsidTr="005B0071">
        <w:trPr>
          <w:tblCellSpacing w:w="0" w:type="dxa"/>
        </w:trPr>
        <w:tc>
          <w:tcPr>
            <w:tcW w:w="2525" w:type="pct"/>
            <w:vMerge w:val="restart"/>
            <w:shd w:val="clear" w:color="auto" w:fill="auto"/>
            <w:vAlign w:val="center"/>
            <w:hideMark/>
          </w:tcPr>
          <w:p w14:paraId="48AC3D35" w14:textId="77777777" w:rsidR="00AE40A9" w:rsidRPr="001140B0" w:rsidRDefault="00AE40A9" w:rsidP="00B84E58">
            <w:pPr>
              <w:spacing w:before="120"/>
              <w:jc w:val="center"/>
              <w:rPr>
                <w:sz w:val="28"/>
                <w:szCs w:val="28"/>
              </w:rPr>
            </w:pPr>
            <w:r w:rsidRPr="001140B0">
              <w:rPr>
                <w:sz w:val="28"/>
                <w:szCs w:val="28"/>
              </w:rPr>
              <w:t>Khoảng cách</w:t>
            </w:r>
          </w:p>
        </w:tc>
        <w:tc>
          <w:tcPr>
            <w:tcW w:w="1263" w:type="pct"/>
            <w:shd w:val="clear" w:color="auto" w:fill="auto"/>
            <w:vAlign w:val="center"/>
            <w:hideMark/>
          </w:tcPr>
          <w:p w14:paraId="12B4F0B9" w14:textId="77777777" w:rsidR="00AE40A9" w:rsidRPr="001140B0" w:rsidRDefault="00AE40A9" w:rsidP="00B84E58">
            <w:pPr>
              <w:jc w:val="center"/>
              <w:rPr>
                <w:sz w:val="28"/>
                <w:szCs w:val="28"/>
              </w:rPr>
            </w:pPr>
            <w:r w:rsidRPr="001140B0">
              <w:rPr>
                <w:sz w:val="28"/>
                <w:szCs w:val="28"/>
              </w:rPr>
              <w:t>Dây bọc</w:t>
            </w:r>
          </w:p>
        </w:tc>
        <w:tc>
          <w:tcPr>
            <w:tcW w:w="1212" w:type="pct"/>
            <w:shd w:val="clear" w:color="auto" w:fill="auto"/>
            <w:vAlign w:val="center"/>
            <w:hideMark/>
          </w:tcPr>
          <w:p w14:paraId="4283B436" w14:textId="77777777" w:rsidR="00AE40A9" w:rsidRPr="001140B0" w:rsidRDefault="00AE40A9" w:rsidP="00B84E58">
            <w:pPr>
              <w:jc w:val="center"/>
              <w:rPr>
                <w:sz w:val="28"/>
                <w:szCs w:val="28"/>
              </w:rPr>
            </w:pPr>
            <w:r w:rsidRPr="001140B0">
              <w:rPr>
                <w:sz w:val="28"/>
                <w:szCs w:val="28"/>
              </w:rPr>
              <w:t>Dây trần</w:t>
            </w:r>
          </w:p>
        </w:tc>
      </w:tr>
      <w:tr w:rsidR="00FF759D" w:rsidRPr="001140B0" w14:paraId="53A497A3" w14:textId="77777777" w:rsidTr="005B0071">
        <w:trPr>
          <w:tblCellSpacing w:w="0" w:type="dxa"/>
        </w:trPr>
        <w:tc>
          <w:tcPr>
            <w:tcW w:w="0" w:type="auto"/>
            <w:vMerge/>
            <w:shd w:val="clear" w:color="auto" w:fill="FFFFFF"/>
            <w:vAlign w:val="center"/>
            <w:hideMark/>
          </w:tcPr>
          <w:p w14:paraId="4DC6A6F2" w14:textId="77777777" w:rsidR="00AE40A9" w:rsidRPr="001140B0" w:rsidRDefault="00AE40A9" w:rsidP="00B84E58">
            <w:pPr>
              <w:rPr>
                <w:sz w:val="28"/>
                <w:szCs w:val="28"/>
              </w:rPr>
            </w:pPr>
          </w:p>
        </w:tc>
        <w:tc>
          <w:tcPr>
            <w:tcW w:w="1263" w:type="pct"/>
            <w:shd w:val="clear" w:color="auto" w:fill="auto"/>
            <w:vAlign w:val="center"/>
            <w:hideMark/>
          </w:tcPr>
          <w:p w14:paraId="58FF62B0" w14:textId="77777777" w:rsidR="00AE40A9" w:rsidRPr="001140B0" w:rsidRDefault="00AE40A9" w:rsidP="00B84E58">
            <w:pPr>
              <w:jc w:val="center"/>
              <w:rPr>
                <w:sz w:val="28"/>
                <w:szCs w:val="28"/>
              </w:rPr>
            </w:pPr>
            <w:r w:rsidRPr="001140B0">
              <w:rPr>
                <w:sz w:val="28"/>
                <w:szCs w:val="28"/>
              </w:rPr>
              <w:t>0,7 m</w:t>
            </w:r>
          </w:p>
        </w:tc>
        <w:tc>
          <w:tcPr>
            <w:tcW w:w="1212" w:type="pct"/>
            <w:shd w:val="clear" w:color="auto" w:fill="auto"/>
            <w:vAlign w:val="center"/>
            <w:hideMark/>
          </w:tcPr>
          <w:p w14:paraId="5879CC6F" w14:textId="77777777" w:rsidR="00AE40A9" w:rsidRPr="001140B0" w:rsidRDefault="00AE40A9" w:rsidP="00B84E58">
            <w:pPr>
              <w:jc w:val="center"/>
              <w:rPr>
                <w:sz w:val="28"/>
                <w:szCs w:val="28"/>
              </w:rPr>
            </w:pPr>
            <w:r w:rsidRPr="001140B0">
              <w:rPr>
                <w:sz w:val="28"/>
                <w:szCs w:val="28"/>
              </w:rPr>
              <w:t>1,5 m</w:t>
            </w:r>
          </w:p>
        </w:tc>
      </w:tr>
    </w:tbl>
    <w:p w14:paraId="6C5A35D5" w14:textId="6E077C9E" w:rsidR="00AE40A9" w:rsidRPr="00FF759D" w:rsidRDefault="00AE40A9" w:rsidP="002F165C">
      <w:pPr>
        <w:shd w:val="clear" w:color="auto" w:fill="FFFFFF"/>
        <w:spacing w:before="60" w:line="264" w:lineRule="auto"/>
        <w:ind w:firstLine="720"/>
        <w:jc w:val="both"/>
        <w:rPr>
          <w:sz w:val="28"/>
          <w:szCs w:val="28"/>
        </w:rPr>
      </w:pPr>
      <w:r w:rsidRPr="001140B0">
        <w:rPr>
          <w:sz w:val="28"/>
          <w:szCs w:val="28"/>
        </w:rPr>
        <w:t xml:space="preserve">b) Đối với đường dây có điện áp từ 110 kV đến 500 kV </w:t>
      </w:r>
      <w:r w:rsidR="00F26A49" w:rsidRPr="001140B0">
        <w:rPr>
          <w:sz w:val="28"/>
          <w:szCs w:val="28"/>
          <w:lang w:val="vi-VN"/>
        </w:rPr>
        <w:t xml:space="preserve">trong </w:t>
      </w:r>
      <w:r w:rsidR="00F26A49" w:rsidRPr="001140B0">
        <w:rPr>
          <w:sz w:val="28"/>
          <w:szCs w:val="28"/>
        </w:rPr>
        <w:t>đô thị, khu</w:t>
      </w:r>
      <w:r w:rsidR="00F26A49">
        <w:rPr>
          <w:sz w:val="28"/>
          <w:szCs w:val="28"/>
        </w:rPr>
        <w:t xml:space="preserve"> dân cư nông thôn</w:t>
      </w:r>
      <w:r w:rsidR="0018482D">
        <w:rPr>
          <w:sz w:val="28"/>
          <w:szCs w:val="28"/>
        </w:rPr>
        <w:t xml:space="preserve"> </w:t>
      </w:r>
      <w:r w:rsidRPr="00FF759D">
        <w:rPr>
          <w:sz w:val="28"/>
          <w:szCs w:val="28"/>
        </w:rPr>
        <w:t xml:space="preserve">thì khoảng cách từ điểm bất kỳ của cây đến dây dẫn thấp nhất khi đang ở trạng thái võng cực đại không nhỏ hơn khoảng cách quy định trong bảng sau, trừ trường hợp đặc biệt phải có biện pháp kỹ thuật đảm bảo an toàn và được Ủy ban nhân dân tỉnh cho phép.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200"/>
        <w:gridCol w:w="2294"/>
        <w:gridCol w:w="2294"/>
        <w:gridCol w:w="2294"/>
      </w:tblGrid>
      <w:tr w:rsidR="00FF759D" w:rsidRPr="00FF759D" w14:paraId="503C72FF" w14:textId="77777777" w:rsidTr="00EC7B34">
        <w:trPr>
          <w:tblCellSpacing w:w="0" w:type="dxa"/>
        </w:trPr>
        <w:tc>
          <w:tcPr>
            <w:tcW w:w="1211" w:type="pct"/>
            <w:shd w:val="clear" w:color="auto" w:fill="auto"/>
            <w:vAlign w:val="center"/>
            <w:hideMark/>
          </w:tcPr>
          <w:p w14:paraId="5ACCD326" w14:textId="77777777" w:rsidR="00AE40A9" w:rsidRPr="00FF759D" w:rsidRDefault="00AE40A9" w:rsidP="00B84E58">
            <w:pPr>
              <w:spacing w:before="120"/>
              <w:jc w:val="center"/>
              <w:rPr>
                <w:sz w:val="28"/>
                <w:szCs w:val="28"/>
              </w:rPr>
            </w:pPr>
            <w:r w:rsidRPr="00FF759D">
              <w:rPr>
                <w:sz w:val="28"/>
                <w:szCs w:val="28"/>
              </w:rPr>
              <w:t>Điện áp</w:t>
            </w:r>
          </w:p>
        </w:tc>
        <w:tc>
          <w:tcPr>
            <w:tcW w:w="1263" w:type="pct"/>
            <w:shd w:val="clear" w:color="auto" w:fill="auto"/>
            <w:vAlign w:val="center"/>
            <w:hideMark/>
          </w:tcPr>
          <w:p w14:paraId="7ECD4B24" w14:textId="77777777" w:rsidR="00AE40A9" w:rsidRPr="00FF759D" w:rsidRDefault="00AE40A9" w:rsidP="00B84E58">
            <w:pPr>
              <w:spacing w:before="120"/>
              <w:jc w:val="center"/>
              <w:rPr>
                <w:sz w:val="28"/>
                <w:szCs w:val="28"/>
              </w:rPr>
            </w:pPr>
            <w:r w:rsidRPr="00FF759D">
              <w:rPr>
                <w:sz w:val="28"/>
                <w:szCs w:val="28"/>
              </w:rPr>
              <w:t>110 kV</w:t>
            </w:r>
          </w:p>
        </w:tc>
        <w:tc>
          <w:tcPr>
            <w:tcW w:w="1263" w:type="pct"/>
            <w:shd w:val="clear" w:color="auto" w:fill="auto"/>
            <w:vAlign w:val="center"/>
            <w:hideMark/>
          </w:tcPr>
          <w:p w14:paraId="24C8AB53" w14:textId="77777777" w:rsidR="00AE40A9" w:rsidRPr="00FF759D" w:rsidRDefault="00AE40A9" w:rsidP="00B84E58">
            <w:pPr>
              <w:jc w:val="center"/>
              <w:rPr>
                <w:sz w:val="28"/>
                <w:szCs w:val="28"/>
              </w:rPr>
            </w:pPr>
            <w:r w:rsidRPr="00FF759D">
              <w:rPr>
                <w:sz w:val="28"/>
                <w:szCs w:val="28"/>
              </w:rPr>
              <w:t>220 kV</w:t>
            </w:r>
          </w:p>
        </w:tc>
        <w:tc>
          <w:tcPr>
            <w:tcW w:w="1263" w:type="pct"/>
            <w:shd w:val="clear" w:color="auto" w:fill="auto"/>
            <w:vAlign w:val="center"/>
            <w:hideMark/>
          </w:tcPr>
          <w:p w14:paraId="416163BF" w14:textId="77777777" w:rsidR="00AE40A9" w:rsidRPr="00FF759D" w:rsidRDefault="00AE40A9" w:rsidP="00B84E58">
            <w:pPr>
              <w:jc w:val="center"/>
              <w:rPr>
                <w:sz w:val="28"/>
                <w:szCs w:val="28"/>
              </w:rPr>
            </w:pPr>
            <w:r w:rsidRPr="00FF759D">
              <w:rPr>
                <w:sz w:val="28"/>
                <w:szCs w:val="28"/>
              </w:rPr>
              <w:t>500 kV</w:t>
            </w:r>
          </w:p>
        </w:tc>
      </w:tr>
      <w:tr w:rsidR="00FF759D" w:rsidRPr="00FF759D" w14:paraId="50DE543C" w14:textId="77777777" w:rsidTr="00EC7B34">
        <w:trPr>
          <w:tblCellSpacing w:w="0" w:type="dxa"/>
        </w:trPr>
        <w:tc>
          <w:tcPr>
            <w:tcW w:w="1211" w:type="pct"/>
            <w:vMerge w:val="restart"/>
            <w:shd w:val="clear" w:color="auto" w:fill="auto"/>
            <w:vAlign w:val="center"/>
            <w:hideMark/>
          </w:tcPr>
          <w:p w14:paraId="3A148DF5" w14:textId="77777777" w:rsidR="00AE40A9" w:rsidRPr="00FF759D" w:rsidRDefault="00AE40A9" w:rsidP="00B84E58">
            <w:pPr>
              <w:spacing w:before="120"/>
              <w:jc w:val="center"/>
              <w:rPr>
                <w:sz w:val="28"/>
                <w:szCs w:val="28"/>
              </w:rPr>
            </w:pPr>
            <w:r w:rsidRPr="00FF759D">
              <w:rPr>
                <w:sz w:val="28"/>
                <w:szCs w:val="28"/>
              </w:rPr>
              <w:t>Khoảng cách</w:t>
            </w:r>
          </w:p>
        </w:tc>
        <w:tc>
          <w:tcPr>
            <w:tcW w:w="3789" w:type="pct"/>
            <w:gridSpan w:val="3"/>
            <w:shd w:val="clear" w:color="auto" w:fill="auto"/>
            <w:vAlign w:val="center"/>
            <w:hideMark/>
          </w:tcPr>
          <w:p w14:paraId="4196CA5E" w14:textId="77777777" w:rsidR="00AE40A9" w:rsidRPr="00FF759D" w:rsidRDefault="00AE40A9" w:rsidP="00B84E58">
            <w:pPr>
              <w:spacing w:before="120"/>
              <w:jc w:val="center"/>
              <w:rPr>
                <w:sz w:val="28"/>
                <w:szCs w:val="28"/>
              </w:rPr>
            </w:pPr>
            <w:r w:rsidRPr="00FF759D">
              <w:rPr>
                <w:sz w:val="28"/>
                <w:szCs w:val="28"/>
              </w:rPr>
              <w:t>Dây trần</w:t>
            </w:r>
          </w:p>
        </w:tc>
      </w:tr>
      <w:tr w:rsidR="00FF759D" w:rsidRPr="00FF759D" w14:paraId="609EC941" w14:textId="77777777" w:rsidTr="00EC7B34">
        <w:trPr>
          <w:tblCellSpacing w:w="0" w:type="dxa"/>
        </w:trPr>
        <w:tc>
          <w:tcPr>
            <w:tcW w:w="0" w:type="auto"/>
            <w:vMerge/>
            <w:shd w:val="clear" w:color="auto" w:fill="FFFFFF"/>
            <w:vAlign w:val="center"/>
            <w:hideMark/>
          </w:tcPr>
          <w:p w14:paraId="7C5264B3" w14:textId="77777777" w:rsidR="00AE40A9" w:rsidRPr="00FF759D" w:rsidRDefault="00AE40A9" w:rsidP="00B84E58">
            <w:pPr>
              <w:spacing w:before="120"/>
              <w:rPr>
                <w:sz w:val="28"/>
                <w:szCs w:val="28"/>
              </w:rPr>
            </w:pPr>
          </w:p>
        </w:tc>
        <w:tc>
          <w:tcPr>
            <w:tcW w:w="1263" w:type="pct"/>
            <w:shd w:val="clear" w:color="auto" w:fill="auto"/>
            <w:vAlign w:val="center"/>
            <w:hideMark/>
          </w:tcPr>
          <w:p w14:paraId="7FEE1E3C" w14:textId="77777777" w:rsidR="00AE40A9" w:rsidRPr="00FF759D" w:rsidRDefault="00AE40A9" w:rsidP="00B84E58">
            <w:pPr>
              <w:spacing w:before="120"/>
              <w:jc w:val="center"/>
              <w:rPr>
                <w:sz w:val="28"/>
                <w:szCs w:val="28"/>
              </w:rPr>
            </w:pPr>
            <w:r w:rsidRPr="00FF759D">
              <w:rPr>
                <w:sz w:val="28"/>
                <w:szCs w:val="28"/>
              </w:rPr>
              <w:t>2,0 m</w:t>
            </w:r>
          </w:p>
        </w:tc>
        <w:tc>
          <w:tcPr>
            <w:tcW w:w="1263" w:type="pct"/>
            <w:shd w:val="clear" w:color="auto" w:fill="auto"/>
            <w:vAlign w:val="center"/>
            <w:hideMark/>
          </w:tcPr>
          <w:p w14:paraId="6D0AE3B2" w14:textId="77777777" w:rsidR="00AE40A9" w:rsidRPr="00FF759D" w:rsidRDefault="00AE40A9" w:rsidP="00B84E58">
            <w:pPr>
              <w:jc w:val="center"/>
              <w:rPr>
                <w:sz w:val="28"/>
                <w:szCs w:val="28"/>
              </w:rPr>
            </w:pPr>
            <w:r w:rsidRPr="00FF759D">
              <w:rPr>
                <w:sz w:val="28"/>
                <w:szCs w:val="28"/>
              </w:rPr>
              <w:t>3,0 m</w:t>
            </w:r>
          </w:p>
        </w:tc>
        <w:tc>
          <w:tcPr>
            <w:tcW w:w="1263" w:type="pct"/>
            <w:shd w:val="clear" w:color="auto" w:fill="auto"/>
            <w:vAlign w:val="center"/>
            <w:hideMark/>
          </w:tcPr>
          <w:p w14:paraId="55CE2643" w14:textId="77777777" w:rsidR="00AE40A9" w:rsidRPr="00FF759D" w:rsidRDefault="00AE40A9" w:rsidP="00B84E58">
            <w:pPr>
              <w:jc w:val="center"/>
              <w:rPr>
                <w:sz w:val="28"/>
                <w:szCs w:val="28"/>
              </w:rPr>
            </w:pPr>
            <w:r w:rsidRPr="00FF759D">
              <w:rPr>
                <w:sz w:val="28"/>
                <w:szCs w:val="28"/>
              </w:rPr>
              <w:t>4,5 m</w:t>
            </w:r>
          </w:p>
        </w:tc>
      </w:tr>
    </w:tbl>
    <w:p w14:paraId="469BB88D" w14:textId="00364B78" w:rsidR="00AE40A9" w:rsidRPr="00FF759D" w:rsidRDefault="00AE40A9" w:rsidP="002F165C">
      <w:pPr>
        <w:shd w:val="clear" w:color="auto" w:fill="FFFFFF"/>
        <w:spacing w:before="60" w:line="264" w:lineRule="auto"/>
        <w:ind w:firstLine="720"/>
        <w:jc w:val="both"/>
        <w:rPr>
          <w:sz w:val="28"/>
          <w:szCs w:val="28"/>
        </w:rPr>
      </w:pPr>
      <w:r w:rsidRPr="00FF759D">
        <w:rPr>
          <w:sz w:val="28"/>
          <w:szCs w:val="28"/>
        </w:rPr>
        <w:t xml:space="preserve">c) Đối với đường dây ngoài </w:t>
      </w:r>
      <w:r w:rsidR="0085437E" w:rsidRPr="001140B0">
        <w:rPr>
          <w:sz w:val="28"/>
          <w:szCs w:val="28"/>
        </w:rPr>
        <w:t>đô thị, khu</w:t>
      </w:r>
      <w:r w:rsidR="0085437E">
        <w:rPr>
          <w:sz w:val="28"/>
          <w:szCs w:val="28"/>
        </w:rPr>
        <w:t xml:space="preserve"> dân cư nông thôn</w:t>
      </w:r>
      <w:r w:rsidR="00F13D73">
        <w:rPr>
          <w:sz w:val="28"/>
          <w:szCs w:val="28"/>
        </w:rPr>
        <w:t xml:space="preserve"> </w:t>
      </w:r>
      <w:r w:rsidRPr="00FF759D">
        <w:rPr>
          <w:sz w:val="28"/>
          <w:szCs w:val="28"/>
        </w:rPr>
        <w:t xml:space="preserve">thì khoảng cách từ điểm cao nhất của cây </w:t>
      </w:r>
      <w:proofErr w:type="gramStart"/>
      <w:r w:rsidRPr="00FF759D">
        <w:rPr>
          <w:sz w:val="28"/>
          <w:szCs w:val="28"/>
        </w:rPr>
        <w:t>theo</w:t>
      </w:r>
      <w:proofErr w:type="gramEnd"/>
      <w:r w:rsidRPr="00FF759D">
        <w:rPr>
          <w:sz w:val="28"/>
          <w:szCs w:val="28"/>
        </w:rPr>
        <w:t xml:space="preserve"> chiều thẳng đứng đến độ cao của dây dẫn thấp nhất khi đang ở trạng thái võng cực đại không nhỏ hơn khoảng cách quy định trong bảng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1"/>
        <w:gridCol w:w="1379"/>
        <w:gridCol w:w="1469"/>
        <w:gridCol w:w="1378"/>
        <w:gridCol w:w="1378"/>
        <w:gridCol w:w="1467"/>
      </w:tblGrid>
      <w:tr w:rsidR="00FF759D" w:rsidRPr="00FF759D" w14:paraId="03CD2081" w14:textId="77777777" w:rsidTr="00EC7B34">
        <w:trPr>
          <w:tblCellSpacing w:w="0" w:type="dxa"/>
        </w:trPr>
        <w:tc>
          <w:tcPr>
            <w:tcW w:w="1111" w:type="pct"/>
            <w:shd w:val="clear" w:color="auto" w:fill="auto"/>
            <w:vAlign w:val="center"/>
            <w:hideMark/>
          </w:tcPr>
          <w:p w14:paraId="5F03CF50" w14:textId="77777777" w:rsidR="00AE40A9" w:rsidRPr="00FF759D" w:rsidRDefault="00AE40A9" w:rsidP="00B84E58">
            <w:pPr>
              <w:spacing w:before="120"/>
              <w:jc w:val="center"/>
              <w:rPr>
                <w:sz w:val="28"/>
                <w:szCs w:val="28"/>
              </w:rPr>
            </w:pPr>
            <w:r w:rsidRPr="00FF759D">
              <w:rPr>
                <w:sz w:val="28"/>
                <w:szCs w:val="28"/>
              </w:rPr>
              <w:t>Điện áp</w:t>
            </w:r>
          </w:p>
        </w:tc>
        <w:tc>
          <w:tcPr>
            <w:tcW w:w="1566" w:type="pct"/>
            <w:gridSpan w:val="2"/>
            <w:shd w:val="clear" w:color="auto" w:fill="auto"/>
            <w:vAlign w:val="center"/>
            <w:hideMark/>
          </w:tcPr>
          <w:p w14:paraId="303524F4" w14:textId="77777777" w:rsidR="00AE40A9" w:rsidRPr="00FF759D" w:rsidRDefault="00AE40A9" w:rsidP="00B84E58">
            <w:pPr>
              <w:spacing w:before="120"/>
              <w:jc w:val="center"/>
              <w:rPr>
                <w:sz w:val="28"/>
                <w:szCs w:val="28"/>
              </w:rPr>
            </w:pPr>
            <w:r w:rsidRPr="00FF759D">
              <w:rPr>
                <w:sz w:val="28"/>
                <w:szCs w:val="28"/>
              </w:rPr>
              <w:t>Đến 35 kV</w:t>
            </w:r>
          </w:p>
        </w:tc>
        <w:tc>
          <w:tcPr>
            <w:tcW w:w="758" w:type="pct"/>
            <w:shd w:val="clear" w:color="auto" w:fill="auto"/>
            <w:vAlign w:val="center"/>
            <w:hideMark/>
          </w:tcPr>
          <w:p w14:paraId="01D765E8" w14:textId="77777777" w:rsidR="00AE40A9" w:rsidRPr="00FF759D" w:rsidRDefault="00AE40A9" w:rsidP="00B84E58">
            <w:pPr>
              <w:jc w:val="center"/>
              <w:rPr>
                <w:sz w:val="28"/>
                <w:szCs w:val="28"/>
              </w:rPr>
            </w:pPr>
            <w:r w:rsidRPr="00FF759D">
              <w:rPr>
                <w:sz w:val="28"/>
                <w:szCs w:val="28"/>
              </w:rPr>
              <w:t>110 kV</w:t>
            </w:r>
          </w:p>
        </w:tc>
        <w:tc>
          <w:tcPr>
            <w:tcW w:w="758" w:type="pct"/>
            <w:shd w:val="clear" w:color="auto" w:fill="auto"/>
            <w:vAlign w:val="center"/>
            <w:hideMark/>
          </w:tcPr>
          <w:p w14:paraId="3F6D30C6" w14:textId="77777777" w:rsidR="00AE40A9" w:rsidRPr="00FF759D" w:rsidRDefault="00AE40A9" w:rsidP="00B84E58">
            <w:pPr>
              <w:jc w:val="center"/>
              <w:rPr>
                <w:sz w:val="28"/>
                <w:szCs w:val="28"/>
              </w:rPr>
            </w:pPr>
            <w:r w:rsidRPr="00FF759D">
              <w:rPr>
                <w:sz w:val="28"/>
                <w:szCs w:val="28"/>
              </w:rPr>
              <w:t>220 kV</w:t>
            </w:r>
          </w:p>
        </w:tc>
        <w:tc>
          <w:tcPr>
            <w:tcW w:w="808" w:type="pct"/>
            <w:shd w:val="clear" w:color="auto" w:fill="auto"/>
            <w:vAlign w:val="center"/>
            <w:hideMark/>
          </w:tcPr>
          <w:p w14:paraId="5AF4FE50" w14:textId="77777777" w:rsidR="00AE40A9" w:rsidRPr="00FF759D" w:rsidRDefault="00AE40A9" w:rsidP="00B84E58">
            <w:pPr>
              <w:jc w:val="center"/>
              <w:rPr>
                <w:sz w:val="28"/>
                <w:szCs w:val="28"/>
              </w:rPr>
            </w:pPr>
            <w:r w:rsidRPr="00FF759D">
              <w:rPr>
                <w:sz w:val="28"/>
                <w:szCs w:val="28"/>
              </w:rPr>
              <w:t>500 kV</w:t>
            </w:r>
          </w:p>
        </w:tc>
      </w:tr>
      <w:tr w:rsidR="00FF759D" w:rsidRPr="00FF759D" w14:paraId="50EE5BCC" w14:textId="77777777" w:rsidTr="00EC7B34">
        <w:trPr>
          <w:tblCellSpacing w:w="0" w:type="dxa"/>
        </w:trPr>
        <w:tc>
          <w:tcPr>
            <w:tcW w:w="1111" w:type="pct"/>
            <w:vMerge w:val="restart"/>
            <w:shd w:val="clear" w:color="auto" w:fill="auto"/>
            <w:vAlign w:val="center"/>
            <w:hideMark/>
          </w:tcPr>
          <w:p w14:paraId="6F649561" w14:textId="77777777" w:rsidR="00AE40A9" w:rsidRPr="00FF759D" w:rsidRDefault="00AE40A9" w:rsidP="00B84E58">
            <w:pPr>
              <w:spacing w:before="120"/>
              <w:jc w:val="center"/>
              <w:rPr>
                <w:sz w:val="28"/>
                <w:szCs w:val="28"/>
              </w:rPr>
            </w:pPr>
            <w:r w:rsidRPr="00FF759D">
              <w:rPr>
                <w:sz w:val="28"/>
                <w:szCs w:val="28"/>
              </w:rPr>
              <w:t>Khoảng cách</w:t>
            </w:r>
          </w:p>
        </w:tc>
        <w:tc>
          <w:tcPr>
            <w:tcW w:w="758" w:type="pct"/>
            <w:shd w:val="clear" w:color="auto" w:fill="auto"/>
            <w:vAlign w:val="center"/>
            <w:hideMark/>
          </w:tcPr>
          <w:p w14:paraId="00C3A400" w14:textId="77777777" w:rsidR="00AE40A9" w:rsidRPr="00FF759D" w:rsidRDefault="00AE40A9" w:rsidP="00B84E58">
            <w:pPr>
              <w:spacing w:before="120"/>
              <w:jc w:val="center"/>
              <w:rPr>
                <w:sz w:val="28"/>
                <w:szCs w:val="28"/>
              </w:rPr>
            </w:pPr>
            <w:r w:rsidRPr="00FF759D">
              <w:rPr>
                <w:sz w:val="28"/>
                <w:szCs w:val="28"/>
              </w:rPr>
              <w:t>Dây bọc</w:t>
            </w:r>
          </w:p>
        </w:tc>
        <w:tc>
          <w:tcPr>
            <w:tcW w:w="808" w:type="pct"/>
            <w:shd w:val="clear" w:color="auto" w:fill="auto"/>
            <w:vAlign w:val="center"/>
            <w:hideMark/>
          </w:tcPr>
          <w:p w14:paraId="6C774DEB" w14:textId="77777777" w:rsidR="00AE40A9" w:rsidRPr="00FF759D" w:rsidRDefault="00AE40A9" w:rsidP="00B84E58">
            <w:pPr>
              <w:jc w:val="center"/>
              <w:rPr>
                <w:sz w:val="28"/>
                <w:szCs w:val="28"/>
              </w:rPr>
            </w:pPr>
            <w:r w:rsidRPr="00FF759D">
              <w:rPr>
                <w:sz w:val="28"/>
                <w:szCs w:val="28"/>
              </w:rPr>
              <w:t>Dây trần</w:t>
            </w:r>
          </w:p>
        </w:tc>
        <w:tc>
          <w:tcPr>
            <w:tcW w:w="2323" w:type="pct"/>
            <w:gridSpan w:val="3"/>
            <w:shd w:val="clear" w:color="auto" w:fill="auto"/>
            <w:vAlign w:val="center"/>
            <w:hideMark/>
          </w:tcPr>
          <w:p w14:paraId="37F519DF" w14:textId="77777777" w:rsidR="00AE40A9" w:rsidRPr="00FF759D" w:rsidRDefault="00AE40A9" w:rsidP="00B84E58">
            <w:pPr>
              <w:jc w:val="center"/>
              <w:rPr>
                <w:sz w:val="28"/>
                <w:szCs w:val="28"/>
              </w:rPr>
            </w:pPr>
            <w:r w:rsidRPr="00FF759D">
              <w:rPr>
                <w:sz w:val="28"/>
                <w:szCs w:val="28"/>
              </w:rPr>
              <w:t>Dây trần</w:t>
            </w:r>
          </w:p>
        </w:tc>
      </w:tr>
      <w:tr w:rsidR="00FF759D" w:rsidRPr="00FF759D" w14:paraId="01CF624B" w14:textId="77777777" w:rsidTr="00EC7B34">
        <w:trPr>
          <w:tblCellSpacing w:w="0" w:type="dxa"/>
        </w:trPr>
        <w:tc>
          <w:tcPr>
            <w:tcW w:w="0" w:type="auto"/>
            <w:vMerge/>
            <w:shd w:val="clear" w:color="auto" w:fill="FFFFFF"/>
            <w:vAlign w:val="center"/>
            <w:hideMark/>
          </w:tcPr>
          <w:p w14:paraId="63448E81" w14:textId="77777777" w:rsidR="00AE40A9" w:rsidRPr="00FF759D" w:rsidRDefault="00AE40A9" w:rsidP="00B84E58">
            <w:pPr>
              <w:spacing w:before="120"/>
              <w:rPr>
                <w:sz w:val="28"/>
                <w:szCs w:val="28"/>
              </w:rPr>
            </w:pPr>
          </w:p>
        </w:tc>
        <w:tc>
          <w:tcPr>
            <w:tcW w:w="758" w:type="pct"/>
            <w:shd w:val="clear" w:color="auto" w:fill="auto"/>
            <w:vAlign w:val="center"/>
            <w:hideMark/>
          </w:tcPr>
          <w:p w14:paraId="581BCC32" w14:textId="77777777" w:rsidR="00AE40A9" w:rsidRPr="00FF759D" w:rsidRDefault="00AE40A9" w:rsidP="00B84E58">
            <w:pPr>
              <w:spacing w:before="120"/>
              <w:jc w:val="center"/>
              <w:rPr>
                <w:sz w:val="28"/>
                <w:szCs w:val="28"/>
              </w:rPr>
            </w:pPr>
            <w:r w:rsidRPr="00FF759D">
              <w:rPr>
                <w:sz w:val="28"/>
                <w:szCs w:val="28"/>
              </w:rPr>
              <w:t>0,7 m</w:t>
            </w:r>
          </w:p>
        </w:tc>
        <w:tc>
          <w:tcPr>
            <w:tcW w:w="808" w:type="pct"/>
            <w:shd w:val="clear" w:color="auto" w:fill="auto"/>
            <w:vAlign w:val="center"/>
            <w:hideMark/>
          </w:tcPr>
          <w:p w14:paraId="3D757221" w14:textId="77777777" w:rsidR="00AE40A9" w:rsidRPr="00FF759D" w:rsidRDefault="00AE40A9" w:rsidP="00B84E58">
            <w:pPr>
              <w:jc w:val="center"/>
              <w:rPr>
                <w:sz w:val="28"/>
                <w:szCs w:val="28"/>
              </w:rPr>
            </w:pPr>
            <w:r w:rsidRPr="00FF759D">
              <w:rPr>
                <w:sz w:val="28"/>
                <w:szCs w:val="28"/>
              </w:rPr>
              <w:t>2,0 m</w:t>
            </w:r>
          </w:p>
        </w:tc>
        <w:tc>
          <w:tcPr>
            <w:tcW w:w="758" w:type="pct"/>
            <w:shd w:val="clear" w:color="auto" w:fill="auto"/>
            <w:vAlign w:val="center"/>
            <w:hideMark/>
          </w:tcPr>
          <w:p w14:paraId="5DA83F44" w14:textId="77777777" w:rsidR="00AE40A9" w:rsidRPr="00FF759D" w:rsidRDefault="00AE40A9" w:rsidP="00B84E58">
            <w:pPr>
              <w:jc w:val="center"/>
              <w:rPr>
                <w:sz w:val="28"/>
                <w:szCs w:val="28"/>
              </w:rPr>
            </w:pPr>
            <w:r w:rsidRPr="00FF759D">
              <w:rPr>
                <w:sz w:val="28"/>
                <w:szCs w:val="28"/>
              </w:rPr>
              <w:t>3,0 m</w:t>
            </w:r>
          </w:p>
        </w:tc>
        <w:tc>
          <w:tcPr>
            <w:tcW w:w="758" w:type="pct"/>
            <w:shd w:val="clear" w:color="auto" w:fill="auto"/>
            <w:vAlign w:val="center"/>
            <w:hideMark/>
          </w:tcPr>
          <w:p w14:paraId="1A900765" w14:textId="77777777" w:rsidR="00AE40A9" w:rsidRPr="00FF759D" w:rsidRDefault="00AE40A9" w:rsidP="00B84E58">
            <w:pPr>
              <w:jc w:val="center"/>
              <w:rPr>
                <w:sz w:val="28"/>
                <w:szCs w:val="28"/>
              </w:rPr>
            </w:pPr>
            <w:r w:rsidRPr="00FF759D">
              <w:rPr>
                <w:sz w:val="28"/>
                <w:szCs w:val="28"/>
              </w:rPr>
              <w:t>4,0 m</w:t>
            </w:r>
          </w:p>
        </w:tc>
        <w:tc>
          <w:tcPr>
            <w:tcW w:w="808" w:type="pct"/>
            <w:shd w:val="clear" w:color="auto" w:fill="auto"/>
            <w:vAlign w:val="center"/>
            <w:hideMark/>
          </w:tcPr>
          <w:p w14:paraId="2278728D" w14:textId="77777777" w:rsidR="00AE40A9" w:rsidRPr="00FF759D" w:rsidRDefault="00AE40A9" w:rsidP="00B84E58">
            <w:pPr>
              <w:jc w:val="center"/>
              <w:rPr>
                <w:sz w:val="28"/>
                <w:szCs w:val="28"/>
              </w:rPr>
            </w:pPr>
            <w:r w:rsidRPr="00FF759D">
              <w:rPr>
                <w:sz w:val="28"/>
                <w:szCs w:val="28"/>
              </w:rPr>
              <w:t>6,0 m</w:t>
            </w:r>
          </w:p>
        </w:tc>
      </w:tr>
    </w:tbl>
    <w:p w14:paraId="0BFA8D46" w14:textId="198334F1" w:rsidR="00AE40A9" w:rsidRPr="00FF759D" w:rsidRDefault="00AE40A9" w:rsidP="002F165C">
      <w:pPr>
        <w:spacing w:before="60" w:line="264" w:lineRule="auto"/>
        <w:ind w:firstLine="720"/>
        <w:jc w:val="both"/>
        <w:rPr>
          <w:sz w:val="28"/>
          <w:szCs w:val="28"/>
        </w:rPr>
      </w:pPr>
      <w:r w:rsidRPr="00FF759D">
        <w:rPr>
          <w:sz w:val="28"/>
          <w:szCs w:val="28"/>
        </w:rPr>
        <w:t>d) Đường dây dẫn điện trên không vượt qua rừng đặc dụng, rừng phòng hộ, rừng sản xuất có nguồn gốc là rừng tự nhiên thuộc dự án đầu tư xây dựng công trình điện lực phải bảo đảm khoảng cách theo phương thẳng đứng từ chiều cao trung bình của cây đã phát triển tối đa đến dây dẫn điện thấp nhất khi dây ở trạng thái võng cực đại không nhỏ hơn quy định tại điểm c khoản này, đối với những cây cao vượt quá chiều cao trung bình của cây đã phát triển tối đa thì được phép chặt tỉa cành cây hoặc hạ chiều cao của cây để bảo đảm khoảng cách an toàn phóng điện. Việc chặt tỉa cành cây hoặc hạ chiều cao của cây phải bảo đảm tuân thủ quy định của pháp luật về lâm nghiệp.</w:t>
      </w:r>
    </w:p>
    <w:p w14:paraId="260A687C" w14:textId="77777777" w:rsidR="00AE40A9" w:rsidRPr="00FF759D" w:rsidRDefault="00AE40A9" w:rsidP="002F165C">
      <w:pPr>
        <w:spacing w:before="60" w:line="264" w:lineRule="auto"/>
        <w:ind w:firstLine="720"/>
        <w:jc w:val="both"/>
        <w:rPr>
          <w:sz w:val="28"/>
          <w:szCs w:val="28"/>
        </w:rPr>
      </w:pPr>
      <w:r w:rsidRPr="00FF759D">
        <w:rPr>
          <w:sz w:val="28"/>
          <w:szCs w:val="28"/>
        </w:rPr>
        <w:t xml:space="preserve">đ) Cây trong hành lang và có trước khi có thông báo thu hồi đất để xây dựng công trình lưới điện có nguy cơ vi phạm khoảng cách an toàn phóng điện </w:t>
      </w:r>
      <w:r w:rsidRPr="00FF759D">
        <w:rPr>
          <w:spacing w:val="-4"/>
          <w:sz w:val="28"/>
          <w:szCs w:val="28"/>
        </w:rPr>
        <w:t>tại điểm a, điểm b, điểm c khoản này thì chủ đầu tư công trình lưới điện có trách nhiệm kiểm tra, chặt, tỉa cây và thực hiện bồi thường theo quy định của pháp luật.</w:t>
      </w:r>
    </w:p>
    <w:bookmarkEnd w:id="7"/>
    <w:p w14:paraId="78573467" w14:textId="77777777" w:rsidR="00AE40A9" w:rsidRPr="00FF759D" w:rsidRDefault="00AE40A9" w:rsidP="002F165C">
      <w:pPr>
        <w:widowControl w:val="0"/>
        <w:numPr>
          <w:ilvl w:val="3"/>
          <w:numId w:val="0"/>
        </w:numPr>
        <w:spacing w:before="60" w:line="264" w:lineRule="auto"/>
        <w:ind w:firstLine="720"/>
        <w:jc w:val="both"/>
        <w:outlineLvl w:val="3"/>
        <w:rPr>
          <w:sz w:val="28"/>
          <w:szCs w:val="28"/>
          <w:shd w:val="clear" w:color="auto" w:fill="FFFFFF"/>
        </w:rPr>
      </w:pPr>
      <w:r w:rsidRPr="00FF759D">
        <w:rPr>
          <w:sz w:val="28"/>
          <w:szCs w:val="28"/>
          <w:shd w:val="clear" w:color="auto" w:fill="FFFFFF"/>
          <w:lang w:val="vi-VN"/>
        </w:rPr>
        <w:t xml:space="preserve">2. Cây </w:t>
      </w:r>
      <w:r w:rsidRPr="00FF759D">
        <w:rPr>
          <w:sz w:val="28"/>
          <w:szCs w:val="28"/>
          <w:shd w:val="clear" w:color="auto" w:fill="FFFFFF"/>
        </w:rPr>
        <w:t>ngoài</w:t>
      </w:r>
      <w:r w:rsidRPr="00FF759D">
        <w:rPr>
          <w:sz w:val="28"/>
          <w:szCs w:val="28"/>
          <w:shd w:val="clear" w:color="auto" w:fill="FFFFFF"/>
          <w:lang w:val="vi-VN"/>
        </w:rPr>
        <w:t xml:space="preserve"> hành lang bảo vệ an toàn đường dây dẫn điện trên không</w:t>
      </w:r>
      <w:r w:rsidRPr="00FF759D">
        <w:rPr>
          <w:sz w:val="28"/>
          <w:szCs w:val="28"/>
          <w:shd w:val="clear" w:color="auto" w:fill="FFFFFF"/>
        </w:rPr>
        <w:t xml:space="preserve"> điện áp cao</w:t>
      </w:r>
    </w:p>
    <w:p w14:paraId="44823C6E" w14:textId="77777777" w:rsidR="00AE40A9" w:rsidRPr="00FF759D" w:rsidRDefault="00AE40A9" w:rsidP="002F165C">
      <w:pPr>
        <w:widowControl w:val="0"/>
        <w:numPr>
          <w:ilvl w:val="3"/>
          <w:numId w:val="0"/>
        </w:numPr>
        <w:spacing w:before="60" w:line="264" w:lineRule="auto"/>
        <w:ind w:firstLine="720"/>
        <w:jc w:val="both"/>
        <w:outlineLvl w:val="3"/>
        <w:rPr>
          <w:sz w:val="28"/>
          <w:szCs w:val="28"/>
          <w:shd w:val="clear" w:color="auto" w:fill="FFFFFF"/>
        </w:rPr>
      </w:pPr>
      <w:r w:rsidRPr="00FF759D">
        <w:rPr>
          <w:sz w:val="28"/>
          <w:szCs w:val="28"/>
          <w:shd w:val="clear" w:color="auto" w:fill="FFFFFF"/>
        </w:rPr>
        <w:t>a)</w:t>
      </w:r>
      <w:r w:rsidRPr="00FF759D">
        <w:rPr>
          <w:sz w:val="28"/>
          <w:szCs w:val="28"/>
          <w:shd w:val="clear" w:color="auto" w:fill="FFFFFF"/>
          <w:lang w:val="vi-VN"/>
        </w:rPr>
        <w:t xml:space="preserve"> </w:t>
      </w:r>
      <w:r w:rsidRPr="00FF759D">
        <w:rPr>
          <w:sz w:val="28"/>
          <w:szCs w:val="28"/>
          <w:shd w:val="clear" w:color="auto" w:fill="FFFFFF"/>
        </w:rPr>
        <w:t>K</w:t>
      </w:r>
      <w:r w:rsidRPr="00FF759D">
        <w:rPr>
          <w:sz w:val="28"/>
          <w:szCs w:val="28"/>
          <w:shd w:val="clear" w:color="auto" w:fill="FFFFFF"/>
          <w:lang w:val="vi-VN"/>
        </w:rPr>
        <w:t xml:space="preserve">hoảng cách từ bộ phận bất kỳ của cây khi cây bị đổ đến bộ phận bất </w:t>
      </w:r>
      <w:r w:rsidRPr="00FF759D">
        <w:rPr>
          <w:sz w:val="28"/>
          <w:szCs w:val="28"/>
          <w:shd w:val="clear" w:color="auto" w:fill="FFFFFF"/>
          <w:lang w:val="vi-VN"/>
        </w:rPr>
        <w:lastRenderedPageBreak/>
        <w:t xml:space="preserve">kỳ của đường dây dẫn điện không nhỏ hơn khoảng cách </w:t>
      </w:r>
      <w:proofErr w:type="gramStart"/>
      <w:r w:rsidRPr="00FF759D">
        <w:rPr>
          <w:sz w:val="28"/>
          <w:szCs w:val="28"/>
          <w:shd w:val="clear" w:color="auto" w:fill="FFFFFF"/>
          <w:lang w:val="vi-VN"/>
        </w:rPr>
        <w:t>an</w:t>
      </w:r>
      <w:proofErr w:type="gramEnd"/>
      <w:r w:rsidRPr="00FF759D">
        <w:rPr>
          <w:sz w:val="28"/>
          <w:szCs w:val="28"/>
          <w:shd w:val="clear" w:color="auto" w:fill="FFFFFF"/>
          <w:lang w:val="vi-VN"/>
        </w:rPr>
        <w:t xml:space="preserve"> toàn phóng điện theo cấp điện áp</w:t>
      </w:r>
      <w:r w:rsidRPr="00FF759D">
        <w:rPr>
          <w:sz w:val="28"/>
          <w:szCs w:val="28"/>
          <w:shd w:val="clear" w:color="auto" w:fill="FFFFFF"/>
        </w:rPr>
        <w:t xml:space="preserve"> quy định trong bảng sau:</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701"/>
        <w:gridCol w:w="2267"/>
        <w:gridCol w:w="1833"/>
      </w:tblGrid>
      <w:tr w:rsidR="00FF759D" w:rsidRPr="00FF759D" w14:paraId="3CB6346C" w14:textId="77777777" w:rsidTr="00082573">
        <w:tc>
          <w:tcPr>
            <w:tcW w:w="1130" w:type="pct"/>
            <w:shd w:val="solid" w:color="FFFFFF" w:fill="auto"/>
            <w:tcMar>
              <w:top w:w="0" w:type="dxa"/>
              <w:left w:w="0" w:type="dxa"/>
              <w:bottom w:w="0" w:type="dxa"/>
              <w:right w:w="0" w:type="dxa"/>
            </w:tcMar>
            <w:vAlign w:val="center"/>
          </w:tcPr>
          <w:p w14:paraId="0466027E" w14:textId="77777777" w:rsidR="00AE40A9" w:rsidRPr="00FF759D" w:rsidRDefault="00AE40A9" w:rsidP="00B84E58">
            <w:pPr>
              <w:spacing w:before="200"/>
              <w:jc w:val="center"/>
              <w:rPr>
                <w:sz w:val="28"/>
                <w:szCs w:val="28"/>
              </w:rPr>
            </w:pPr>
            <w:r w:rsidRPr="00FF759D">
              <w:rPr>
                <w:sz w:val="28"/>
                <w:szCs w:val="28"/>
              </w:rPr>
              <w:t>Điện áp</w:t>
            </w:r>
          </w:p>
        </w:tc>
        <w:tc>
          <w:tcPr>
            <w:tcW w:w="1537" w:type="pct"/>
            <w:shd w:val="solid" w:color="FFFFFF" w:fill="auto"/>
            <w:vAlign w:val="center"/>
          </w:tcPr>
          <w:p w14:paraId="587A53E5" w14:textId="77777777" w:rsidR="00AE40A9" w:rsidRPr="00FF759D" w:rsidRDefault="00AE40A9" w:rsidP="00B84E58">
            <w:pPr>
              <w:spacing w:before="200"/>
              <w:jc w:val="center"/>
              <w:rPr>
                <w:sz w:val="28"/>
                <w:szCs w:val="28"/>
              </w:rPr>
            </w:pPr>
            <w:r w:rsidRPr="00FF759D">
              <w:rPr>
                <w:sz w:val="28"/>
                <w:szCs w:val="28"/>
              </w:rPr>
              <w:t>Đến 35 kV</w:t>
            </w:r>
          </w:p>
        </w:tc>
        <w:tc>
          <w:tcPr>
            <w:tcW w:w="1290" w:type="pct"/>
            <w:shd w:val="solid" w:color="FFFFFF" w:fill="auto"/>
            <w:vAlign w:val="center"/>
          </w:tcPr>
          <w:p w14:paraId="67F153E7" w14:textId="77777777" w:rsidR="00AE40A9" w:rsidRPr="00FF759D" w:rsidRDefault="00AE40A9" w:rsidP="00B84E58">
            <w:pPr>
              <w:spacing w:before="200"/>
              <w:jc w:val="center"/>
              <w:rPr>
                <w:sz w:val="28"/>
                <w:szCs w:val="28"/>
              </w:rPr>
            </w:pPr>
            <w:r w:rsidRPr="00FF759D">
              <w:rPr>
                <w:sz w:val="28"/>
                <w:szCs w:val="28"/>
              </w:rPr>
              <w:t>110 kV và 220 kV</w:t>
            </w:r>
          </w:p>
        </w:tc>
        <w:tc>
          <w:tcPr>
            <w:tcW w:w="1043" w:type="pct"/>
            <w:shd w:val="solid" w:color="FFFFFF" w:fill="auto"/>
          </w:tcPr>
          <w:p w14:paraId="302CAB59" w14:textId="77777777" w:rsidR="00AE40A9" w:rsidRPr="00FF759D" w:rsidRDefault="00AE40A9" w:rsidP="00B84E58">
            <w:pPr>
              <w:spacing w:before="200"/>
              <w:jc w:val="center"/>
              <w:rPr>
                <w:sz w:val="28"/>
                <w:szCs w:val="28"/>
              </w:rPr>
            </w:pPr>
            <w:r w:rsidRPr="00FF759D">
              <w:rPr>
                <w:sz w:val="28"/>
                <w:szCs w:val="28"/>
              </w:rPr>
              <w:t>500 kV</w:t>
            </w:r>
          </w:p>
        </w:tc>
      </w:tr>
      <w:tr w:rsidR="00FF759D" w:rsidRPr="00FF759D" w14:paraId="79944323" w14:textId="77777777" w:rsidTr="00082573">
        <w:tc>
          <w:tcPr>
            <w:tcW w:w="1130" w:type="pct"/>
            <w:shd w:val="solid" w:color="FFFFFF" w:fill="auto"/>
            <w:tcMar>
              <w:top w:w="0" w:type="dxa"/>
              <w:left w:w="0" w:type="dxa"/>
              <w:bottom w:w="0" w:type="dxa"/>
              <w:right w:w="0" w:type="dxa"/>
            </w:tcMar>
            <w:vAlign w:val="center"/>
          </w:tcPr>
          <w:p w14:paraId="3505EAD4" w14:textId="77777777" w:rsidR="00AE40A9" w:rsidRPr="00FF759D" w:rsidRDefault="00AE40A9" w:rsidP="00B84E58">
            <w:pPr>
              <w:spacing w:before="200"/>
              <w:jc w:val="center"/>
              <w:rPr>
                <w:sz w:val="28"/>
                <w:szCs w:val="28"/>
              </w:rPr>
            </w:pPr>
            <w:r w:rsidRPr="00FF759D">
              <w:rPr>
                <w:sz w:val="28"/>
                <w:szCs w:val="28"/>
              </w:rPr>
              <w:t>Khoảng cách</w:t>
            </w:r>
          </w:p>
        </w:tc>
        <w:tc>
          <w:tcPr>
            <w:tcW w:w="1537" w:type="pct"/>
            <w:shd w:val="solid" w:color="FFFFFF" w:fill="auto"/>
            <w:vAlign w:val="center"/>
          </w:tcPr>
          <w:p w14:paraId="3F0E8774" w14:textId="77777777" w:rsidR="00AE40A9" w:rsidRPr="00FF759D" w:rsidRDefault="00AE40A9" w:rsidP="00B84E58">
            <w:pPr>
              <w:spacing w:before="200"/>
              <w:jc w:val="center"/>
              <w:rPr>
                <w:sz w:val="28"/>
                <w:szCs w:val="28"/>
              </w:rPr>
            </w:pPr>
            <w:r w:rsidRPr="00FF759D">
              <w:rPr>
                <w:sz w:val="28"/>
                <w:szCs w:val="28"/>
              </w:rPr>
              <w:t>0,7 m</w:t>
            </w:r>
          </w:p>
        </w:tc>
        <w:tc>
          <w:tcPr>
            <w:tcW w:w="1290" w:type="pct"/>
            <w:shd w:val="solid" w:color="FFFFFF" w:fill="auto"/>
            <w:vAlign w:val="center"/>
          </w:tcPr>
          <w:p w14:paraId="2B6F4F13" w14:textId="77777777" w:rsidR="00AE40A9" w:rsidRPr="00FF759D" w:rsidRDefault="00AE40A9" w:rsidP="00B84E58">
            <w:pPr>
              <w:spacing w:before="200"/>
              <w:jc w:val="center"/>
              <w:rPr>
                <w:sz w:val="28"/>
                <w:szCs w:val="28"/>
              </w:rPr>
            </w:pPr>
            <w:r w:rsidRPr="00FF759D">
              <w:rPr>
                <w:sz w:val="28"/>
                <w:szCs w:val="28"/>
              </w:rPr>
              <w:t>1,0 m</w:t>
            </w:r>
          </w:p>
        </w:tc>
        <w:tc>
          <w:tcPr>
            <w:tcW w:w="1043" w:type="pct"/>
            <w:shd w:val="solid" w:color="FFFFFF" w:fill="auto"/>
          </w:tcPr>
          <w:p w14:paraId="68394EE3" w14:textId="77777777" w:rsidR="00AE40A9" w:rsidRPr="00FF759D" w:rsidRDefault="00AE40A9" w:rsidP="00B84E58">
            <w:pPr>
              <w:spacing w:before="200"/>
              <w:jc w:val="center"/>
              <w:rPr>
                <w:sz w:val="28"/>
                <w:szCs w:val="28"/>
              </w:rPr>
            </w:pPr>
            <w:r w:rsidRPr="00FF759D">
              <w:rPr>
                <w:sz w:val="28"/>
                <w:szCs w:val="28"/>
              </w:rPr>
              <w:t>2,0 m</w:t>
            </w:r>
          </w:p>
        </w:tc>
      </w:tr>
    </w:tbl>
    <w:p w14:paraId="47E08C67" w14:textId="2BF3F837" w:rsidR="00AE40A9" w:rsidRPr="00FF759D" w:rsidRDefault="00AE40A9" w:rsidP="002F165C">
      <w:pPr>
        <w:widowControl w:val="0"/>
        <w:numPr>
          <w:ilvl w:val="3"/>
          <w:numId w:val="0"/>
        </w:numPr>
        <w:spacing w:before="60" w:line="264" w:lineRule="auto"/>
        <w:ind w:firstLine="720"/>
        <w:jc w:val="both"/>
        <w:outlineLvl w:val="3"/>
        <w:rPr>
          <w:sz w:val="28"/>
          <w:szCs w:val="28"/>
          <w:shd w:val="clear" w:color="auto" w:fill="FFFFFF"/>
        </w:rPr>
      </w:pPr>
      <w:r w:rsidRPr="00FF759D">
        <w:rPr>
          <w:sz w:val="28"/>
          <w:szCs w:val="28"/>
          <w:shd w:val="clear" w:color="auto" w:fill="FFFFFF"/>
        </w:rPr>
        <w:t xml:space="preserve">b) Cây trong </w:t>
      </w:r>
      <w:r w:rsidR="00115A14">
        <w:rPr>
          <w:sz w:val="28"/>
          <w:szCs w:val="28"/>
          <w:shd w:val="clear" w:color="auto" w:fill="FFFFFF"/>
        </w:rPr>
        <w:t>phường</w:t>
      </w:r>
      <w:r w:rsidRPr="00FF759D">
        <w:rPr>
          <w:sz w:val="28"/>
          <w:szCs w:val="28"/>
          <w:shd w:val="clear" w:color="auto" w:fill="FFFFFF"/>
        </w:rPr>
        <w:t>, xã không đáp ứng khoảng cách tại điểm a khoản này phải</w:t>
      </w:r>
      <w:r w:rsidRPr="00FF759D">
        <w:rPr>
          <w:sz w:val="28"/>
          <w:szCs w:val="28"/>
          <w:shd w:val="clear" w:color="auto" w:fill="FFFFFF"/>
          <w:lang w:val="vi-VN"/>
        </w:rPr>
        <w:t xml:space="preserve"> có biện pháp kỹ thuật bảo đảm </w:t>
      </w:r>
      <w:proofErr w:type="gramStart"/>
      <w:r w:rsidRPr="00FF759D">
        <w:rPr>
          <w:sz w:val="28"/>
          <w:szCs w:val="28"/>
          <w:shd w:val="clear" w:color="auto" w:fill="FFFFFF"/>
          <w:lang w:val="vi-VN"/>
        </w:rPr>
        <w:t>an</w:t>
      </w:r>
      <w:proofErr w:type="gramEnd"/>
      <w:r w:rsidRPr="00FF759D">
        <w:rPr>
          <w:sz w:val="28"/>
          <w:szCs w:val="28"/>
          <w:shd w:val="clear" w:color="auto" w:fill="FFFFFF"/>
          <w:lang w:val="vi-VN"/>
        </w:rPr>
        <w:t xml:space="preserve"> toàn và được Ủy ban nhân dân tỉnh chấp thuận</w:t>
      </w:r>
      <w:r w:rsidRPr="00FF759D">
        <w:rPr>
          <w:sz w:val="28"/>
          <w:szCs w:val="28"/>
          <w:shd w:val="clear" w:color="auto" w:fill="FFFFFF"/>
        </w:rPr>
        <w:t>;</w:t>
      </w:r>
    </w:p>
    <w:p w14:paraId="0C771A79" w14:textId="77777777" w:rsidR="00AE40A9" w:rsidRPr="00FF759D" w:rsidRDefault="00AE40A9"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z w:val="28"/>
          <w:szCs w:val="28"/>
          <w:shd w:val="clear" w:color="auto" w:fill="FFFFFF"/>
          <w:lang w:val="vi-VN"/>
        </w:rPr>
        <w:t xml:space="preserve">c) </w:t>
      </w:r>
      <w:r w:rsidRPr="00FF759D">
        <w:rPr>
          <w:sz w:val="28"/>
          <w:szCs w:val="28"/>
          <w:lang w:val="vi-VN"/>
        </w:rPr>
        <w:t>Cây có trước khi có thông báo thu hồi đất để xây dựng công trình lưới điện có nguy cơ vi phạm khoảng cách an toàn phóng điện tại điểm a khoản này thì chủ đầu tư công trình lưới điện có trách nhiệm kiểm tra, chặt, tỉa cây và thực hiện bồi thường theo quy định của pháp luật.</w:t>
      </w:r>
    </w:p>
    <w:p w14:paraId="503F3945" w14:textId="77777777" w:rsidR="00AE40A9" w:rsidRPr="00FF759D" w:rsidRDefault="00AE40A9"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z w:val="28"/>
          <w:szCs w:val="28"/>
          <w:shd w:val="clear" w:color="auto" w:fill="FFFFFF"/>
          <w:lang w:val="vi-VN"/>
        </w:rPr>
        <w:t xml:space="preserve">3. </w:t>
      </w:r>
      <w:bookmarkStart w:id="8" w:name="_Hlk186744185"/>
      <w:r w:rsidRPr="00FF759D">
        <w:rPr>
          <w:sz w:val="28"/>
          <w:szCs w:val="28"/>
          <w:shd w:val="clear" w:color="auto" w:fill="FFFFFF"/>
          <w:lang w:val="vi-VN"/>
        </w:rPr>
        <w:t xml:space="preserve">Lúa, hoa màu chỉ được trồng cách mép móng cột điện, móng néo ít nhất là 0,5 </w:t>
      </w:r>
      <w:bookmarkEnd w:id="8"/>
      <w:r w:rsidRPr="00FF759D">
        <w:rPr>
          <w:sz w:val="28"/>
          <w:szCs w:val="28"/>
          <w:shd w:val="clear" w:color="auto" w:fill="FFFFFF"/>
          <w:lang w:val="vi-VN"/>
        </w:rPr>
        <w:t>m.</w:t>
      </w:r>
    </w:p>
    <w:p w14:paraId="2484F771" w14:textId="77777777" w:rsidR="00AE40A9" w:rsidRPr="00FF759D" w:rsidRDefault="00AE40A9" w:rsidP="002F165C">
      <w:pPr>
        <w:widowControl w:val="0"/>
        <w:numPr>
          <w:ilvl w:val="3"/>
          <w:numId w:val="0"/>
        </w:numPr>
        <w:spacing w:before="60" w:line="264" w:lineRule="auto"/>
        <w:ind w:firstLine="720"/>
        <w:jc w:val="both"/>
        <w:outlineLvl w:val="3"/>
        <w:rPr>
          <w:strike/>
          <w:sz w:val="28"/>
          <w:szCs w:val="28"/>
          <w:shd w:val="clear" w:color="auto" w:fill="FFFFFF"/>
          <w:lang w:val="vi-VN"/>
        </w:rPr>
      </w:pPr>
      <w:r w:rsidRPr="00FF759D">
        <w:rPr>
          <w:sz w:val="28"/>
          <w:szCs w:val="28"/>
          <w:shd w:val="clear" w:color="auto" w:fill="FFFFFF"/>
          <w:lang w:val="vi-VN"/>
        </w:rPr>
        <w:t xml:space="preserve">4. Người sử dụng đất, chủ sở hữu cây có trách nhiệm thường xuyên kiểm tra, kịp thời chặt tỉa phần cây có nguy cơ vi phạm khoảng cách an toàn phóng điện theo cấp điện áp của đường dây dẫn điện trên không. </w:t>
      </w:r>
    </w:p>
    <w:p w14:paraId="1C1568B1" w14:textId="76E496CC" w:rsidR="00AE40A9" w:rsidRPr="00FF759D" w:rsidRDefault="00AE40A9"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z w:val="28"/>
          <w:szCs w:val="28"/>
          <w:shd w:val="clear" w:color="auto" w:fill="FFFFFF"/>
          <w:lang w:val="vi-VN"/>
        </w:rPr>
        <w:t>5</w:t>
      </w:r>
      <w:r w:rsidRPr="00A87A2C">
        <w:rPr>
          <w:sz w:val="28"/>
          <w:szCs w:val="28"/>
          <w:shd w:val="clear" w:color="auto" w:fill="FFFFFF"/>
          <w:lang w:val="vi-VN"/>
        </w:rPr>
        <w:t>. Đơn vị điện lực có trách nhiệm thường xuyên kiểm tra hành lang bảo vệ an toàn đường dây dẫn điện trên không do mình quản lý</w:t>
      </w:r>
      <w:r w:rsidRPr="00FF759D">
        <w:rPr>
          <w:sz w:val="28"/>
          <w:szCs w:val="28"/>
          <w:shd w:val="clear" w:color="auto" w:fill="FFFFFF"/>
          <w:lang w:val="vi-VN"/>
        </w:rPr>
        <w:t xml:space="preserve">, khi phát hiện nguy cơ cây vi phạm khoảng cách an toàn phóng điện theo cấp điện áp của đường dây dẫn điện trên không phải kịp thời thông báo, hướng dẫn và phối hợp với người sử dụng đất, sở hữu cây chặt tỉa phần cây có nguy cơ vi phạm </w:t>
      </w:r>
      <w:r w:rsidRPr="00FF759D">
        <w:rPr>
          <w:sz w:val="28"/>
          <w:szCs w:val="28"/>
          <w:lang w:val="vi-VN"/>
        </w:rPr>
        <w:t>bảo đảm an toàn cho người, thiết bị và công trình điện lực</w:t>
      </w:r>
      <w:r w:rsidRPr="00FF759D">
        <w:rPr>
          <w:sz w:val="28"/>
          <w:szCs w:val="28"/>
          <w:shd w:val="clear" w:color="auto" w:fill="FFFFFF"/>
          <w:lang w:val="vi-VN"/>
        </w:rPr>
        <w:t xml:space="preserve">. Trường hợp người sử dụng đất, sở hữu cây không thực hiện việc chặt tỉa phần cây vi phạm theo quy định tại khoản 4 Điều này, đơn vị điện lực báo cáo Ủy ban nhân dân </w:t>
      </w:r>
      <w:r w:rsidR="003E1687">
        <w:rPr>
          <w:sz w:val="28"/>
          <w:szCs w:val="28"/>
          <w:shd w:val="clear" w:color="auto" w:fill="FFFFFF"/>
        </w:rPr>
        <w:t xml:space="preserve">xã, phường sở tại </w:t>
      </w:r>
      <w:r w:rsidRPr="00FF759D">
        <w:rPr>
          <w:sz w:val="28"/>
          <w:szCs w:val="28"/>
          <w:shd w:val="clear" w:color="auto" w:fill="FFFFFF"/>
          <w:lang w:val="vi-VN"/>
        </w:rPr>
        <w:t>để xử lý chặt tỉa bảo đảm an toàn.</w:t>
      </w:r>
    </w:p>
    <w:p w14:paraId="2D6C96BF" w14:textId="3A4EA25E" w:rsidR="00DD0D1C" w:rsidRPr="00264273" w:rsidRDefault="00DD0D1C" w:rsidP="002F165C">
      <w:pPr>
        <w:widowControl w:val="0"/>
        <w:numPr>
          <w:ilvl w:val="3"/>
          <w:numId w:val="0"/>
        </w:numPr>
        <w:spacing w:before="60" w:line="264" w:lineRule="auto"/>
        <w:ind w:firstLine="720"/>
        <w:jc w:val="both"/>
        <w:outlineLvl w:val="3"/>
        <w:rPr>
          <w:b/>
          <w:bCs/>
          <w:sz w:val="28"/>
          <w:szCs w:val="28"/>
          <w:shd w:val="clear" w:color="auto" w:fill="FFFFFF"/>
          <w:lang w:val="vi-VN"/>
        </w:rPr>
      </w:pPr>
      <w:r w:rsidRPr="00FF759D">
        <w:rPr>
          <w:b/>
          <w:bCs/>
          <w:sz w:val="28"/>
          <w:szCs w:val="28"/>
          <w:lang w:val="vi-VN"/>
        </w:rPr>
        <w:t xml:space="preserve">Điều </w:t>
      </w:r>
      <w:r w:rsidR="008B6489" w:rsidRPr="00080B4C">
        <w:rPr>
          <w:b/>
          <w:bCs/>
          <w:sz w:val="28"/>
          <w:szCs w:val="28"/>
          <w:lang w:val="vi-VN"/>
        </w:rPr>
        <w:t>7</w:t>
      </w:r>
      <w:r w:rsidRPr="00FF759D">
        <w:rPr>
          <w:b/>
          <w:bCs/>
          <w:sz w:val="28"/>
          <w:szCs w:val="28"/>
          <w:lang w:val="vi-VN"/>
        </w:rPr>
        <w:t xml:space="preserve">. </w:t>
      </w:r>
      <w:r w:rsidR="00264273" w:rsidRPr="00264273">
        <w:rPr>
          <w:b/>
          <w:bCs/>
          <w:sz w:val="28"/>
          <w:szCs w:val="28"/>
          <w:lang w:val="vi-VN"/>
        </w:rPr>
        <w:t>Đ</w:t>
      </w:r>
      <w:r w:rsidRPr="00FF759D">
        <w:rPr>
          <w:b/>
          <w:sz w:val="28"/>
          <w:szCs w:val="28"/>
          <w:shd w:val="clear" w:color="auto" w:fill="FFFFFF"/>
          <w:lang w:val="vi-VN"/>
        </w:rPr>
        <w:t>iều kiện để nhà ở, công trình xây dựng tồn tại trong và gần hành lang bảo vệ an toàn đường dây dẫn điện trên không</w:t>
      </w:r>
      <w:r w:rsidR="00264273" w:rsidRPr="00264273">
        <w:rPr>
          <w:b/>
          <w:sz w:val="28"/>
          <w:szCs w:val="28"/>
          <w:shd w:val="clear" w:color="auto" w:fill="FFFFFF"/>
          <w:lang w:val="vi-VN"/>
        </w:rPr>
        <w:t xml:space="preserve"> </w:t>
      </w:r>
    </w:p>
    <w:p w14:paraId="1A6E82DA" w14:textId="77777777" w:rsidR="00D237E5" w:rsidRPr="00A87A2C" w:rsidRDefault="00D237E5"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pacing w:val="4"/>
          <w:sz w:val="28"/>
          <w:szCs w:val="28"/>
          <w:shd w:val="clear" w:color="auto" w:fill="FFFFFF"/>
          <w:lang w:val="vi-VN"/>
        </w:rPr>
        <w:t>1</w:t>
      </w:r>
      <w:r w:rsidRPr="00A87A2C">
        <w:rPr>
          <w:sz w:val="28"/>
          <w:szCs w:val="28"/>
          <w:shd w:val="clear" w:color="auto" w:fill="FFFFFF"/>
          <w:lang w:val="vi-VN"/>
        </w:rPr>
        <w:t>. Nhà ở, công trình xây dựng tồn tại trong hành lang bảo vệ an toàn đường dây dẫn điện trên không có điện áp đến 220 kV phải đáp ứng đủ các điều kiện sau:</w:t>
      </w:r>
    </w:p>
    <w:p w14:paraId="1C9E9FDE" w14:textId="77777777" w:rsidR="00D237E5" w:rsidRPr="00FF759D" w:rsidRDefault="00D237E5"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z w:val="28"/>
          <w:szCs w:val="28"/>
          <w:shd w:val="clear" w:color="auto" w:fill="FFFFFF"/>
          <w:lang w:val="vi-VN"/>
        </w:rPr>
        <w:t>a) Mái lợp và tường bao phải làm bằng vật liệu không cháy và bảo đảm kết cấu an toàn xây dựng;</w:t>
      </w:r>
    </w:p>
    <w:p w14:paraId="0C67C3BF" w14:textId="77777777" w:rsidR="00D237E5" w:rsidRPr="00FF759D" w:rsidRDefault="00D237E5" w:rsidP="002F165C">
      <w:pPr>
        <w:widowControl w:val="0"/>
        <w:numPr>
          <w:ilvl w:val="3"/>
          <w:numId w:val="0"/>
        </w:numPr>
        <w:spacing w:before="60" w:line="264" w:lineRule="auto"/>
        <w:ind w:firstLine="720"/>
        <w:jc w:val="both"/>
        <w:outlineLvl w:val="3"/>
        <w:rPr>
          <w:sz w:val="28"/>
          <w:szCs w:val="28"/>
          <w:shd w:val="clear" w:color="auto" w:fill="FFFFFF"/>
          <w:lang w:val="vi-VN"/>
        </w:rPr>
      </w:pPr>
      <w:bookmarkStart w:id="9" w:name="khoan_2_13"/>
      <w:r w:rsidRPr="00FF759D">
        <w:rPr>
          <w:sz w:val="28"/>
          <w:szCs w:val="28"/>
          <w:shd w:val="clear" w:color="auto" w:fill="FFFFFF"/>
          <w:lang w:val="vi-VN"/>
        </w:rPr>
        <w:t>b) Không gây cản trở đường ra vào để kiểm tra, bảo dưỡng, sửa chữa và thay thế các bộ phận công trình lưới điện</w:t>
      </w:r>
      <w:bookmarkEnd w:id="9"/>
      <w:r w:rsidRPr="00FF759D">
        <w:rPr>
          <w:sz w:val="28"/>
          <w:szCs w:val="28"/>
          <w:shd w:val="clear" w:color="auto" w:fill="FFFFFF"/>
          <w:lang w:val="vi-VN"/>
        </w:rPr>
        <w:t>;</w:t>
      </w:r>
    </w:p>
    <w:p w14:paraId="03CD1D6E" w14:textId="77777777" w:rsidR="00D237E5" w:rsidRPr="00FF759D" w:rsidRDefault="00D237E5"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z w:val="28"/>
          <w:szCs w:val="28"/>
          <w:shd w:val="clear" w:color="auto" w:fill="FFFFFF"/>
          <w:lang w:val="vi-VN"/>
        </w:rPr>
        <w:t>c) Khoảng cách từ bất kỳ bộ phận nào của nhà ở, công trình đến dây dẫn điện gần nhất khi dây ở trạng thái võng cực đại không nhỏ hơn khoảng cách an toàn quy định trong bảng sau:</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6"/>
        <w:gridCol w:w="2994"/>
        <w:gridCol w:w="1973"/>
        <w:gridCol w:w="1833"/>
      </w:tblGrid>
      <w:tr w:rsidR="00FF759D" w:rsidRPr="00FF759D" w14:paraId="4C8E2522" w14:textId="77777777" w:rsidTr="00B84E58">
        <w:trPr>
          <w:jc w:val="center"/>
        </w:trPr>
        <w:tc>
          <w:tcPr>
            <w:tcW w:w="1130" w:type="pct"/>
            <w:shd w:val="solid" w:color="FFFFFF" w:fill="auto"/>
            <w:tcMar>
              <w:top w:w="0" w:type="dxa"/>
              <w:left w:w="0" w:type="dxa"/>
              <w:bottom w:w="0" w:type="dxa"/>
              <w:right w:w="0" w:type="dxa"/>
            </w:tcMar>
            <w:vAlign w:val="center"/>
          </w:tcPr>
          <w:p w14:paraId="550CEA8B" w14:textId="77777777" w:rsidR="00D237E5" w:rsidRPr="00FF759D" w:rsidRDefault="00D237E5" w:rsidP="00B84E58">
            <w:pPr>
              <w:jc w:val="center"/>
              <w:rPr>
                <w:sz w:val="28"/>
                <w:szCs w:val="28"/>
              </w:rPr>
            </w:pPr>
            <w:r w:rsidRPr="00FF759D">
              <w:rPr>
                <w:sz w:val="28"/>
                <w:szCs w:val="28"/>
              </w:rPr>
              <w:t>Điện áp</w:t>
            </w:r>
          </w:p>
        </w:tc>
        <w:tc>
          <w:tcPr>
            <w:tcW w:w="1704" w:type="pct"/>
            <w:shd w:val="solid" w:color="FFFFFF" w:fill="auto"/>
            <w:vAlign w:val="center"/>
          </w:tcPr>
          <w:p w14:paraId="6B8EB354" w14:textId="77777777" w:rsidR="00D237E5" w:rsidRPr="00FF759D" w:rsidRDefault="00D237E5" w:rsidP="00B84E58">
            <w:pPr>
              <w:jc w:val="center"/>
              <w:rPr>
                <w:sz w:val="28"/>
                <w:szCs w:val="28"/>
              </w:rPr>
            </w:pPr>
            <w:r w:rsidRPr="00FF759D">
              <w:rPr>
                <w:sz w:val="28"/>
                <w:szCs w:val="28"/>
              </w:rPr>
              <w:t>Trên 01 kV đến 35 kV</w:t>
            </w:r>
          </w:p>
        </w:tc>
        <w:tc>
          <w:tcPr>
            <w:tcW w:w="1123" w:type="pct"/>
            <w:shd w:val="solid" w:color="FFFFFF" w:fill="auto"/>
            <w:vAlign w:val="center"/>
          </w:tcPr>
          <w:p w14:paraId="5C829FBD" w14:textId="77777777" w:rsidR="00D237E5" w:rsidRPr="00FF759D" w:rsidRDefault="00D237E5" w:rsidP="00B84E58">
            <w:pPr>
              <w:jc w:val="center"/>
              <w:rPr>
                <w:sz w:val="28"/>
                <w:szCs w:val="28"/>
              </w:rPr>
            </w:pPr>
            <w:r w:rsidRPr="00FF759D">
              <w:rPr>
                <w:sz w:val="28"/>
                <w:szCs w:val="28"/>
              </w:rPr>
              <w:t>110 kV</w:t>
            </w:r>
          </w:p>
        </w:tc>
        <w:tc>
          <w:tcPr>
            <w:tcW w:w="1043" w:type="pct"/>
            <w:shd w:val="solid" w:color="FFFFFF" w:fill="auto"/>
          </w:tcPr>
          <w:p w14:paraId="1A370A2D" w14:textId="77777777" w:rsidR="00D237E5" w:rsidRPr="00FF759D" w:rsidRDefault="00D237E5" w:rsidP="00B84E58">
            <w:pPr>
              <w:jc w:val="center"/>
              <w:rPr>
                <w:sz w:val="28"/>
                <w:szCs w:val="28"/>
              </w:rPr>
            </w:pPr>
            <w:r w:rsidRPr="00FF759D">
              <w:rPr>
                <w:sz w:val="28"/>
                <w:szCs w:val="28"/>
              </w:rPr>
              <w:t>220 kV</w:t>
            </w:r>
          </w:p>
        </w:tc>
      </w:tr>
      <w:tr w:rsidR="00FF759D" w:rsidRPr="00FF759D" w14:paraId="7423A2BB" w14:textId="77777777" w:rsidTr="00B84E58">
        <w:trPr>
          <w:jc w:val="center"/>
        </w:trPr>
        <w:tc>
          <w:tcPr>
            <w:tcW w:w="1130" w:type="pct"/>
            <w:shd w:val="solid" w:color="FFFFFF" w:fill="auto"/>
            <w:tcMar>
              <w:top w:w="0" w:type="dxa"/>
              <w:left w:w="0" w:type="dxa"/>
              <w:bottom w:w="0" w:type="dxa"/>
              <w:right w:w="0" w:type="dxa"/>
            </w:tcMar>
            <w:vAlign w:val="center"/>
          </w:tcPr>
          <w:p w14:paraId="04335974" w14:textId="77777777" w:rsidR="00D237E5" w:rsidRPr="00FF759D" w:rsidRDefault="00D237E5" w:rsidP="00B84E58">
            <w:pPr>
              <w:jc w:val="center"/>
              <w:rPr>
                <w:sz w:val="28"/>
                <w:szCs w:val="28"/>
              </w:rPr>
            </w:pPr>
            <w:r w:rsidRPr="00FF759D">
              <w:rPr>
                <w:sz w:val="28"/>
                <w:szCs w:val="28"/>
              </w:rPr>
              <w:lastRenderedPageBreak/>
              <w:t>Khoảng cách</w:t>
            </w:r>
          </w:p>
        </w:tc>
        <w:tc>
          <w:tcPr>
            <w:tcW w:w="1704" w:type="pct"/>
            <w:shd w:val="solid" w:color="FFFFFF" w:fill="auto"/>
            <w:vAlign w:val="center"/>
          </w:tcPr>
          <w:p w14:paraId="40FB7149" w14:textId="77777777" w:rsidR="00D237E5" w:rsidRPr="00FF759D" w:rsidRDefault="00D237E5" w:rsidP="00B84E58">
            <w:pPr>
              <w:jc w:val="center"/>
              <w:rPr>
                <w:sz w:val="28"/>
                <w:szCs w:val="28"/>
              </w:rPr>
            </w:pPr>
            <w:r w:rsidRPr="00FF759D">
              <w:rPr>
                <w:sz w:val="28"/>
                <w:szCs w:val="28"/>
              </w:rPr>
              <w:t>3,0 m</w:t>
            </w:r>
          </w:p>
        </w:tc>
        <w:tc>
          <w:tcPr>
            <w:tcW w:w="1123" w:type="pct"/>
            <w:shd w:val="solid" w:color="FFFFFF" w:fill="auto"/>
            <w:vAlign w:val="center"/>
          </w:tcPr>
          <w:p w14:paraId="0935D590" w14:textId="77777777" w:rsidR="00D237E5" w:rsidRPr="00FF759D" w:rsidRDefault="00D237E5" w:rsidP="00B84E58">
            <w:pPr>
              <w:jc w:val="center"/>
              <w:rPr>
                <w:sz w:val="28"/>
                <w:szCs w:val="28"/>
              </w:rPr>
            </w:pPr>
            <w:r w:rsidRPr="00FF759D">
              <w:rPr>
                <w:sz w:val="28"/>
                <w:szCs w:val="28"/>
              </w:rPr>
              <w:t>4,0 m</w:t>
            </w:r>
          </w:p>
        </w:tc>
        <w:tc>
          <w:tcPr>
            <w:tcW w:w="1043" w:type="pct"/>
            <w:shd w:val="solid" w:color="FFFFFF" w:fill="auto"/>
          </w:tcPr>
          <w:p w14:paraId="714EB932" w14:textId="77777777" w:rsidR="00D237E5" w:rsidRPr="00FF759D" w:rsidRDefault="00D237E5" w:rsidP="00B84E58">
            <w:pPr>
              <w:jc w:val="center"/>
              <w:rPr>
                <w:sz w:val="28"/>
                <w:szCs w:val="28"/>
              </w:rPr>
            </w:pPr>
            <w:r w:rsidRPr="00FF759D">
              <w:rPr>
                <w:sz w:val="28"/>
                <w:szCs w:val="28"/>
              </w:rPr>
              <w:t>6,0 m</w:t>
            </w:r>
          </w:p>
        </w:tc>
      </w:tr>
    </w:tbl>
    <w:p w14:paraId="1626CB9C" w14:textId="77777777" w:rsidR="00D237E5" w:rsidRPr="00FF759D" w:rsidRDefault="00D237E5"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z w:val="28"/>
          <w:szCs w:val="28"/>
          <w:shd w:val="clear" w:color="auto" w:fill="FFFFFF"/>
          <w:lang w:val="vi-VN"/>
        </w:rPr>
        <w:t xml:space="preserve">d) Đối với đường dây dẫn điện trên không có điện áp 220 kV, ngoài đáp ứng các điều kiện quy định tại điểm a, b, c </w:t>
      </w:r>
      <w:r w:rsidRPr="00A87A2C">
        <w:rPr>
          <w:sz w:val="28"/>
          <w:szCs w:val="28"/>
          <w:shd w:val="clear" w:color="auto" w:fill="FFFFFF"/>
          <w:lang w:val="vi-VN"/>
        </w:rPr>
        <w:t>k</w:t>
      </w:r>
      <w:r w:rsidRPr="00FF759D">
        <w:rPr>
          <w:sz w:val="28"/>
          <w:szCs w:val="28"/>
          <w:shd w:val="clear" w:color="auto" w:fill="FFFFFF"/>
          <w:lang w:val="vi-VN"/>
        </w:rPr>
        <w:t xml:space="preserve">hoản này còn phải đáp ứng yêu cầu sau: cường độ điện trường nhỏ hơn 5 kV/m tại điểm bất kỳ ở ngoài nhà cách mặt đất 01 m và nhỏ hơn hoặc bằng 1 kV/m tại điểm bất kỳ ở bên trong nhà cách mặt đất 01 m; </w:t>
      </w:r>
      <w:bookmarkStart w:id="10" w:name="khoan_5"/>
      <w:r w:rsidRPr="00FF759D">
        <w:rPr>
          <w:sz w:val="28"/>
          <w:szCs w:val="28"/>
          <w:shd w:val="clear" w:color="auto" w:fill="FFFFFF"/>
          <w:lang w:val="vi-VN"/>
        </w:rPr>
        <w:t xml:space="preserve">các kết cấu kim loại của công trình phải được nối đất </w:t>
      </w:r>
      <w:r w:rsidRPr="00A87A2C">
        <w:rPr>
          <w:sz w:val="28"/>
          <w:szCs w:val="28"/>
          <w:shd w:val="clear" w:color="auto" w:fill="FFFFFF"/>
          <w:lang w:val="vi-VN"/>
        </w:rPr>
        <w:t>phù hợp với tiêu chuẩn, quy chuẩn kỹ thuật</w:t>
      </w:r>
      <w:r w:rsidRPr="00FF759D">
        <w:rPr>
          <w:sz w:val="28"/>
          <w:szCs w:val="28"/>
          <w:shd w:val="clear" w:color="auto" w:fill="FFFFFF"/>
          <w:lang w:val="en-GB"/>
        </w:rPr>
        <w:t xml:space="preserve"> tương ứng</w:t>
      </w:r>
      <w:r w:rsidRPr="00FF759D">
        <w:rPr>
          <w:sz w:val="28"/>
          <w:szCs w:val="28"/>
          <w:shd w:val="clear" w:color="auto" w:fill="FFFFFF"/>
          <w:lang w:val="vi-VN"/>
        </w:rPr>
        <w:t>.</w:t>
      </w:r>
      <w:bookmarkEnd w:id="10"/>
    </w:p>
    <w:p w14:paraId="695DD3E5" w14:textId="77777777" w:rsidR="00D237E5" w:rsidRPr="00FF759D" w:rsidRDefault="00D237E5" w:rsidP="002F165C">
      <w:pPr>
        <w:widowControl w:val="0"/>
        <w:numPr>
          <w:ilvl w:val="3"/>
          <w:numId w:val="0"/>
        </w:numPr>
        <w:spacing w:before="60" w:line="264" w:lineRule="auto"/>
        <w:ind w:firstLine="720"/>
        <w:jc w:val="both"/>
        <w:outlineLvl w:val="3"/>
        <w:rPr>
          <w:sz w:val="28"/>
          <w:szCs w:val="28"/>
          <w:shd w:val="clear" w:color="auto" w:fill="FFFFFF"/>
          <w:lang w:val="vi-VN"/>
        </w:rPr>
      </w:pPr>
      <w:r w:rsidRPr="00FF759D">
        <w:rPr>
          <w:sz w:val="28"/>
          <w:szCs w:val="28"/>
          <w:shd w:val="clear" w:color="auto" w:fill="FFFFFF"/>
          <w:lang w:val="vi-VN"/>
        </w:rPr>
        <w:t xml:space="preserve">2. Nhà ở, công trình có người sinh sống và làm việc gần hành lang bảo vệ an toàn đường dây dẫn điện trên không có cấp điện áp từ 500 kV trở lên phải </w:t>
      </w:r>
      <w:r w:rsidRPr="00A87A2C">
        <w:rPr>
          <w:sz w:val="28"/>
          <w:szCs w:val="28"/>
          <w:shd w:val="clear" w:color="auto" w:fill="FFFFFF"/>
          <w:lang w:val="vi-VN"/>
        </w:rPr>
        <w:t>bảo đảm cường độ điện trường nhỏ hơn 5 kV/m và các kết cấu kim loại của công trình phải được nối đất phù hợp với tiêu chuẩn, quy chuẩn kỹ thuật tương ứng.</w:t>
      </w:r>
      <w:r w:rsidRPr="00FF759D">
        <w:rPr>
          <w:sz w:val="28"/>
          <w:szCs w:val="28"/>
          <w:shd w:val="clear" w:color="auto" w:fill="FFFFFF"/>
          <w:lang w:val="vi-VN"/>
        </w:rPr>
        <w:t xml:space="preserve"> </w:t>
      </w:r>
    </w:p>
    <w:p w14:paraId="721D43A8" w14:textId="6C62B4F6" w:rsidR="003065C7" w:rsidRPr="00FF759D" w:rsidRDefault="003065C7" w:rsidP="00CC0B10">
      <w:pPr>
        <w:spacing w:line="264" w:lineRule="auto"/>
        <w:rPr>
          <w:sz w:val="28"/>
          <w:szCs w:val="28"/>
          <w:lang w:val="vi-VN"/>
        </w:rPr>
      </w:pPr>
    </w:p>
    <w:p w14:paraId="5BB48DAB" w14:textId="77777777" w:rsidR="00DF72A5" w:rsidRPr="00FF759D" w:rsidRDefault="00DF72A5" w:rsidP="00CC0B10">
      <w:pPr>
        <w:spacing w:line="264" w:lineRule="auto"/>
        <w:jc w:val="center"/>
        <w:rPr>
          <w:sz w:val="28"/>
          <w:szCs w:val="28"/>
          <w:lang w:val="vi-VN"/>
        </w:rPr>
      </w:pPr>
      <w:bookmarkStart w:id="11" w:name="chuong_3"/>
      <w:r w:rsidRPr="00FF759D">
        <w:rPr>
          <w:b/>
          <w:bCs/>
          <w:sz w:val="28"/>
          <w:szCs w:val="28"/>
          <w:lang w:val="vi-VN"/>
        </w:rPr>
        <w:t>Chương III</w:t>
      </w:r>
      <w:bookmarkEnd w:id="11"/>
    </w:p>
    <w:p w14:paraId="38ABCCA9" w14:textId="7ABE2792" w:rsidR="00DF72A5" w:rsidRDefault="00DF72A5" w:rsidP="00CC0B10">
      <w:pPr>
        <w:spacing w:line="264" w:lineRule="auto"/>
        <w:jc w:val="center"/>
        <w:rPr>
          <w:b/>
          <w:bCs/>
          <w:sz w:val="28"/>
          <w:szCs w:val="28"/>
        </w:rPr>
      </w:pPr>
      <w:bookmarkStart w:id="12" w:name="chuong_3_name"/>
      <w:r w:rsidRPr="00FF759D">
        <w:rPr>
          <w:b/>
          <w:bCs/>
          <w:sz w:val="28"/>
          <w:szCs w:val="28"/>
          <w:lang w:val="vi-VN"/>
        </w:rPr>
        <w:t>AN TOÀN</w:t>
      </w:r>
      <w:r w:rsidR="002F70F1">
        <w:rPr>
          <w:b/>
          <w:bCs/>
          <w:sz w:val="28"/>
          <w:szCs w:val="28"/>
        </w:rPr>
        <w:t xml:space="preserve"> ĐIỆN</w:t>
      </w:r>
      <w:r w:rsidRPr="00FF759D">
        <w:rPr>
          <w:b/>
          <w:bCs/>
          <w:sz w:val="28"/>
          <w:szCs w:val="28"/>
          <w:lang w:val="vi-VN"/>
        </w:rPr>
        <w:t xml:space="preserve"> </w:t>
      </w:r>
      <w:bookmarkEnd w:id="12"/>
    </w:p>
    <w:p w14:paraId="3400C19A" w14:textId="77777777" w:rsidR="00243E97" w:rsidRDefault="002F70F1" w:rsidP="002F165C">
      <w:pPr>
        <w:widowControl w:val="0"/>
        <w:numPr>
          <w:ilvl w:val="3"/>
          <w:numId w:val="0"/>
        </w:numPr>
        <w:spacing w:before="60" w:line="264" w:lineRule="auto"/>
        <w:ind w:firstLine="720"/>
        <w:jc w:val="both"/>
        <w:outlineLvl w:val="3"/>
        <w:rPr>
          <w:b/>
          <w:bCs/>
          <w:sz w:val="28"/>
          <w:szCs w:val="28"/>
        </w:rPr>
      </w:pPr>
      <w:bookmarkStart w:id="13" w:name="dieu_17"/>
      <w:r w:rsidRPr="002F70F1">
        <w:rPr>
          <w:b/>
          <w:bCs/>
          <w:sz w:val="28"/>
          <w:szCs w:val="28"/>
          <w:lang w:val="vi-VN"/>
        </w:rPr>
        <w:t xml:space="preserve">Điều </w:t>
      </w:r>
      <w:r w:rsidR="008B6489">
        <w:rPr>
          <w:b/>
          <w:bCs/>
          <w:sz w:val="28"/>
          <w:szCs w:val="28"/>
        </w:rPr>
        <w:t>8</w:t>
      </w:r>
      <w:r w:rsidRPr="002F70F1">
        <w:rPr>
          <w:b/>
          <w:bCs/>
          <w:sz w:val="28"/>
          <w:szCs w:val="28"/>
          <w:lang w:val="vi-VN"/>
        </w:rPr>
        <w:t>. Quy định chung về an toàn điện</w:t>
      </w:r>
      <w:bookmarkEnd w:id="13"/>
    </w:p>
    <w:p w14:paraId="7BF56E51" w14:textId="77777777"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1. Chủ đầu tư công trình điện lực, đơn vị quản lý vận hành, xây dựng, sửa chữa, cải tạo công trình điện lực và các hoạt động sử dụng điện cho sản xuất có trách nhiệm ngoài việc tuân thủ các quy định tại </w:t>
      </w:r>
      <w:bookmarkStart w:id="14" w:name="dc_5"/>
      <w:r w:rsidRPr="002F70F1">
        <w:rPr>
          <w:sz w:val="28"/>
          <w:szCs w:val="28"/>
          <w:lang w:val="vi-VN"/>
        </w:rPr>
        <w:t>Điều 69 Luật Điện lực</w:t>
      </w:r>
      <w:bookmarkEnd w:id="14"/>
      <w:r w:rsidRPr="002F70F1">
        <w:rPr>
          <w:sz w:val="28"/>
          <w:szCs w:val="28"/>
          <w:lang w:val="vi-VN"/>
        </w:rPr>
        <w:t>, phải tuân thủ các quy định sau về an toàn điện sau:</w:t>
      </w:r>
    </w:p>
    <w:p w14:paraId="674ABB5B" w14:textId="77777777"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a) Có đầy đủ nội quy, quy trình, nhật ký vận hành, hồ sơ quản lý về an toàn điện trên cơ sở quy chuẩn kỹ thuật quốc gia về an toàn điện;</w:t>
      </w:r>
    </w:p>
    <w:p w14:paraId="19D97FD0" w14:textId="77777777"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b) Có đầy đủ sơ đồ lưới điện, dụng cụ, phương tiện bảo vệ cá nhân, biển cấm, biển báo về an toàn điện theo quy định;</w:t>
      </w:r>
    </w:p>
    <w:p w14:paraId="0DB1C667" w14:textId="77777777"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c) Người lao động được bố trí làm công việc xây dựng, sửa chữa, cải tạo, quản lý, vận hành hệ thống điện, công trình điện lực; kiểm định thiết bị, dụng cụ điện; thí nghiệm, thử nghiệm, xây lắp, bảo trì và sửa chữa đường dây điện hoặc thiết bị điện phải được đào tạo về nghiệp vụ, kỹ thuật phù hợp yêu cầu ngành nghề và được huấn luyện, cấp thẻ an toàn điện theo quy định của pháp luật;</w:t>
      </w:r>
    </w:p>
    <w:p w14:paraId="7130F921" w14:textId="77777777"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d) Sử dụng dây dẫn điện, thiết bị điện bảo đảm chất lượng sản phẩm, hàng hóa theo quy định và phù hợp với tiêu chuẩn, quy chuẩn kỹ thuật và các quy định pháp luật có liên quan;</w:t>
      </w:r>
    </w:p>
    <w:p w14:paraId="109C8E55" w14:textId="77777777"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đ) Tổ chức hoặc tham gia tuyên truyền, phổ biến pháp luật, kiến thức, kỹ năng về an toàn điện;</w:t>
      </w:r>
    </w:p>
    <w:p w14:paraId="08127000" w14:textId="7DD14EFC"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e) Thực hiện việc thống kê, báo cáo về sự cố, tai nạn điện theo quy định tại </w:t>
      </w:r>
      <w:bookmarkStart w:id="15" w:name="tc_6"/>
      <w:r w:rsidRPr="002F70F1">
        <w:rPr>
          <w:sz w:val="28"/>
          <w:szCs w:val="28"/>
          <w:lang w:val="vi-VN"/>
        </w:rPr>
        <w:t xml:space="preserve">Điều </w:t>
      </w:r>
      <w:r w:rsidR="00EA4EB0">
        <w:rPr>
          <w:sz w:val="28"/>
          <w:szCs w:val="28"/>
        </w:rPr>
        <w:t>11</w:t>
      </w:r>
      <w:r w:rsidRPr="002F70F1">
        <w:rPr>
          <w:sz w:val="28"/>
          <w:szCs w:val="28"/>
          <w:lang w:val="vi-VN"/>
        </w:rPr>
        <w:t xml:space="preserve"> </w:t>
      </w:r>
      <w:r w:rsidR="00EA4EB0">
        <w:rPr>
          <w:sz w:val="28"/>
          <w:szCs w:val="28"/>
        </w:rPr>
        <w:t>của Quy</w:t>
      </w:r>
      <w:r w:rsidRPr="002F70F1">
        <w:rPr>
          <w:sz w:val="28"/>
          <w:szCs w:val="28"/>
          <w:lang w:val="vi-VN"/>
        </w:rPr>
        <w:t xml:space="preserve"> định này</w:t>
      </w:r>
      <w:bookmarkEnd w:id="15"/>
      <w:r w:rsidRPr="002F70F1">
        <w:rPr>
          <w:sz w:val="28"/>
          <w:szCs w:val="28"/>
          <w:lang w:val="vi-VN"/>
        </w:rPr>
        <w:t>.</w:t>
      </w:r>
    </w:p>
    <w:p w14:paraId="26B32DFC" w14:textId="77777777" w:rsidR="00243E97"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 xml:space="preserve">2. Chủ đầu tư hoặc đơn vị quản lý vận hành trạm điện có trách nhiệm thực hiện đo, vẽ bản đồ cường độ điện trường theo quy chuẩn kỹ thuật về an toàn điện. Tại các khu vực có cường độ điện trường từ 5 kV/m trở lên phải áp dụng </w:t>
      </w:r>
      <w:r w:rsidRPr="002F70F1">
        <w:rPr>
          <w:sz w:val="28"/>
          <w:szCs w:val="28"/>
          <w:lang w:val="vi-VN"/>
        </w:rPr>
        <w:lastRenderedPageBreak/>
        <w:t>quy định về thời gian cho phép làm việc trong một ngày làm việc theo quy định.</w:t>
      </w:r>
      <w:bookmarkStart w:id="16" w:name="dieu_18"/>
    </w:p>
    <w:p w14:paraId="0F8BB01D" w14:textId="77777777" w:rsidR="00243E97" w:rsidRDefault="002F70F1" w:rsidP="002F165C">
      <w:pPr>
        <w:widowControl w:val="0"/>
        <w:numPr>
          <w:ilvl w:val="3"/>
          <w:numId w:val="0"/>
        </w:numPr>
        <w:spacing w:before="60" w:line="264" w:lineRule="auto"/>
        <w:ind w:firstLine="720"/>
        <w:jc w:val="both"/>
        <w:outlineLvl w:val="3"/>
        <w:rPr>
          <w:b/>
          <w:bCs/>
          <w:sz w:val="28"/>
          <w:szCs w:val="28"/>
        </w:rPr>
      </w:pPr>
      <w:r w:rsidRPr="002F70F1">
        <w:rPr>
          <w:b/>
          <w:bCs/>
          <w:sz w:val="28"/>
          <w:szCs w:val="28"/>
          <w:lang w:val="vi-VN"/>
        </w:rPr>
        <w:t xml:space="preserve">Điều </w:t>
      </w:r>
      <w:r w:rsidR="008B6489" w:rsidRPr="00080B4C">
        <w:rPr>
          <w:b/>
          <w:bCs/>
          <w:sz w:val="28"/>
          <w:szCs w:val="28"/>
          <w:lang w:val="vi-VN"/>
        </w:rPr>
        <w:t>9</w:t>
      </w:r>
      <w:r w:rsidRPr="002F70F1">
        <w:rPr>
          <w:b/>
          <w:bCs/>
          <w:sz w:val="28"/>
          <w:szCs w:val="28"/>
          <w:lang w:val="vi-VN"/>
        </w:rPr>
        <w:t>. Biển cấm, biển báo, tín hiệu cảnh báo về an toàn điện</w:t>
      </w:r>
      <w:bookmarkEnd w:id="16"/>
    </w:p>
    <w:p w14:paraId="544EDF4E" w14:textId="76524F50" w:rsidR="002F70F1" w:rsidRPr="002F70F1" w:rsidRDefault="002F70F1" w:rsidP="002F165C">
      <w:pPr>
        <w:widowControl w:val="0"/>
        <w:numPr>
          <w:ilvl w:val="3"/>
          <w:numId w:val="0"/>
        </w:numPr>
        <w:spacing w:before="60" w:line="264" w:lineRule="auto"/>
        <w:ind w:firstLine="720"/>
        <w:jc w:val="both"/>
        <w:outlineLvl w:val="3"/>
        <w:rPr>
          <w:b/>
          <w:bCs/>
          <w:sz w:val="28"/>
          <w:szCs w:val="28"/>
          <w:lang w:val="vi-VN"/>
        </w:rPr>
      </w:pPr>
      <w:r w:rsidRPr="002F70F1">
        <w:rPr>
          <w:sz w:val="28"/>
          <w:szCs w:val="28"/>
          <w:lang w:val="vi-VN"/>
        </w:rPr>
        <w:t>1. Chủ đầu tư, đơn vị quản lý vận hành công trình điện lực có trách nhiệm đặt biển cấm, biển báo an toàn điện tại các trạm điện, cột điện và các vị trí giao chéo giữa đường dây dẫn điện trên không, đường cáp điện ngầm với đường bộ, đường thủy nội địa phù hợp với quy chuẩn kỹ thuật về an toàn điện và các quy định của pháp luật về đường bộ, đường thủy nội địa.</w:t>
      </w:r>
    </w:p>
    <w:p w14:paraId="70D98BE6" w14:textId="77777777" w:rsidR="002F70F1" w:rsidRPr="002F70F1" w:rsidRDefault="002F70F1" w:rsidP="002F70F1">
      <w:pPr>
        <w:pStyle w:val="Heading4"/>
        <w:spacing w:before="60" w:line="264" w:lineRule="auto"/>
        <w:ind w:firstLine="720"/>
        <w:rPr>
          <w:b w:val="0"/>
          <w:bCs w:val="0"/>
          <w:sz w:val="28"/>
          <w:szCs w:val="28"/>
          <w:lang w:val="vi-VN"/>
        </w:rPr>
      </w:pPr>
      <w:r w:rsidRPr="002F70F1">
        <w:rPr>
          <w:b w:val="0"/>
          <w:bCs w:val="0"/>
          <w:sz w:val="28"/>
          <w:szCs w:val="28"/>
          <w:lang w:val="vi-VN"/>
        </w:rPr>
        <w:t>2. Các cột điện phải được sơn màu trắng, đỏ từ khoảng chiều cao 50 m trở lên và phải đặt đèn tín hiệu trên đỉnh cột trong các trường hợp sau:</w:t>
      </w:r>
    </w:p>
    <w:p w14:paraId="64D8EB37" w14:textId="77777777" w:rsidR="002F70F1" w:rsidRPr="002F70F1" w:rsidRDefault="002F70F1" w:rsidP="002F70F1">
      <w:pPr>
        <w:pStyle w:val="Heading4"/>
        <w:spacing w:before="60" w:line="264" w:lineRule="auto"/>
        <w:ind w:firstLine="720"/>
        <w:rPr>
          <w:b w:val="0"/>
          <w:bCs w:val="0"/>
          <w:sz w:val="28"/>
          <w:szCs w:val="28"/>
          <w:lang w:val="vi-VN"/>
        </w:rPr>
      </w:pPr>
      <w:r w:rsidRPr="002F70F1">
        <w:rPr>
          <w:b w:val="0"/>
          <w:bCs w:val="0"/>
          <w:sz w:val="28"/>
          <w:szCs w:val="28"/>
          <w:lang w:val="vi-VN"/>
        </w:rPr>
        <w:t>a) Cột điện cao từ 80 m trở lên;</w:t>
      </w:r>
    </w:p>
    <w:p w14:paraId="70C49623" w14:textId="436C9A23" w:rsidR="002F70F1" w:rsidRPr="00A76B2E" w:rsidRDefault="002F70F1" w:rsidP="002F70F1">
      <w:pPr>
        <w:pStyle w:val="Heading4"/>
        <w:spacing w:before="60" w:line="264" w:lineRule="auto"/>
        <w:ind w:firstLine="720"/>
        <w:rPr>
          <w:b w:val="0"/>
          <w:bCs w:val="0"/>
          <w:sz w:val="28"/>
          <w:szCs w:val="28"/>
        </w:rPr>
      </w:pPr>
      <w:r w:rsidRPr="002F70F1">
        <w:rPr>
          <w:b w:val="0"/>
          <w:bCs w:val="0"/>
          <w:sz w:val="28"/>
          <w:szCs w:val="28"/>
          <w:lang w:val="vi-VN"/>
        </w:rPr>
        <w:t>b) Cột điện cao trên 50 m đến dưới 80 m nhưng ở vị trí có yêu</w:t>
      </w:r>
      <w:r w:rsidR="00A76B2E">
        <w:rPr>
          <w:b w:val="0"/>
          <w:bCs w:val="0"/>
          <w:sz w:val="28"/>
          <w:szCs w:val="28"/>
          <w:lang w:val="vi-VN"/>
        </w:rPr>
        <w:t xml:space="preserve"> cầu đặc biệt</w:t>
      </w:r>
      <w:r w:rsidR="0077663A">
        <w:rPr>
          <w:b w:val="0"/>
          <w:bCs w:val="0"/>
          <w:sz w:val="28"/>
          <w:szCs w:val="28"/>
        </w:rPr>
        <w:t>.</w:t>
      </w:r>
    </w:p>
    <w:p w14:paraId="09878858" w14:textId="218CBA2B" w:rsidR="008A1791" w:rsidRPr="00A76B2E" w:rsidRDefault="002F70F1" w:rsidP="008A1791">
      <w:pPr>
        <w:pStyle w:val="Heading4"/>
        <w:spacing w:before="60" w:line="264" w:lineRule="auto"/>
        <w:ind w:firstLine="720"/>
        <w:rPr>
          <w:b w:val="0"/>
          <w:bCs w:val="0"/>
          <w:sz w:val="28"/>
          <w:szCs w:val="28"/>
        </w:rPr>
      </w:pPr>
      <w:r w:rsidRPr="002F70F1">
        <w:rPr>
          <w:b w:val="0"/>
          <w:bCs w:val="0"/>
          <w:sz w:val="28"/>
          <w:szCs w:val="28"/>
          <w:lang w:val="vi-VN"/>
        </w:rPr>
        <w:t>3. Tại điểm thấp nhất nơi giao chéo giữa đường dây dẫn điện trên không điện áp 220 kV trở lên với đường thủy nội địa, phải có báo hiệu phù hợp để các phương tiện giao thông đường</w:t>
      </w:r>
      <w:r w:rsidR="00A76B2E">
        <w:rPr>
          <w:b w:val="0"/>
          <w:bCs w:val="0"/>
          <w:sz w:val="28"/>
          <w:szCs w:val="28"/>
          <w:lang w:val="vi-VN"/>
        </w:rPr>
        <w:t xml:space="preserve"> thủy nhận biết được về ban đêm</w:t>
      </w:r>
      <w:r w:rsidR="0077663A">
        <w:rPr>
          <w:b w:val="0"/>
          <w:bCs w:val="0"/>
          <w:sz w:val="28"/>
          <w:szCs w:val="28"/>
        </w:rPr>
        <w:t>.</w:t>
      </w:r>
    </w:p>
    <w:p w14:paraId="1EC7164A" w14:textId="4F217FE9" w:rsidR="008A1791" w:rsidRPr="008A1791" w:rsidRDefault="008A1791" w:rsidP="008A1791">
      <w:pPr>
        <w:pStyle w:val="Heading4"/>
        <w:spacing w:before="60" w:line="264" w:lineRule="auto"/>
        <w:ind w:firstLine="720"/>
        <w:rPr>
          <w:b w:val="0"/>
          <w:color w:val="000000"/>
          <w:sz w:val="28"/>
          <w:szCs w:val="20"/>
          <w:lang w:val="en-GB"/>
        </w:rPr>
      </w:pPr>
      <w:proofErr w:type="gramStart"/>
      <w:r w:rsidRPr="008A1791">
        <w:rPr>
          <w:b w:val="0"/>
          <w:color w:val="000000"/>
          <w:sz w:val="28"/>
          <w:szCs w:val="20"/>
          <w:lang w:val="en-GB"/>
        </w:rPr>
        <w:t>4. Dọc theo</w:t>
      </w:r>
      <w:proofErr w:type="gramEnd"/>
      <w:r w:rsidRPr="008A1791">
        <w:rPr>
          <w:b w:val="0"/>
          <w:color w:val="000000"/>
          <w:sz w:val="28"/>
          <w:szCs w:val="20"/>
          <w:lang w:val="en-GB"/>
        </w:rPr>
        <w:t xml:space="preserve"> đường cáp điện ngầm trong đất, chủ công trình phải đặt cột mốc hoặc dấu hiệu nhận biết đường cáp</w:t>
      </w:r>
      <w:r w:rsidR="0077663A">
        <w:rPr>
          <w:b w:val="0"/>
          <w:color w:val="000000"/>
          <w:sz w:val="28"/>
          <w:szCs w:val="20"/>
          <w:lang w:val="en-GB"/>
        </w:rPr>
        <w:t>.</w:t>
      </w:r>
    </w:p>
    <w:p w14:paraId="0992229D" w14:textId="32EB8BD4" w:rsidR="008A1791" w:rsidRPr="008A1791" w:rsidRDefault="008A1791" w:rsidP="008A1791">
      <w:pPr>
        <w:pStyle w:val="Heading4"/>
        <w:spacing w:before="60" w:line="264" w:lineRule="auto"/>
        <w:ind w:firstLine="720"/>
        <w:rPr>
          <w:b w:val="0"/>
          <w:color w:val="000000"/>
          <w:sz w:val="28"/>
          <w:szCs w:val="20"/>
          <w:lang w:val="en-GB"/>
        </w:rPr>
      </w:pPr>
      <w:r w:rsidRPr="008A1791">
        <w:rPr>
          <w:b w:val="0"/>
          <w:color w:val="000000"/>
          <w:sz w:val="28"/>
          <w:szCs w:val="20"/>
          <w:lang w:val="en-GB"/>
        </w:rPr>
        <w:t xml:space="preserve">5. Đường cáp ngầm đặt trong nước phải có báo hiệu chỉ vị trí đường cáp, </w:t>
      </w:r>
      <w:proofErr w:type="gramStart"/>
      <w:r w:rsidRPr="008A1791">
        <w:rPr>
          <w:b w:val="0"/>
          <w:color w:val="000000"/>
          <w:sz w:val="28"/>
          <w:szCs w:val="20"/>
          <w:lang w:val="en-GB"/>
        </w:rPr>
        <w:t>theo</w:t>
      </w:r>
      <w:proofErr w:type="gramEnd"/>
      <w:r w:rsidRPr="008A1791">
        <w:rPr>
          <w:b w:val="0"/>
          <w:color w:val="000000"/>
          <w:sz w:val="28"/>
          <w:szCs w:val="20"/>
          <w:lang w:val="en-GB"/>
        </w:rPr>
        <w:t xml:space="preserve"> quy định của pháp luật về giao thông đường thủy nội địa hoặc quản lý cảng biển và luồng hàng hải</w:t>
      </w:r>
      <w:r w:rsidR="0077663A">
        <w:rPr>
          <w:b w:val="0"/>
          <w:color w:val="000000"/>
          <w:sz w:val="28"/>
          <w:szCs w:val="20"/>
          <w:lang w:val="en-GB"/>
        </w:rPr>
        <w:t>.</w:t>
      </w:r>
    </w:p>
    <w:p w14:paraId="7D4EF6F7" w14:textId="77777777" w:rsidR="00F91D57" w:rsidRDefault="008A1791" w:rsidP="00F91D57">
      <w:pPr>
        <w:pStyle w:val="Heading4"/>
        <w:spacing w:before="60" w:line="264" w:lineRule="auto"/>
        <w:ind w:firstLine="720"/>
        <w:rPr>
          <w:b w:val="0"/>
          <w:color w:val="000000"/>
          <w:sz w:val="28"/>
          <w:szCs w:val="20"/>
          <w:lang w:val="en-GB"/>
        </w:rPr>
      </w:pPr>
      <w:r w:rsidRPr="008A1791">
        <w:rPr>
          <w:b w:val="0"/>
          <w:color w:val="000000"/>
          <w:sz w:val="28"/>
          <w:szCs w:val="20"/>
          <w:lang w:val="en-GB"/>
        </w:rPr>
        <w:t xml:space="preserve">6. Hình thức, quy cách biển báo </w:t>
      </w:r>
      <w:proofErr w:type="gramStart"/>
      <w:r w:rsidRPr="008A1791">
        <w:rPr>
          <w:b w:val="0"/>
          <w:color w:val="000000"/>
          <w:sz w:val="28"/>
          <w:szCs w:val="20"/>
          <w:lang w:val="en-GB"/>
        </w:rPr>
        <w:t>an</w:t>
      </w:r>
      <w:proofErr w:type="gramEnd"/>
      <w:r w:rsidRPr="008A1791">
        <w:rPr>
          <w:b w:val="0"/>
          <w:color w:val="000000"/>
          <w:sz w:val="28"/>
          <w:szCs w:val="20"/>
          <w:lang w:val="en-GB"/>
        </w:rPr>
        <w:t xml:space="preserve"> toàn điện và vị trí treo, lắp biển báo an toàn điện phải phù hợp với quy chuẩn kỹ thuật về an toàn điện.</w:t>
      </w:r>
      <w:bookmarkStart w:id="17" w:name="dieu_19"/>
    </w:p>
    <w:p w14:paraId="5A890351" w14:textId="59655F75" w:rsidR="002F70F1" w:rsidRPr="00046D08" w:rsidRDefault="002F70F1" w:rsidP="00F91D57">
      <w:pPr>
        <w:pStyle w:val="Heading4"/>
        <w:spacing w:before="60" w:line="264" w:lineRule="auto"/>
        <w:ind w:firstLine="720"/>
        <w:rPr>
          <w:b w:val="0"/>
          <w:bCs w:val="0"/>
          <w:sz w:val="28"/>
          <w:szCs w:val="28"/>
          <w:lang w:val="vi-VN"/>
        </w:rPr>
      </w:pPr>
      <w:r w:rsidRPr="002F70F1">
        <w:rPr>
          <w:sz w:val="28"/>
          <w:szCs w:val="28"/>
          <w:lang w:val="vi-VN"/>
        </w:rPr>
        <w:t xml:space="preserve">Điều </w:t>
      </w:r>
      <w:r w:rsidR="008B6489" w:rsidRPr="00080B4C">
        <w:rPr>
          <w:sz w:val="28"/>
          <w:szCs w:val="28"/>
          <w:lang w:val="vi-VN"/>
        </w:rPr>
        <w:t>10</w:t>
      </w:r>
      <w:r w:rsidRPr="002F70F1">
        <w:rPr>
          <w:sz w:val="28"/>
          <w:szCs w:val="28"/>
          <w:lang w:val="vi-VN"/>
        </w:rPr>
        <w:t>. Khắc phục sự cố, tai nạn điện</w:t>
      </w:r>
      <w:bookmarkEnd w:id="17"/>
      <w:r w:rsidR="00046D08" w:rsidRPr="00046D08">
        <w:rPr>
          <w:color w:val="FF0000"/>
          <w:sz w:val="28"/>
          <w:szCs w:val="28"/>
          <w:lang w:val="vi-VN"/>
        </w:rPr>
        <w:t xml:space="preserve"> </w:t>
      </w:r>
    </w:p>
    <w:p w14:paraId="55512B7E" w14:textId="77777777" w:rsidR="002F70F1" w:rsidRPr="002F70F1" w:rsidRDefault="002F70F1" w:rsidP="004F0FCC">
      <w:pPr>
        <w:pStyle w:val="Heading4"/>
        <w:spacing w:before="60" w:line="264" w:lineRule="auto"/>
        <w:ind w:firstLine="720"/>
        <w:rPr>
          <w:b w:val="0"/>
          <w:bCs w:val="0"/>
          <w:sz w:val="28"/>
          <w:szCs w:val="28"/>
          <w:lang w:val="vi-VN"/>
        </w:rPr>
      </w:pPr>
      <w:r w:rsidRPr="002F70F1">
        <w:rPr>
          <w:b w:val="0"/>
          <w:bCs w:val="0"/>
          <w:sz w:val="28"/>
          <w:szCs w:val="28"/>
          <w:lang w:val="vi-VN"/>
        </w:rPr>
        <w:t>1. Trường hợp xảy ra sự cố, tai nạn điện, đơn vị quản lý vận hành công trình điện lực trong phạm vi nhiệm vụ, quyền hạn của mình có trách nhiệm xử lý, khắc phục sự cố hệ thống điện theo quy định của pháp luật, cấp cứu, sơ tán người ra khỏi khu vực nguy hiểm.</w:t>
      </w:r>
    </w:p>
    <w:p w14:paraId="25FE5E49" w14:textId="77777777" w:rsidR="002F70F1" w:rsidRPr="002F70F1" w:rsidRDefault="002F70F1" w:rsidP="004F0FCC">
      <w:pPr>
        <w:pStyle w:val="Heading4"/>
        <w:spacing w:before="60" w:line="264" w:lineRule="auto"/>
        <w:ind w:firstLine="720"/>
        <w:rPr>
          <w:b w:val="0"/>
          <w:bCs w:val="0"/>
          <w:sz w:val="28"/>
          <w:szCs w:val="28"/>
          <w:lang w:val="vi-VN"/>
        </w:rPr>
      </w:pPr>
      <w:r w:rsidRPr="002F70F1">
        <w:rPr>
          <w:b w:val="0"/>
          <w:bCs w:val="0"/>
          <w:sz w:val="28"/>
          <w:szCs w:val="28"/>
          <w:lang w:val="vi-VN"/>
        </w:rPr>
        <w:t>2. Trường hợp xảy ra sự cố, tai nạn điện nghiêm trọng đến mức thảm họa thì việc ban bố tình trạng khẩn cấp và áp dụng các biện pháp ứng phó được thực hiện theo quy định của pháp luật về tình trạng khẩn cấp.</w:t>
      </w:r>
    </w:p>
    <w:p w14:paraId="6ECDA3F9" w14:textId="77777777" w:rsidR="005C4780" w:rsidRDefault="002F70F1" w:rsidP="002F165C">
      <w:pPr>
        <w:widowControl w:val="0"/>
        <w:numPr>
          <w:ilvl w:val="3"/>
          <w:numId w:val="0"/>
        </w:numPr>
        <w:spacing w:before="60" w:line="264" w:lineRule="auto"/>
        <w:ind w:firstLine="720"/>
        <w:jc w:val="both"/>
        <w:outlineLvl w:val="3"/>
        <w:rPr>
          <w:b/>
          <w:bCs/>
          <w:sz w:val="28"/>
          <w:szCs w:val="28"/>
        </w:rPr>
      </w:pPr>
      <w:bookmarkStart w:id="18" w:name="dieu_20"/>
      <w:r w:rsidRPr="002F70F1">
        <w:rPr>
          <w:b/>
          <w:bCs/>
          <w:sz w:val="28"/>
          <w:szCs w:val="28"/>
          <w:lang w:val="vi-VN"/>
        </w:rPr>
        <w:t xml:space="preserve">Điều </w:t>
      </w:r>
      <w:r w:rsidR="00326FEE" w:rsidRPr="008B6489">
        <w:rPr>
          <w:b/>
          <w:bCs/>
          <w:sz w:val="28"/>
          <w:szCs w:val="28"/>
          <w:lang w:val="vi-VN"/>
        </w:rPr>
        <w:t>1</w:t>
      </w:r>
      <w:r w:rsidR="008B6489" w:rsidRPr="00080B4C">
        <w:rPr>
          <w:b/>
          <w:bCs/>
          <w:sz w:val="28"/>
          <w:szCs w:val="28"/>
          <w:lang w:val="vi-VN"/>
        </w:rPr>
        <w:t>1</w:t>
      </w:r>
      <w:r w:rsidRPr="002F70F1">
        <w:rPr>
          <w:b/>
          <w:bCs/>
          <w:sz w:val="28"/>
          <w:szCs w:val="28"/>
          <w:lang w:val="vi-VN"/>
        </w:rPr>
        <w:t>. Chế độ báo cáo về an toàn điện và vi phạm hành lang bảo vệ an toàn công trình điện lực</w:t>
      </w:r>
      <w:bookmarkEnd w:id="18"/>
    </w:p>
    <w:p w14:paraId="30A494DF" w14:textId="2F6805AB" w:rsidR="005C4780"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1. Ngoài việc thực hiện khai báo tai nạn theo quy định của pháp luật về an toàn, vệ sinh lao động, đơn vị quản lý vận hành công trình điện lực phải báo cáo cơ quan cấp trên (nếu có) và Sở Công Thương</w:t>
      </w:r>
      <w:r w:rsidR="003229BB">
        <w:rPr>
          <w:sz w:val="28"/>
          <w:szCs w:val="28"/>
        </w:rPr>
        <w:t>,</w:t>
      </w:r>
      <w:r w:rsidRPr="002F70F1">
        <w:rPr>
          <w:sz w:val="28"/>
          <w:szCs w:val="28"/>
          <w:lang w:val="vi-VN"/>
        </w:rPr>
        <w:t xml:space="preserve"> cụ thể như sau:</w:t>
      </w:r>
    </w:p>
    <w:p w14:paraId="1B06BA32" w14:textId="77777777" w:rsidR="005C4780"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a) Báo cáo nhanh tai nạn điện chết người trong vòng 24 giờ kể từ khi tai nạn xảy ra;</w:t>
      </w:r>
    </w:p>
    <w:p w14:paraId="3358BA6C" w14:textId="77777777" w:rsidR="005C4780"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 xml:space="preserve">b) Báo cáo về an toàn điện và vi phạm hành lang bảo vệ an toàn công </w:t>
      </w:r>
      <w:r w:rsidRPr="002F70F1">
        <w:rPr>
          <w:sz w:val="28"/>
          <w:szCs w:val="28"/>
          <w:lang w:val="vi-VN"/>
        </w:rPr>
        <w:lastRenderedPageBreak/>
        <w:t>trình điện lực định kỳ hàng năm. Thời gian chốt số liệu báo cáo từ ngày 01 tháng 01 đến ngày 31 tháng 12 hằng năm. Thời hạn gửi báo cáo trước ngày 10 tháng 01 năm sau.</w:t>
      </w:r>
    </w:p>
    <w:p w14:paraId="6B770C98" w14:textId="38AA1F1E" w:rsidR="005C4780"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2. Sở Công Thương có trách nhiệm báo cáo Ủy ban nhân dân tỉnh và Bộ Công Thương về tình hình an toàn điện và vi phạm hành lang bảo vệ an toàn công trình điện lực trên địa bàn định kỳ hàng năm trước ngày 30 tháng 01 năm sau.</w:t>
      </w:r>
    </w:p>
    <w:p w14:paraId="49D33925" w14:textId="4540D31E" w:rsidR="002F70F1" w:rsidRDefault="002F70F1" w:rsidP="002F165C">
      <w:pPr>
        <w:widowControl w:val="0"/>
        <w:numPr>
          <w:ilvl w:val="3"/>
          <w:numId w:val="0"/>
        </w:numPr>
        <w:spacing w:before="60" w:line="264" w:lineRule="auto"/>
        <w:ind w:firstLine="720"/>
        <w:jc w:val="both"/>
        <w:outlineLvl w:val="3"/>
        <w:rPr>
          <w:sz w:val="28"/>
          <w:szCs w:val="28"/>
        </w:rPr>
      </w:pPr>
      <w:r w:rsidRPr="002F70F1">
        <w:rPr>
          <w:sz w:val="28"/>
          <w:szCs w:val="28"/>
          <w:lang w:val="vi-VN"/>
        </w:rPr>
        <w:t>3. Nội dung báo cáo tại khoản 1, khoản 2 Điều này theo mẫu tại </w:t>
      </w:r>
      <w:bookmarkStart w:id="19" w:name="bieumau_pl_01"/>
      <w:r w:rsidRPr="002F70F1">
        <w:rPr>
          <w:sz w:val="28"/>
          <w:szCs w:val="28"/>
          <w:lang w:val="vi-VN"/>
        </w:rPr>
        <w:t xml:space="preserve">Phụ lục </w:t>
      </w:r>
      <w:bookmarkEnd w:id="19"/>
      <w:r w:rsidRPr="002F70F1">
        <w:rPr>
          <w:sz w:val="28"/>
          <w:szCs w:val="28"/>
          <w:lang w:val="vi-VN"/>
        </w:rPr>
        <w:t xml:space="preserve">ban hành kèm theo </w:t>
      </w:r>
      <w:r w:rsidR="006304DF" w:rsidRPr="00243E97">
        <w:rPr>
          <w:sz w:val="28"/>
          <w:szCs w:val="28"/>
        </w:rPr>
        <w:t>Quy định</w:t>
      </w:r>
      <w:r w:rsidRPr="00243E97">
        <w:rPr>
          <w:sz w:val="28"/>
          <w:szCs w:val="28"/>
          <w:lang w:val="vi-VN"/>
        </w:rPr>
        <w:t xml:space="preserve"> này</w:t>
      </w:r>
      <w:r w:rsidRPr="002F70F1">
        <w:rPr>
          <w:sz w:val="28"/>
          <w:szCs w:val="28"/>
          <w:lang w:val="vi-VN"/>
        </w:rPr>
        <w:t>.</w:t>
      </w:r>
    </w:p>
    <w:p w14:paraId="34BCFB2D" w14:textId="77777777" w:rsidR="00B16078" w:rsidRPr="00B16078" w:rsidRDefault="00B16078" w:rsidP="005C4780">
      <w:pPr>
        <w:widowControl w:val="0"/>
        <w:numPr>
          <w:ilvl w:val="3"/>
          <w:numId w:val="0"/>
        </w:numPr>
        <w:spacing w:before="60" w:line="264" w:lineRule="auto"/>
        <w:ind w:firstLine="567"/>
        <w:jc w:val="both"/>
        <w:outlineLvl w:val="3"/>
        <w:rPr>
          <w:b/>
          <w:bCs/>
          <w:sz w:val="28"/>
          <w:szCs w:val="28"/>
        </w:rPr>
      </w:pPr>
    </w:p>
    <w:p w14:paraId="695234BE" w14:textId="7713063A" w:rsidR="00177542" w:rsidRPr="00FF759D" w:rsidRDefault="00177542" w:rsidP="00DF5B7E">
      <w:pPr>
        <w:pStyle w:val="Footer"/>
        <w:tabs>
          <w:tab w:val="clear" w:pos="4320"/>
          <w:tab w:val="clear" w:pos="8640"/>
        </w:tabs>
        <w:spacing w:before="120" w:after="120"/>
        <w:ind w:firstLine="0"/>
        <w:jc w:val="center"/>
        <w:rPr>
          <w:rFonts w:ascii="Times New Roman" w:hAnsi="Times New Roman"/>
          <w:b/>
          <w:lang w:val="pl-PL"/>
        </w:rPr>
      </w:pPr>
      <w:bookmarkStart w:id="20" w:name="_Hlk199250877"/>
      <w:r w:rsidRPr="00FF759D">
        <w:rPr>
          <w:rFonts w:ascii="Times New Roman" w:hAnsi="Times New Roman"/>
          <w:b/>
          <w:lang w:val="pl-PL"/>
        </w:rPr>
        <w:t>Chương I</w:t>
      </w:r>
      <w:r w:rsidR="00C43163">
        <w:rPr>
          <w:rFonts w:ascii="Times New Roman" w:hAnsi="Times New Roman"/>
          <w:b/>
          <w:lang w:val="pl-PL"/>
        </w:rPr>
        <w:t>V</w:t>
      </w:r>
      <w:r w:rsidRPr="00FF759D">
        <w:rPr>
          <w:rFonts w:ascii="Times New Roman" w:hAnsi="Times New Roman"/>
          <w:b/>
          <w:lang w:val="pl-PL"/>
        </w:rPr>
        <w:t xml:space="preserve"> </w:t>
      </w:r>
    </w:p>
    <w:p w14:paraId="13C637D1" w14:textId="028682B4" w:rsidR="00FD2C72" w:rsidRDefault="00FD2C72" w:rsidP="00E57B73">
      <w:pPr>
        <w:pStyle w:val="Footer"/>
        <w:tabs>
          <w:tab w:val="clear" w:pos="4320"/>
          <w:tab w:val="clear" w:pos="8640"/>
        </w:tabs>
        <w:spacing w:before="120" w:after="120"/>
        <w:ind w:firstLine="0"/>
        <w:jc w:val="center"/>
        <w:rPr>
          <w:rFonts w:ascii="Times New Roman" w:hAnsi="Times New Roman"/>
          <w:b/>
          <w:lang w:val="pl-PL"/>
        </w:rPr>
      </w:pPr>
      <w:r>
        <w:rPr>
          <w:rFonts w:ascii="Times New Roman" w:hAnsi="Times New Roman"/>
          <w:b/>
          <w:lang w:val="pl-PL"/>
        </w:rPr>
        <w:t>TỔ CHỨC THỰC HIỆN</w:t>
      </w:r>
    </w:p>
    <w:p w14:paraId="4B514BFB" w14:textId="566E0396" w:rsidR="00A12D60" w:rsidRDefault="00177542" w:rsidP="00177542">
      <w:pPr>
        <w:pStyle w:val="Footer"/>
        <w:tabs>
          <w:tab w:val="clear" w:pos="4320"/>
          <w:tab w:val="clear" w:pos="8640"/>
        </w:tabs>
        <w:spacing w:before="120" w:after="120"/>
        <w:ind w:firstLine="720"/>
        <w:rPr>
          <w:rFonts w:ascii="Times New Roman" w:hAnsi="Times New Roman"/>
          <w:b/>
          <w:lang w:val="pl-PL"/>
        </w:rPr>
      </w:pPr>
      <w:bookmarkStart w:id="21" w:name="_Hlk199250914"/>
      <w:bookmarkEnd w:id="20"/>
      <w:r w:rsidRPr="00FF759D">
        <w:rPr>
          <w:rFonts w:ascii="Times New Roman" w:hAnsi="Times New Roman"/>
          <w:b/>
          <w:lang w:val="pl-PL"/>
        </w:rPr>
        <w:t xml:space="preserve">Điều </w:t>
      </w:r>
      <w:r w:rsidR="003140D5">
        <w:rPr>
          <w:rFonts w:ascii="Times New Roman" w:hAnsi="Times New Roman"/>
          <w:b/>
          <w:lang w:val="pl-PL"/>
        </w:rPr>
        <w:t>1</w:t>
      </w:r>
      <w:r w:rsidR="008B6489">
        <w:rPr>
          <w:rFonts w:ascii="Times New Roman" w:hAnsi="Times New Roman"/>
          <w:b/>
          <w:lang w:val="pl-PL"/>
        </w:rPr>
        <w:t>2</w:t>
      </w:r>
      <w:r w:rsidRPr="00FF759D">
        <w:rPr>
          <w:rFonts w:ascii="Times New Roman" w:hAnsi="Times New Roman"/>
          <w:b/>
          <w:lang w:val="pl-PL"/>
        </w:rPr>
        <w:t xml:space="preserve">. </w:t>
      </w:r>
      <w:r w:rsidR="003171C9" w:rsidRPr="00FF759D">
        <w:rPr>
          <w:rFonts w:ascii="Times New Roman" w:hAnsi="Times New Roman"/>
          <w:b/>
          <w:lang w:val="pl-PL"/>
        </w:rPr>
        <w:t xml:space="preserve">Trách nhiệm </w:t>
      </w:r>
      <w:r w:rsidR="00FD2C72">
        <w:rPr>
          <w:rFonts w:ascii="Times New Roman" w:hAnsi="Times New Roman"/>
          <w:b/>
          <w:lang w:val="pl-PL"/>
        </w:rPr>
        <w:t>quản lý an toàn trong sử</w:t>
      </w:r>
      <w:r w:rsidR="00A12D60">
        <w:rPr>
          <w:rFonts w:ascii="Times New Roman" w:hAnsi="Times New Roman"/>
          <w:b/>
          <w:lang w:val="pl-PL"/>
        </w:rPr>
        <w:t xml:space="preserve"> d</w:t>
      </w:r>
      <w:r w:rsidR="00592C10">
        <w:rPr>
          <w:rFonts w:ascii="Times New Roman" w:hAnsi="Times New Roman"/>
          <w:b/>
          <w:lang w:val="pl-PL"/>
        </w:rPr>
        <w:t>ụ</w:t>
      </w:r>
      <w:r w:rsidR="00A12D60">
        <w:rPr>
          <w:rFonts w:ascii="Times New Roman" w:hAnsi="Times New Roman"/>
          <w:b/>
          <w:lang w:val="pl-PL"/>
        </w:rPr>
        <w:t>ng điện</w:t>
      </w:r>
    </w:p>
    <w:p w14:paraId="4E4AB468" w14:textId="7C5734B2" w:rsidR="00177542" w:rsidRPr="00935448" w:rsidRDefault="00A12D60" w:rsidP="00177542">
      <w:pPr>
        <w:pStyle w:val="Footer"/>
        <w:tabs>
          <w:tab w:val="clear" w:pos="4320"/>
          <w:tab w:val="clear" w:pos="8640"/>
        </w:tabs>
        <w:spacing w:before="120" w:after="120"/>
        <w:ind w:firstLine="720"/>
        <w:rPr>
          <w:rFonts w:ascii="Times New Roman" w:hAnsi="Times New Roman"/>
          <w:lang w:val="pl-PL"/>
        </w:rPr>
      </w:pPr>
      <w:r w:rsidRPr="00935448">
        <w:rPr>
          <w:rFonts w:ascii="Times New Roman" w:hAnsi="Times New Roman"/>
          <w:lang w:val="pl-PL"/>
        </w:rPr>
        <w:t xml:space="preserve">1. </w:t>
      </w:r>
      <w:r w:rsidR="003171C9" w:rsidRPr="00935448">
        <w:rPr>
          <w:rFonts w:ascii="Times New Roman" w:hAnsi="Times New Roman"/>
          <w:lang w:val="pl-PL"/>
        </w:rPr>
        <w:t>Sở Công Thương</w:t>
      </w:r>
    </w:p>
    <w:bookmarkEnd w:id="21"/>
    <w:p w14:paraId="4C2C44BA" w14:textId="4A596045" w:rsidR="0013037D" w:rsidRPr="0013037D" w:rsidRDefault="0024228F" w:rsidP="0013037D">
      <w:pPr>
        <w:pStyle w:val="Footer"/>
        <w:tabs>
          <w:tab w:val="clear" w:pos="4320"/>
          <w:tab w:val="clear" w:pos="8640"/>
        </w:tabs>
        <w:spacing w:before="120" w:after="120"/>
        <w:ind w:firstLine="720"/>
        <w:rPr>
          <w:rFonts w:ascii="Times New Roman" w:hAnsi="Times New Roman"/>
          <w:shd w:val="clear" w:color="auto" w:fill="FFFFFF"/>
          <w:lang w:val="pl-PL"/>
        </w:rPr>
      </w:pPr>
      <w:r>
        <w:rPr>
          <w:rFonts w:ascii="Times New Roman" w:hAnsi="Times New Roman"/>
          <w:shd w:val="clear" w:color="auto" w:fill="FFFFFF"/>
          <w:lang w:val="pl-PL"/>
        </w:rPr>
        <w:t>a)</w:t>
      </w:r>
      <w:r w:rsidR="00865499">
        <w:rPr>
          <w:rFonts w:ascii="Times New Roman" w:hAnsi="Times New Roman"/>
          <w:shd w:val="clear" w:color="auto" w:fill="FFFFFF"/>
          <w:lang w:val="pl-PL"/>
        </w:rPr>
        <w:t xml:space="preserve"> </w:t>
      </w:r>
      <w:r w:rsidR="0013037D" w:rsidRPr="0013037D">
        <w:rPr>
          <w:rFonts w:ascii="Times New Roman" w:hAnsi="Times New Roman"/>
          <w:shd w:val="clear" w:color="auto" w:fill="FFFFFF"/>
          <w:lang w:val="pl-PL"/>
        </w:rPr>
        <w:t>Thực hiện quản lý nhà nước về bảo vệ công trình điện lực, an toàn điện trên địa bàn tỉnh</w:t>
      </w:r>
      <w:r w:rsidR="0013037D">
        <w:rPr>
          <w:rFonts w:ascii="Times New Roman" w:hAnsi="Times New Roman"/>
          <w:shd w:val="clear" w:color="auto" w:fill="FFFFFF"/>
          <w:lang w:val="pl-PL"/>
        </w:rPr>
        <w:t>.</w:t>
      </w:r>
    </w:p>
    <w:p w14:paraId="5AA8D86A" w14:textId="51F42C01" w:rsidR="0013037D" w:rsidRPr="0013037D" w:rsidRDefault="0024228F" w:rsidP="0013037D">
      <w:pPr>
        <w:pStyle w:val="Footer"/>
        <w:tabs>
          <w:tab w:val="clear" w:pos="4320"/>
          <w:tab w:val="clear" w:pos="8640"/>
        </w:tabs>
        <w:spacing w:before="120" w:after="120"/>
        <w:ind w:firstLine="720"/>
        <w:rPr>
          <w:rFonts w:ascii="Times New Roman" w:hAnsi="Times New Roman"/>
          <w:shd w:val="clear" w:color="auto" w:fill="FFFFFF"/>
          <w:lang w:val="pl-PL"/>
        </w:rPr>
      </w:pPr>
      <w:r w:rsidRPr="0024228F">
        <w:rPr>
          <w:rFonts w:ascii="Times New Roman" w:hAnsi="Times New Roman"/>
          <w:shd w:val="clear" w:color="auto" w:fill="FFFFFF"/>
          <w:lang w:val="pl-PL"/>
        </w:rPr>
        <w:t>b)</w:t>
      </w:r>
      <w:r w:rsidR="0013037D" w:rsidRPr="0024228F">
        <w:rPr>
          <w:rFonts w:ascii="Times New Roman" w:hAnsi="Times New Roman"/>
          <w:shd w:val="clear" w:color="auto" w:fill="FFFFFF"/>
          <w:lang w:val="pl-PL"/>
        </w:rPr>
        <w:t xml:space="preserve"> </w:t>
      </w:r>
      <w:r w:rsidR="009B3327" w:rsidRPr="0024228F">
        <w:rPr>
          <w:rFonts w:ascii="Times New Roman" w:hAnsi="Times New Roman"/>
          <w:shd w:val="clear" w:color="auto" w:fill="FFFFFF"/>
          <w:lang w:val="pl-PL"/>
        </w:rPr>
        <w:t>Thường xuyên rà soát, kịp thời t</w:t>
      </w:r>
      <w:r w:rsidR="0013037D" w:rsidRPr="0024228F">
        <w:rPr>
          <w:rFonts w:ascii="Times New Roman" w:hAnsi="Times New Roman"/>
          <w:shd w:val="clear" w:color="auto" w:fill="FFFFFF"/>
          <w:lang w:val="pl-PL"/>
        </w:rPr>
        <w:t>ham mưu Ủy ban nhân dân tỉnh ban hành quy định về quản lý an toàn trong sử dụng điện</w:t>
      </w:r>
      <w:r w:rsidR="009B3327" w:rsidRPr="0024228F">
        <w:rPr>
          <w:rFonts w:ascii="Times New Roman" w:hAnsi="Times New Roman"/>
          <w:shd w:val="clear" w:color="auto" w:fill="FFFFFF"/>
          <w:lang w:val="pl-PL"/>
        </w:rPr>
        <w:t xml:space="preserve"> phù hợp với quy định hiện hành</w:t>
      </w:r>
      <w:r w:rsidR="0013037D" w:rsidRPr="0013037D">
        <w:rPr>
          <w:rFonts w:ascii="Times New Roman" w:hAnsi="Times New Roman"/>
          <w:shd w:val="clear" w:color="auto" w:fill="FFFFFF"/>
          <w:lang w:val="pl-PL"/>
        </w:rPr>
        <w:t>; Tổ chức thực hiện Chương trình quốc gia về an toàn trong sử dụng điện</w:t>
      </w:r>
      <w:r w:rsidR="0013037D">
        <w:rPr>
          <w:rFonts w:ascii="Times New Roman" w:hAnsi="Times New Roman"/>
          <w:shd w:val="clear" w:color="auto" w:fill="FFFFFF"/>
          <w:lang w:val="pl-PL"/>
        </w:rPr>
        <w:t>.</w:t>
      </w:r>
    </w:p>
    <w:p w14:paraId="0BA7B660" w14:textId="0A981B31" w:rsidR="00C4744A" w:rsidRPr="00FF759D" w:rsidRDefault="00180CF5" w:rsidP="008250A8">
      <w:pPr>
        <w:pStyle w:val="Footer"/>
        <w:tabs>
          <w:tab w:val="clear" w:pos="4320"/>
          <w:tab w:val="clear" w:pos="8640"/>
        </w:tabs>
        <w:spacing w:before="120" w:after="120"/>
        <w:ind w:firstLine="720"/>
        <w:rPr>
          <w:rFonts w:ascii="Times New Roman" w:hAnsi="Times New Roman"/>
          <w:shd w:val="clear" w:color="auto" w:fill="FFFFFF"/>
          <w:lang w:val="pl-PL"/>
        </w:rPr>
      </w:pPr>
      <w:r>
        <w:rPr>
          <w:rFonts w:ascii="Times New Roman" w:hAnsi="Times New Roman"/>
          <w:shd w:val="clear" w:color="auto" w:fill="FFFFFF"/>
          <w:lang w:val="pl-PL"/>
        </w:rPr>
        <w:t>c)</w:t>
      </w:r>
      <w:r w:rsidR="00C4744A" w:rsidRPr="00FF759D">
        <w:rPr>
          <w:rFonts w:ascii="Times New Roman" w:hAnsi="Times New Roman"/>
          <w:shd w:val="clear" w:color="auto" w:fill="FFFFFF"/>
          <w:lang w:val="pl-PL"/>
        </w:rPr>
        <w:t xml:space="preserve"> Phát hiện, ngăn chặn và xử lý kịp thời những trường hợp công trình xây dựng lấn, chiếm, sử dụng trái phép hành lang bảo vệ an toàn lưới điện, phạm vi bảo vệ các hạng mục xây dựng của công trình điện lực. </w:t>
      </w:r>
    </w:p>
    <w:p w14:paraId="107075E6" w14:textId="6CBE5040" w:rsidR="0013037D" w:rsidRPr="0013037D" w:rsidRDefault="00180CF5" w:rsidP="008250A8">
      <w:pPr>
        <w:pStyle w:val="Footer"/>
        <w:tabs>
          <w:tab w:val="clear" w:pos="4320"/>
          <w:tab w:val="clear" w:pos="8640"/>
        </w:tabs>
        <w:spacing w:before="120" w:after="120"/>
        <w:ind w:firstLine="720"/>
        <w:rPr>
          <w:rFonts w:ascii="Times New Roman" w:hAnsi="Times New Roman"/>
          <w:shd w:val="clear" w:color="auto" w:fill="FFFFFF"/>
          <w:lang w:val="pl-PL"/>
        </w:rPr>
      </w:pPr>
      <w:r>
        <w:rPr>
          <w:rFonts w:ascii="Times New Roman" w:hAnsi="Times New Roman"/>
          <w:shd w:val="clear" w:color="auto" w:fill="FFFFFF"/>
          <w:lang w:val="pl-PL"/>
        </w:rPr>
        <w:t>d)</w:t>
      </w:r>
      <w:r w:rsidR="0013037D">
        <w:rPr>
          <w:rFonts w:ascii="Times New Roman" w:hAnsi="Times New Roman"/>
          <w:shd w:val="clear" w:color="auto" w:fill="FFFFFF"/>
          <w:lang w:val="pl-PL"/>
        </w:rPr>
        <w:t xml:space="preserve"> Hướng dẫn, </w:t>
      </w:r>
      <w:r w:rsidR="005010DE" w:rsidRPr="00FF759D">
        <w:rPr>
          <w:rFonts w:ascii="Times New Roman" w:hAnsi="Times New Roman"/>
          <w:shd w:val="clear" w:color="auto" w:fill="FFFFFF"/>
          <w:lang w:val="pl-PL"/>
        </w:rPr>
        <w:t>tuyên truyền</w:t>
      </w:r>
      <w:r w:rsidR="0013037D">
        <w:rPr>
          <w:rFonts w:ascii="Times New Roman" w:hAnsi="Times New Roman"/>
          <w:shd w:val="clear" w:color="auto" w:fill="FFFFFF"/>
          <w:lang w:val="pl-PL"/>
        </w:rPr>
        <w:t xml:space="preserve"> phổ biến và tổ chức thực hiện </w:t>
      </w:r>
      <w:r w:rsidR="0013037D" w:rsidRPr="0013037D">
        <w:rPr>
          <w:rFonts w:ascii="Times New Roman" w:hAnsi="Times New Roman"/>
          <w:shd w:val="clear" w:color="auto" w:fill="FFFFFF"/>
          <w:lang w:val="pl-PL"/>
        </w:rPr>
        <w:t>các văn bản quy phạm pháp luật về bảo vệ công trình điện lực, an toàn điện trên địa bàn</w:t>
      </w:r>
      <w:r w:rsidR="0013037D">
        <w:rPr>
          <w:rFonts w:ascii="Times New Roman" w:hAnsi="Times New Roman"/>
          <w:shd w:val="clear" w:color="auto" w:fill="FFFFFF"/>
          <w:lang w:val="pl-PL"/>
        </w:rPr>
        <w:t>.</w:t>
      </w:r>
    </w:p>
    <w:p w14:paraId="631B3A48" w14:textId="4F1C5FA3" w:rsidR="0013037D" w:rsidRPr="0013037D" w:rsidRDefault="00180CF5" w:rsidP="0013037D">
      <w:pPr>
        <w:pStyle w:val="Default"/>
        <w:widowControl w:val="0"/>
        <w:spacing w:before="120"/>
        <w:ind w:firstLine="720"/>
        <w:jc w:val="both"/>
        <w:rPr>
          <w:sz w:val="28"/>
          <w:szCs w:val="28"/>
          <w:lang w:val="pl-PL"/>
        </w:rPr>
      </w:pPr>
      <w:r>
        <w:rPr>
          <w:sz w:val="28"/>
          <w:szCs w:val="28"/>
          <w:lang w:val="pl-PL"/>
        </w:rPr>
        <w:t>đ)</w:t>
      </w:r>
      <w:r w:rsidR="0013037D" w:rsidRPr="0013037D">
        <w:rPr>
          <w:sz w:val="28"/>
          <w:szCs w:val="28"/>
          <w:lang w:val="pl-PL"/>
        </w:rPr>
        <w:t xml:space="preserve"> </w:t>
      </w:r>
      <w:r w:rsidR="0013037D" w:rsidRPr="0013037D">
        <w:rPr>
          <w:color w:val="auto"/>
          <w:sz w:val="28"/>
          <w:szCs w:val="28"/>
          <w:shd w:val="clear" w:color="auto" w:fill="FFFFFF"/>
          <w:lang w:val="pl-PL"/>
        </w:rPr>
        <w:t>Tổ chức kiểm tra, xử lý các vi phạm hành chính về bảo vệ công trình điện lực, an toàn điện trên địa bàn</w:t>
      </w:r>
      <w:r w:rsidR="0013037D">
        <w:rPr>
          <w:sz w:val="28"/>
          <w:szCs w:val="28"/>
          <w:lang w:val="pl-PL"/>
        </w:rPr>
        <w:t>.</w:t>
      </w:r>
    </w:p>
    <w:p w14:paraId="6855EDE4" w14:textId="55BDCB48" w:rsidR="0013037D" w:rsidRPr="0013037D" w:rsidRDefault="00180CF5" w:rsidP="0013037D">
      <w:pPr>
        <w:pStyle w:val="Default"/>
        <w:widowControl w:val="0"/>
        <w:spacing w:before="120"/>
        <w:ind w:firstLine="720"/>
        <w:jc w:val="both"/>
        <w:rPr>
          <w:color w:val="auto"/>
          <w:sz w:val="28"/>
          <w:szCs w:val="28"/>
          <w:shd w:val="clear" w:color="auto" w:fill="FFFFFF"/>
          <w:lang w:val="pl-PL"/>
        </w:rPr>
      </w:pPr>
      <w:r>
        <w:rPr>
          <w:color w:val="auto"/>
          <w:sz w:val="28"/>
          <w:szCs w:val="28"/>
          <w:shd w:val="clear" w:color="auto" w:fill="FFFFFF"/>
          <w:lang w:val="pl-PL"/>
        </w:rPr>
        <w:t>e)</w:t>
      </w:r>
      <w:r w:rsidR="0013037D" w:rsidRPr="0013037D">
        <w:rPr>
          <w:color w:val="auto"/>
          <w:sz w:val="28"/>
          <w:szCs w:val="28"/>
          <w:shd w:val="clear" w:color="auto" w:fill="FFFFFF"/>
          <w:lang w:val="pl-PL"/>
        </w:rPr>
        <w:t xml:space="preserve"> Thực hiện chế độ báo cáo Ủy ban nhân dân tỉnh và Bộ Công Thương về tình hình an toàn điện và vi phạm hành lang bảo vệ an toàn công trình điện lực trên địa bàn tỉnh theo định kỳ hàng đúng thời gian quy định.</w:t>
      </w:r>
      <w:r w:rsidR="008860C1">
        <w:rPr>
          <w:color w:val="auto"/>
          <w:sz w:val="28"/>
          <w:szCs w:val="28"/>
          <w:shd w:val="clear" w:color="auto" w:fill="FFFFFF"/>
          <w:lang w:val="pl-PL"/>
        </w:rPr>
        <w:t xml:space="preserve"> </w:t>
      </w:r>
    </w:p>
    <w:p w14:paraId="1A3EAF2D" w14:textId="61E473B0" w:rsidR="00956635" w:rsidRPr="00B85169" w:rsidRDefault="00A12D60" w:rsidP="00956635">
      <w:pPr>
        <w:pStyle w:val="Footer"/>
        <w:tabs>
          <w:tab w:val="clear" w:pos="4320"/>
          <w:tab w:val="clear" w:pos="8640"/>
        </w:tabs>
        <w:spacing w:before="120" w:after="120"/>
        <w:ind w:firstLine="720"/>
        <w:rPr>
          <w:rFonts w:ascii="Times New Roman" w:hAnsi="Times New Roman"/>
          <w:color w:val="FF0000"/>
          <w:lang w:val="pl-PL"/>
        </w:rPr>
      </w:pPr>
      <w:r w:rsidRPr="00B85169">
        <w:rPr>
          <w:rFonts w:ascii="Times New Roman" w:hAnsi="Times New Roman"/>
          <w:lang w:val="pl-PL"/>
        </w:rPr>
        <w:t>2</w:t>
      </w:r>
      <w:r w:rsidR="00956635" w:rsidRPr="00B85169">
        <w:rPr>
          <w:rFonts w:ascii="Times New Roman" w:hAnsi="Times New Roman"/>
          <w:lang w:val="pl-PL"/>
        </w:rPr>
        <w:t>. Sở Nông nghiệp và Môi trường:</w:t>
      </w:r>
      <w:bookmarkStart w:id="22" w:name="_Hlk195188297"/>
    </w:p>
    <w:bookmarkEnd w:id="22"/>
    <w:p w14:paraId="64E7842F" w14:textId="2BF7B921" w:rsidR="00B136B0" w:rsidRPr="00B136B0" w:rsidRDefault="00B85169" w:rsidP="00B136B0">
      <w:pPr>
        <w:pStyle w:val="Default"/>
        <w:widowControl w:val="0"/>
        <w:spacing w:before="120"/>
        <w:ind w:firstLine="720"/>
        <w:jc w:val="both"/>
        <w:rPr>
          <w:sz w:val="28"/>
          <w:szCs w:val="28"/>
          <w:lang w:val="pl-PL"/>
        </w:rPr>
      </w:pPr>
      <w:r>
        <w:rPr>
          <w:sz w:val="28"/>
          <w:szCs w:val="28"/>
          <w:lang w:val="pl-PL"/>
        </w:rPr>
        <w:t>a)</w:t>
      </w:r>
      <w:r w:rsidR="00B136B0">
        <w:rPr>
          <w:sz w:val="28"/>
          <w:szCs w:val="28"/>
          <w:lang w:val="pl-PL"/>
        </w:rPr>
        <w:t xml:space="preserve"> </w:t>
      </w:r>
      <w:r w:rsidR="00B136B0" w:rsidRPr="00B136B0">
        <w:rPr>
          <w:sz w:val="28"/>
          <w:szCs w:val="28"/>
          <w:lang w:val="pl-PL"/>
        </w:rPr>
        <w:t xml:space="preserve">Tham mưu UBND tỉnh giải quyết các nội dung liên quan đến quy hoạch sử dụng đất xây dựng các công trình điện lực, chính sách đền bù giải phóng mặt bằng phục vụ đầu tư, cải tạo các dự án đầu tư công trình lưới điện và các dự án đầu tư xây dựng khác có liên quan đến công trình điện lực trên địa bàn tỉnh. </w:t>
      </w:r>
    </w:p>
    <w:p w14:paraId="71D32052" w14:textId="49038F86" w:rsidR="00956635" w:rsidRPr="00956635" w:rsidRDefault="00B85169" w:rsidP="00956635">
      <w:pPr>
        <w:pStyle w:val="Default"/>
        <w:widowControl w:val="0"/>
        <w:spacing w:before="120"/>
        <w:ind w:firstLine="720"/>
        <w:jc w:val="both"/>
        <w:rPr>
          <w:sz w:val="28"/>
          <w:szCs w:val="28"/>
          <w:lang w:val="pl-PL"/>
        </w:rPr>
      </w:pPr>
      <w:r>
        <w:rPr>
          <w:sz w:val="28"/>
          <w:szCs w:val="28"/>
          <w:lang w:val="pl-PL"/>
        </w:rPr>
        <w:t>b)</w:t>
      </w:r>
      <w:r w:rsidR="00956635" w:rsidRPr="00956635">
        <w:rPr>
          <w:sz w:val="28"/>
          <w:szCs w:val="28"/>
          <w:lang w:val="pl-PL"/>
        </w:rPr>
        <w:t xml:space="preserve"> Chủ trì, phối hợp với Ủy ban nhân dân </w:t>
      </w:r>
      <w:r w:rsidR="0052141D">
        <w:rPr>
          <w:sz w:val="28"/>
          <w:szCs w:val="28"/>
          <w:lang w:val="pl-PL"/>
        </w:rPr>
        <w:t xml:space="preserve">các </w:t>
      </w:r>
      <w:r w:rsidR="00FA00D5">
        <w:rPr>
          <w:sz w:val="28"/>
          <w:szCs w:val="28"/>
          <w:lang w:val="pl-PL"/>
        </w:rPr>
        <w:t>xã</w:t>
      </w:r>
      <w:r w:rsidR="0052141D">
        <w:rPr>
          <w:sz w:val="28"/>
          <w:szCs w:val="28"/>
          <w:lang w:val="pl-PL"/>
        </w:rPr>
        <w:t>, phường</w:t>
      </w:r>
      <w:r w:rsidR="00FA00D5">
        <w:rPr>
          <w:sz w:val="28"/>
          <w:szCs w:val="28"/>
          <w:lang w:val="pl-PL"/>
        </w:rPr>
        <w:t xml:space="preserve"> </w:t>
      </w:r>
      <w:r w:rsidR="00956635" w:rsidRPr="00956635">
        <w:rPr>
          <w:sz w:val="28"/>
          <w:szCs w:val="28"/>
          <w:lang w:val="pl-PL"/>
        </w:rPr>
        <w:t>và các đơn vị liên quan tham mưu Ủy ban nhân dân tỉnh ban hành quy đ</w:t>
      </w:r>
      <w:r w:rsidR="00956635" w:rsidRPr="00A65495">
        <w:rPr>
          <w:sz w:val="28"/>
          <w:szCs w:val="28"/>
          <w:lang w:val="vi-VN"/>
        </w:rPr>
        <w:t>ịnh bồi thường, hỗ trợ hộ gia đ</w:t>
      </w:r>
      <w:r w:rsidR="00956635" w:rsidRPr="00956635">
        <w:rPr>
          <w:sz w:val="28"/>
          <w:szCs w:val="28"/>
          <w:lang w:val="pl-PL"/>
        </w:rPr>
        <w:t>ình, cá nhân có nhà </w:t>
      </w:r>
      <w:r w:rsidR="00956635" w:rsidRPr="00A65495">
        <w:rPr>
          <w:sz w:val="28"/>
          <w:szCs w:val="28"/>
          <w:lang w:val="vi-VN"/>
        </w:rPr>
        <w:t>ở, c</w:t>
      </w:r>
      <w:r w:rsidR="00956635" w:rsidRPr="00956635">
        <w:rPr>
          <w:sz w:val="28"/>
          <w:szCs w:val="28"/>
          <w:lang w:val="pl-PL"/>
        </w:rPr>
        <w:t>ông trình thu</w:t>
      </w:r>
      <w:r w:rsidR="00956635" w:rsidRPr="00A65495">
        <w:rPr>
          <w:sz w:val="28"/>
          <w:szCs w:val="28"/>
          <w:lang w:val="vi-VN"/>
        </w:rPr>
        <w:t>ộc trường hợp quy định tại </w:t>
      </w:r>
      <w:bookmarkStart w:id="23" w:name="tc_12"/>
      <w:r w:rsidR="00956635" w:rsidRPr="00A65495">
        <w:rPr>
          <w:sz w:val="28"/>
          <w:szCs w:val="28"/>
          <w:lang w:val="vi-VN"/>
        </w:rPr>
        <w:t xml:space="preserve">khoản 3, </w:t>
      </w:r>
      <w:r w:rsidR="00956635" w:rsidRPr="00A65495">
        <w:rPr>
          <w:sz w:val="28"/>
          <w:szCs w:val="28"/>
          <w:lang w:val="vi-VN"/>
        </w:rPr>
        <w:lastRenderedPageBreak/>
        <w:t xml:space="preserve">khoản 4 Điều </w:t>
      </w:r>
      <w:r w:rsidR="00ED47F8">
        <w:rPr>
          <w:sz w:val="28"/>
          <w:szCs w:val="28"/>
        </w:rPr>
        <w:t>6</w:t>
      </w:r>
      <w:r w:rsidR="00956635" w:rsidRPr="00A65495">
        <w:rPr>
          <w:sz w:val="28"/>
          <w:szCs w:val="28"/>
          <w:lang w:val="vi-VN"/>
        </w:rPr>
        <w:t xml:space="preserve"> </w:t>
      </w:r>
      <w:bookmarkEnd w:id="23"/>
      <w:r w:rsidR="00ED47F8">
        <w:rPr>
          <w:sz w:val="28"/>
          <w:szCs w:val="28"/>
        </w:rPr>
        <w:t>của Quy định này</w:t>
      </w:r>
      <w:r w:rsidR="00690091">
        <w:rPr>
          <w:sz w:val="28"/>
          <w:szCs w:val="28"/>
          <w:lang w:val="pl-PL"/>
        </w:rPr>
        <w:t>.</w:t>
      </w:r>
    </w:p>
    <w:p w14:paraId="22129D2E" w14:textId="0C4E6C1F" w:rsidR="00B136B0" w:rsidRPr="00B136B0" w:rsidRDefault="00B85169" w:rsidP="00B136B0">
      <w:pPr>
        <w:pStyle w:val="Default"/>
        <w:widowControl w:val="0"/>
        <w:spacing w:before="120"/>
        <w:ind w:firstLine="720"/>
        <w:jc w:val="both"/>
        <w:rPr>
          <w:color w:val="auto"/>
          <w:sz w:val="28"/>
          <w:szCs w:val="28"/>
          <w:lang w:val="pl-PL"/>
        </w:rPr>
      </w:pPr>
      <w:r>
        <w:rPr>
          <w:sz w:val="28"/>
          <w:szCs w:val="28"/>
          <w:lang w:val="pl-PL"/>
        </w:rPr>
        <w:t>c)</w:t>
      </w:r>
      <w:r w:rsidR="00956635" w:rsidRPr="00956635">
        <w:rPr>
          <w:sz w:val="28"/>
          <w:szCs w:val="28"/>
          <w:lang w:val="pl-PL"/>
        </w:rPr>
        <w:t xml:space="preserve"> </w:t>
      </w:r>
      <w:r w:rsidR="00B136B0" w:rsidRPr="00B136B0">
        <w:rPr>
          <w:sz w:val="28"/>
          <w:szCs w:val="28"/>
          <w:lang w:val="pl-PL"/>
        </w:rPr>
        <w:t>Chỉ đạo, giám sát và chịu trách nhiệm trong hoạt động thẩm định, cấp giấy chứng nhận quyền sử dụng đất, thu</w:t>
      </w:r>
      <w:r w:rsidR="00B136B0" w:rsidRPr="00B136B0">
        <w:rPr>
          <w:color w:val="auto"/>
          <w:sz w:val="28"/>
          <w:szCs w:val="28"/>
          <w:lang w:val="pl-PL"/>
        </w:rPr>
        <w:t xml:space="preserve"> hồi đất, giao đất trên địa bàn tỉnh đảm bảo hành lang bảo vệ an toàn công trình điện lực theo quy định pháp luật và nâng cao hiệu quả sử dụng đất.</w:t>
      </w:r>
    </w:p>
    <w:p w14:paraId="6E20ACB7" w14:textId="14370A85" w:rsidR="001D7866" w:rsidRPr="00B85169" w:rsidRDefault="00A12D60" w:rsidP="001D7866">
      <w:pPr>
        <w:pStyle w:val="Footer"/>
        <w:tabs>
          <w:tab w:val="clear" w:pos="4320"/>
          <w:tab w:val="clear" w:pos="8640"/>
        </w:tabs>
        <w:spacing w:before="120" w:after="120"/>
        <w:ind w:firstLine="720"/>
        <w:rPr>
          <w:rFonts w:ascii="Times New Roman" w:hAnsi="Times New Roman"/>
          <w:color w:val="FF0000"/>
          <w:lang w:val="pl-PL"/>
        </w:rPr>
      </w:pPr>
      <w:r w:rsidRPr="00B85169">
        <w:rPr>
          <w:rFonts w:ascii="Times New Roman" w:hAnsi="Times New Roman"/>
          <w:lang w:val="pl-PL"/>
        </w:rPr>
        <w:t>3</w:t>
      </w:r>
      <w:r w:rsidR="003B24EA" w:rsidRPr="00B85169">
        <w:rPr>
          <w:rFonts w:ascii="Times New Roman" w:hAnsi="Times New Roman"/>
          <w:lang w:val="pl-PL"/>
        </w:rPr>
        <w:t>. Sở Xây Dựng</w:t>
      </w:r>
    </w:p>
    <w:p w14:paraId="7B6B6A44" w14:textId="15EB95A0" w:rsidR="0025625F" w:rsidRPr="0025625F" w:rsidRDefault="00217B85" w:rsidP="0025625F">
      <w:pPr>
        <w:pStyle w:val="Default"/>
        <w:widowControl w:val="0"/>
        <w:spacing w:before="120"/>
        <w:ind w:firstLine="720"/>
        <w:jc w:val="both"/>
        <w:rPr>
          <w:sz w:val="28"/>
          <w:szCs w:val="28"/>
          <w:lang w:val="pl-PL"/>
        </w:rPr>
      </w:pPr>
      <w:r>
        <w:rPr>
          <w:sz w:val="28"/>
          <w:szCs w:val="28"/>
          <w:lang w:val="pl-PL"/>
        </w:rPr>
        <w:t>a)</w:t>
      </w:r>
      <w:r w:rsidR="00FA00D5">
        <w:rPr>
          <w:sz w:val="28"/>
          <w:szCs w:val="28"/>
          <w:lang w:val="pl-PL"/>
        </w:rPr>
        <w:t xml:space="preserve"> </w:t>
      </w:r>
      <w:r w:rsidR="0025625F" w:rsidRPr="0025625F">
        <w:rPr>
          <w:sz w:val="28"/>
          <w:szCs w:val="28"/>
          <w:lang w:val="pl-PL"/>
        </w:rPr>
        <w:t>Thực hiện trách nhiệm của cơ quan cấp phép xây dựng, chỉ đạo các đơn vị chuyên môn trực thuộc phối hợp với các đơn vị điện lực thường xuyên cập nhật sơ đồ mặt bằng lưới điện áp cao, cơ sở dữ liệu hệ thống điện, các công trình điện đi ngầm phục vụ công tác quản lý hạ tầng giao thông và cấp phép thi công xây dựng trước khi cấp phép cho tổ chức, cá nhân xây dựng theo quy định.</w:t>
      </w:r>
    </w:p>
    <w:p w14:paraId="62D8A50B" w14:textId="2C02475F" w:rsidR="0025625F" w:rsidRDefault="00217B85" w:rsidP="0025625F">
      <w:pPr>
        <w:pStyle w:val="Default"/>
        <w:widowControl w:val="0"/>
        <w:spacing w:before="120"/>
        <w:ind w:firstLine="720"/>
        <w:jc w:val="both"/>
        <w:rPr>
          <w:sz w:val="28"/>
          <w:szCs w:val="28"/>
          <w:lang w:val="pl-PL"/>
        </w:rPr>
      </w:pPr>
      <w:r>
        <w:rPr>
          <w:sz w:val="28"/>
          <w:szCs w:val="28"/>
          <w:lang w:val="pl-PL"/>
        </w:rPr>
        <w:t>b)</w:t>
      </w:r>
      <w:r w:rsidR="0025625F">
        <w:rPr>
          <w:sz w:val="28"/>
          <w:szCs w:val="28"/>
          <w:lang w:val="pl-PL"/>
        </w:rPr>
        <w:t xml:space="preserve"> </w:t>
      </w:r>
      <w:r w:rsidR="0025625F" w:rsidRPr="0025625F">
        <w:rPr>
          <w:sz w:val="28"/>
          <w:szCs w:val="28"/>
          <w:lang w:val="pl-PL"/>
        </w:rPr>
        <w:t>Chỉ đạo, giám sát hoạt động cấp phép xây dựng chuyên ngành, hướng dẫn các đơn vị điện lực từ bước thỏa thuận hướng tuyến, vị trí công trình đến bước thiết kế kỹ thuật và cuối cùng cấp phép thi công xây dựng công trình đảm bảo tránh chồng lấn giữa hành lang bảo vệ các công trình hạ tầng giao thông, công trình xây dựng khác với</w:t>
      </w:r>
      <w:r w:rsidR="00B20B9B">
        <w:rPr>
          <w:sz w:val="28"/>
          <w:szCs w:val="28"/>
          <w:lang w:val="pl-PL"/>
        </w:rPr>
        <w:t xml:space="preserve"> hành lang bảo vệ an toàn công trình điện lực</w:t>
      </w:r>
      <w:r w:rsidR="0025625F" w:rsidRPr="0025625F">
        <w:rPr>
          <w:sz w:val="28"/>
          <w:szCs w:val="28"/>
          <w:lang w:val="pl-PL"/>
        </w:rPr>
        <w:t>, các công trình hạ tầng kỹ thuật trong đô thị.</w:t>
      </w:r>
    </w:p>
    <w:p w14:paraId="56E0B344" w14:textId="48D3030D" w:rsidR="0025625F" w:rsidRDefault="00217B85" w:rsidP="0025625F">
      <w:pPr>
        <w:pStyle w:val="Default"/>
        <w:widowControl w:val="0"/>
        <w:spacing w:before="120"/>
        <w:ind w:firstLine="720"/>
        <w:jc w:val="both"/>
        <w:rPr>
          <w:color w:val="auto"/>
          <w:sz w:val="28"/>
          <w:szCs w:val="28"/>
          <w:lang w:val="pl-PL"/>
        </w:rPr>
      </w:pPr>
      <w:r>
        <w:rPr>
          <w:sz w:val="28"/>
          <w:szCs w:val="28"/>
          <w:lang w:val="pl-PL"/>
        </w:rPr>
        <w:t>c)</w:t>
      </w:r>
      <w:r w:rsidR="0025625F">
        <w:rPr>
          <w:sz w:val="28"/>
          <w:szCs w:val="28"/>
          <w:lang w:val="pl-PL"/>
        </w:rPr>
        <w:t xml:space="preserve"> </w:t>
      </w:r>
      <w:r w:rsidR="0025625F" w:rsidRPr="0025625F">
        <w:rPr>
          <w:color w:val="auto"/>
          <w:sz w:val="28"/>
          <w:szCs w:val="28"/>
          <w:lang w:val="pl-PL"/>
        </w:rPr>
        <w:t xml:space="preserve">Chỉ đạo các đơn vị chuyên môn trực thuộc trong giám sát </w:t>
      </w:r>
      <w:r w:rsidR="004A40D0">
        <w:rPr>
          <w:color w:val="auto"/>
          <w:sz w:val="28"/>
          <w:szCs w:val="28"/>
          <w:lang w:val="pl-PL"/>
        </w:rPr>
        <w:t>sau cấp phép; phối hợp với các s</w:t>
      </w:r>
      <w:r w:rsidR="0025625F" w:rsidRPr="0025625F">
        <w:rPr>
          <w:color w:val="auto"/>
          <w:sz w:val="28"/>
          <w:szCs w:val="28"/>
          <w:lang w:val="pl-PL"/>
        </w:rPr>
        <w:t>ở</w:t>
      </w:r>
      <w:r w:rsidR="004A40D0">
        <w:rPr>
          <w:color w:val="auto"/>
          <w:sz w:val="28"/>
          <w:szCs w:val="28"/>
          <w:lang w:val="pl-PL"/>
        </w:rPr>
        <w:t>,</w:t>
      </w:r>
      <w:r w:rsidR="0025625F" w:rsidRPr="0025625F">
        <w:rPr>
          <w:color w:val="auto"/>
          <w:sz w:val="28"/>
          <w:szCs w:val="28"/>
          <w:lang w:val="pl-PL"/>
        </w:rPr>
        <w:t xml:space="preserve"> ngành tỉnh, UBND </w:t>
      </w:r>
      <w:r w:rsidR="004A40D0">
        <w:rPr>
          <w:color w:val="auto"/>
          <w:sz w:val="28"/>
          <w:szCs w:val="28"/>
          <w:lang w:val="pl-PL"/>
        </w:rPr>
        <w:t>các</w:t>
      </w:r>
      <w:r w:rsidR="0025625F" w:rsidRPr="0025625F">
        <w:rPr>
          <w:color w:val="auto"/>
          <w:sz w:val="28"/>
          <w:szCs w:val="28"/>
          <w:lang w:val="pl-PL"/>
        </w:rPr>
        <w:t xml:space="preserve"> </w:t>
      </w:r>
      <w:r w:rsidR="00645E9D">
        <w:rPr>
          <w:color w:val="auto"/>
          <w:sz w:val="28"/>
          <w:szCs w:val="28"/>
          <w:lang w:val="pl-PL"/>
        </w:rPr>
        <w:t xml:space="preserve">phường, </w:t>
      </w:r>
      <w:r w:rsidR="0025625F" w:rsidRPr="0025625F">
        <w:rPr>
          <w:color w:val="auto"/>
          <w:sz w:val="28"/>
          <w:szCs w:val="28"/>
          <w:lang w:val="pl-PL"/>
        </w:rPr>
        <w:t>xã, các đơn vị điện lực kịp thời xử lý, giải quyết theo thẩm quyền không để vi phạm về an toàn điện hoặc ảnh hưởng đến vận hành an toàn công trình điện lực.</w:t>
      </w:r>
    </w:p>
    <w:p w14:paraId="2C511109" w14:textId="5D73B5CC" w:rsidR="00FD18FA" w:rsidRPr="005658F8" w:rsidRDefault="00FD18FA" w:rsidP="00FD18FA">
      <w:pPr>
        <w:pStyle w:val="Footer"/>
        <w:tabs>
          <w:tab w:val="clear" w:pos="4320"/>
          <w:tab w:val="clear" w:pos="8640"/>
        </w:tabs>
        <w:spacing w:before="120" w:after="120"/>
        <w:ind w:firstLine="720"/>
        <w:rPr>
          <w:rFonts w:ascii="Times New Roman" w:hAnsi="Times New Roman"/>
          <w:lang w:val="pl-PL"/>
        </w:rPr>
      </w:pPr>
      <w:r w:rsidRPr="005658F8">
        <w:rPr>
          <w:rFonts w:ascii="Times New Roman" w:hAnsi="Times New Roman"/>
          <w:lang w:val="pl-PL"/>
        </w:rPr>
        <w:t>4. Công an tỉnh:</w:t>
      </w:r>
    </w:p>
    <w:p w14:paraId="3D074A15" w14:textId="57ED1FFA" w:rsidR="00FD18FA" w:rsidRPr="0006694A" w:rsidRDefault="00A83082" w:rsidP="00FD18FA">
      <w:pPr>
        <w:pStyle w:val="tieudechinh"/>
        <w:spacing w:before="120" w:beforeAutospacing="0" w:after="120" w:afterAutospacing="0"/>
        <w:ind w:firstLine="709"/>
        <w:jc w:val="both"/>
        <w:rPr>
          <w:rFonts w:ascii="Times New Roman" w:hAnsi="Times New Roman" w:cs="Times New Roman"/>
          <w:color w:val="auto"/>
          <w:sz w:val="28"/>
          <w:szCs w:val="28"/>
          <w:lang w:val="vi-VN"/>
        </w:rPr>
      </w:pPr>
      <w:r>
        <w:rPr>
          <w:rFonts w:ascii="Times New Roman" w:hAnsi="Times New Roman" w:cs="Times New Roman"/>
          <w:color w:val="auto"/>
          <w:sz w:val="28"/>
          <w:szCs w:val="28"/>
        </w:rPr>
        <w:t xml:space="preserve">a) </w:t>
      </w:r>
      <w:r w:rsidR="00FD18FA" w:rsidRPr="0006694A">
        <w:rPr>
          <w:rFonts w:ascii="Times New Roman" w:hAnsi="Times New Roman" w:cs="Times New Roman"/>
          <w:color w:val="auto"/>
          <w:sz w:val="28"/>
          <w:szCs w:val="28"/>
          <w:lang w:val="vi-VN"/>
        </w:rPr>
        <w:t xml:space="preserve">Chỉ đạo công tác bảo đảm an ninh, an toàn công trình điện lực trong phạm vi các đơn vị trực thuộc; tham mưu, phối hợp với các </w:t>
      </w:r>
      <w:r w:rsidR="00CD3775">
        <w:rPr>
          <w:rFonts w:ascii="Times New Roman" w:hAnsi="Times New Roman" w:cs="Times New Roman"/>
          <w:color w:val="auto"/>
          <w:sz w:val="28"/>
          <w:szCs w:val="28"/>
        </w:rPr>
        <w:t>s</w:t>
      </w:r>
      <w:r w:rsidR="00FD18FA" w:rsidRPr="0006694A">
        <w:rPr>
          <w:rFonts w:ascii="Times New Roman" w:hAnsi="Times New Roman" w:cs="Times New Roman"/>
          <w:color w:val="auto"/>
          <w:sz w:val="28"/>
          <w:szCs w:val="28"/>
          <w:lang w:val="vi-VN"/>
        </w:rPr>
        <w:t>ở, ban, ngành tỉnh, UBND cấp</w:t>
      </w:r>
      <w:r w:rsidR="00645E9D" w:rsidRPr="00645E9D">
        <w:rPr>
          <w:rFonts w:ascii="Times New Roman" w:hAnsi="Times New Roman" w:cs="Times New Roman"/>
          <w:color w:val="auto"/>
          <w:sz w:val="28"/>
          <w:szCs w:val="28"/>
          <w:lang w:val="pl-PL"/>
        </w:rPr>
        <w:t xml:space="preserve"> </w:t>
      </w:r>
      <w:r w:rsidR="00645E9D">
        <w:rPr>
          <w:rFonts w:ascii="Times New Roman" w:hAnsi="Times New Roman" w:cs="Times New Roman"/>
          <w:color w:val="auto"/>
          <w:sz w:val="28"/>
          <w:szCs w:val="28"/>
          <w:lang w:val="pl-PL"/>
        </w:rPr>
        <w:t>phường,</w:t>
      </w:r>
      <w:r w:rsidR="00FD18FA" w:rsidRPr="0006694A">
        <w:rPr>
          <w:rFonts w:ascii="Times New Roman" w:hAnsi="Times New Roman" w:cs="Times New Roman"/>
          <w:color w:val="auto"/>
          <w:sz w:val="28"/>
          <w:szCs w:val="28"/>
          <w:lang w:val="vi-VN"/>
        </w:rPr>
        <w:t xml:space="preserve"> xã trong tuyên truyền, phòng ngừa, kiểm tra, xử lý và ngăn chặn kịp thời các vi phạm quy định về bảo vệ an toàn công trình điện lực theo quy định; chỉ đạo các phòng nghiệp vụ, Công an </w:t>
      </w:r>
      <w:r w:rsidR="007D1F5C" w:rsidRPr="007D1F5C">
        <w:rPr>
          <w:rFonts w:ascii="Times New Roman" w:hAnsi="Times New Roman" w:cs="Times New Roman"/>
          <w:color w:val="auto"/>
          <w:sz w:val="28"/>
          <w:szCs w:val="28"/>
          <w:lang w:val="pl-PL"/>
        </w:rPr>
        <w:t>p</w:t>
      </w:r>
      <w:r w:rsidR="007D1F5C">
        <w:rPr>
          <w:rFonts w:ascii="Times New Roman" w:hAnsi="Times New Roman" w:cs="Times New Roman"/>
          <w:color w:val="auto"/>
          <w:sz w:val="28"/>
          <w:szCs w:val="28"/>
          <w:lang w:val="pl-PL"/>
        </w:rPr>
        <w:t>hường,</w:t>
      </w:r>
      <w:r w:rsidR="00FD18FA" w:rsidRPr="0006694A">
        <w:rPr>
          <w:rFonts w:ascii="Times New Roman" w:hAnsi="Times New Roman" w:cs="Times New Roman"/>
          <w:color w:val="auto"/>
          <w:sz w:val="28"/>
          <w:szCs w:val="28"/>
          <w:lang w:val="vi-VN"/>
        </w:rPr>
        <w:t xml:space="preserve"> xã kịp thời phát hiện, ngăn chặn các hành vi vi phạm về bảo vệ an toàn công trình điện lực, trộm cắp trang thiết bị lưới điện, phá hoại lưới điện, trộm cắp điện năng. </w:t>
      </w:r>
    </w:p>
    <w:p w14:paraId="5BB1C9DD" w14:textId="32F8D687" w:rsidR="00FD18FA" w:rsidRPr="0006694A" w:rsidRDefault="00A83082" w:rsidP="00FD18FA">
      <w:pPr>
        <w:pStyle w:val="tieudechinh"/>
        <w:spacing w:before="120" w:beforeAutospacing="0" w:after="120" w:afterAutospacing="0"/>
        <w:ind w:firstLine="709"/>
        <w:jc w:val="both"/>
        <w:rPr>
          <w:rFonts w:ascii="Times New Roman" w:hAnsi="Times New Roman" w:cs="Times New Roman"/>
          <w:color w:val="auto"/>
          <w:sz w:val="28"/>
          <w:szCs w:val="28"/>
          <w:lang w:val="vi-VN"/>
        </w:rPr>
      </w:pPr>
      <w:r>
        <w:rPr>
          <w:rFonts w:ascii="Times New Roman" w:hAnsi="Times New Roman" w:cs="Times New Roman"/>
          <w:color w:val="auto"/>
          <w:sz w:val="28"/>
          <w:szCs w:val="28"/>
        </w:rPr>
        <w:t xml:space="preserve">b) </w:t>
      </w:r>
      <w:r w:rsidR="00FD18FA" w:rsidRPr="0006694A">
        <w:rPr>
          <w:rFonts w:ascii="Times New Roman" w:hAnsi="Times New Roman" w:cs="Times New Roman"/>
          <w:color w:val="auto"/>
          <w:sz w:val="28"/>
          <w:szCs w:val="28"/>
          <w:lang w:val="vi-VN"/>
        </w:rPr>
        <w:t>Chủ trì, phối hợp vớ</w:t>
      </w:r>
      <w:r w:rsidR="00CD3775">
        <w:rPr>
          <w:rFonts w:ascii="Times New Roman" w:hAnsi="Times New Roman" w:cs="Times New Roman"/>
          <w:color w:val="auto"/>
          <w:sz w:val="28"/>
          <w:szCs w:val="28"/>
          <w:lang w:val="vi-VN"/>
        </w:rPr>
        <w:t xml:space="preserve">i các </w:t>
      </w:r>
      <w:r w:rsidR="00CD3775">
        <w:rPr>
          <w:rFonts w:ascii="Times New Roman" w:hAnsi="Times New Roman" w:cs="Times New Roman"/>
          <w:color w:val="auto"/>
          <w:sz w:val="28"/>
          <w:szCs w:val="28"/>
        </w:rPr>
        <w:t>s</w:t>
      </w:r>
      <w:r w:rsidR="00FD18FA" w:rsidRPr="0006694A">
        <w:rPr>
          <w:rFonts w:ascii="Times New Roman" w:hAnsi="Times New Roman" w:cs="Times New Roman"/>
          <w:color w:val="auto"/>
          <w:sz w:val="28"/>
          <w:szCs w:val="28"/>
          <w:lang w:val="vi-VN"/>
        </w:rPr>
        <w:t xml:space="preserve">ở, </w:t>
      </w:r>
      <w:r w:rsidR="00CD3775">
        <w:rPr>
          <w:rFonts w:ascii="Times New Roman" w:hAnsi="Times New Roman" w:cs="Times New Roman"/>
          <w:color w:val="auto"/>
          <w:sz w:val="28"/>
          <w:szCs w:val="28"/>
        </w:rPr>
        <w:t xml:space="preserve">ban, </w:t>
      </w:r>
      <w:r w:rsidR="00FD18FA" w:rsidRPr="0006694A">
        <w:rPr>
          <w:rFonts w:ascii="Times New Roman" w:hAnsi="Times New Roman" w:cs="Times New Roman"/>
          <w:color w:val="auto"/>
          <w:sz w:val="28"/>
          <w:szCs w:val="28"/>
          <w:lang w:val="vi-VN"/>
        </w:rPr>
        <w:t>ngành tỉnh, UBND cấp</w:t>
      </w:r>
      <w:r w:rsidR="00645E9D" w:rsidRPr="00645E9D">
        <w:rPr>
          <w:rFonts w:ascii="Times New Roman" w:hAnsi="Times New Roman" w:cs="Times New Roman"/>
          <w:color w:val="auto"/>
          <w:sz w:val="28"/>
          <w:szCs w:val="28"/>
          <w:lang w:val="vi-VN"/>
        </w:rPr>
        <w:t xml:space="preserve"> phường,</w:t>
      </w:r>
      <w:r w:rsidR="00FD18FA" w:rsidRPr="0006694A">
        <w:rPr>
          <w:rFonts w:ascii="Times New Roman" w:hAnsi="Times New Roman" w:cs="Times New Roman"/>
          <w:color w:val="auto"/>
          <w:sz w:val="28"/>
          <w:szCs w:val="28"/>
          <w:lang w:val="vi-VN"/>
        </w:rPr>
        <w:t xml:space="preserve"> xã có liên quan triển khai thực hiện các nhiệm vụ, giải pháp trong Đề án đảm bảo an ninh, trật tự hệ thống truyền tải điện 220kV, 500kV trên địa bàn tỉnh </w:t>
      </w:r>
      <w:r w:rsidR="002E45FB" w:rsidRPr="002E45FB">
        <w:rPr>
          <w:rFonts w:ascii="Times New Roman" w:hAnsi="Times New Roman" w:cs="Times New Roman"/>
          <w:color w:val="auto"/>
          <w:sz w:val="28"/>
          <w:szCs w:val="28"/>
          <w:lang w:val="vi-VN"/>
        </w:rPr>
        <w:t>Vĩnh Long</w:t>
      </w:r>
      <w:r w:rsidR="00FD18FA" w:rsidRPr="0006694A">
        <w:rPr>
          <w:rFonts w:ascii="Times New Roman" w:hAnsi="Times New Roman" w:cs="Times New Roman"/>
          <w:color w:val="auto"/>
          <w:sz w:val="28"/>
          <w:szCs w:val="28"/>
          <w:lang w:val="vi-VN"/>
        </w:rPr>
        <w:t>.</w:t>
      </w:r>
    </w:p>
    <w:p w14:paraId="0F4AD6EE" w14:textId="77777777" w:rsidR="00CD3775" w:rsidRDefault="00FD18FA" w:rsidP="00FD18FA">
      <w:pPr>
        <w:pStyle w:val="Footer"/>
        <w:tabs>
          <w:tab w:val="clear" w:pos="4320"/>
          <w:tab w:val="clear" w:pos="8640"/>
        </w:tabs>
        <w:spacing w:before="120" w:after="120"/>
        <w:ind w:firstLine="720"/>
        <w:rPr>
          <w:rFonts w:ascii="Times New Roman" w:hAnsi="Times New Roman"/>
          <w:shd w:val="clear" w:color="auto" w:fill="FFFFFF"/>
          <w:lang w:val="pl-PL"/>
        </w:rPr>
      </w:pPr>
      <w:r w:rsidRPr="00CD3775">
        <w:rPr>
          <w:rFonts w:ascii="Times New Roman" w:hAnsi="Times New Roman"/>
          <w:lang w:val="pl-PL"/>
        </w:rPr>
        <w:t>5. Bộ Chỉ huy Quân sự tỉnh:</w:t>
      </w:r>
    </w:p>
    <w:p w14:paraId="4E9A1301" w14:textId="0248409F" w:rsidR="00FD18FA" w:rsidRPr="006370D9" w:rsidRDefault="00FD18FA" w:rsidP="00FD18FA">
      <w:pPr>
        <w:pStyle w:val="Footer"/>
        <w:tabs>
          <w:tab w:val="clear" w:pos="4320"/>
          <w:tab w:val="clear" w:pos="8640"/>
        </w:tabs>
        <w:spacing w:before="120" w:after="120"/>
        <w:ind w:firstLine="720"/>
        <w:rPr>
          <w:rFonts w:ascii="Times New Roman" w:hAnsi="Times New Roman"/>
          <w:shd w:val="clear" w:color="auto" w:fill="FFFFFF"/>
          <w:lang w:val="pl-PL"/>
        </w:rPr>
      </w:pPr>
      <w:r w:rsidRPr="006370D9">
        <w:rPr>
          <w:rFonts w:ascii="Times New Roman" w:hAnsi="Times New Roman"/>
          <w:shd w:val="clear" w:color="auto" w:fill="FFFFFF"/>
          <w:lang w:val="pl-PL"/>
        </w:rPr>
        <w:t xml:space="preserve">Chỉ đạo công tác bảo đảm an ninh, an toàn công trình điện lực trong phạm vi các đơn vị trực thuộc; tham mưu, phối hợp </w:t>
      </w:r>
      <w:r w:rsidR="00CD3775">
        <w:rPr>
          <w:rFonts w:ascii="Times New Roman" w:hAnsi="Times New Roman"/>
          <w:shd w:val="clear" w:color="auto" w:fill="FFFFFF"/>
          <w:lang w:val="pl-PL"/>
        </w:rPr>
        <w:t>với các đơn vị Quốc phòng, các s</w:t>
      </w:r>
      <w:r w:rsidRPr="006370D9">
        <w:rPr>
          <w:rFonts w:ascii="Times New Roman" w:hAnsi="Times New Roman"/>
          <w:shd w:val="clear" w:color="auto" w:fill="FFFFFF"/>
          <w:lang w:val="pl-PL"/>
        </w:rPr>
        <w:t xml:space="preserve">ở, ban, ngành tỉnh, UBND </w:t>
      </w:r>
      <w:r w:rsidR="00CD3775">
        <w:rPr>
          <w:rFonts w:ascii="Times New Roman" w:hAnsi="Times New Roman"/>
          <w:shd w:val="clear" w:color="auto" w:fill="FFFFFF"/>
          <w:lang w:val="pl-PL"/>
        </w:rPr>
        <w:t>các</w:t>
      </w:r>
      <w:r w:rsidRPr="006370D9">
        <w:rPr>
          <w:rFonts w:ascii="Times New Roman" w:hAnsi="Times New Roman"/>
          <w:shd w:val="clear" w:color="auto" w:fill="FFFFFF"/>
          <w:lang w:val="pl-PL"/>
        </w:rPr>
        <w:t xml:space="preserve"> </w:t>
      </w:r>
      <w:r w:rsidR="008C77FB">
        <w:rPr>
          <w:rFonts w:ascii="Times New Roman" w:hAnsi="Times New Roman"/>
          <w:shd w:val="clear" w:color="auto" w:fill="FFFFFF"/>
          <w:lang w:val="pl-PL"/>
        </w:rPr>
        <w:t xml:space="preserve">phường, </w:t>
      </w:r>
      <w:r w:rsidRPr="006370D9">
        <w:rPr>
          <w:rFonts w:ascii="Times New Roman" w:hAnsi="Times New Roman"/>
          <w:shd w:val="clear" w:color="auto" w:fill="FFFFFF"/>
          <w:lang w:val="pl-PL"/>
        </w:rPr>
        <w:t xml:space="preserve">xã trong quản lý, cấp phép phương tiện </w:t>
      </w:r>
      <w:r w:rsidRPr="00CD3775">
        <w:rPr>
          <w:rFonts w:ascii="Times New Roman" w:hAnsi="Times New Roman"/>
          <w:shd w:val="clear" w:color="auto" w:fill="FFFFFF"/>
          <w:lang w:val="pl-PL"/>
        </w:rPr>
        <w:t xml:space="preserve">hoạt động bay gần </w:t>
      </w:r>
      <w:r w:rsidR="00CD3775" w:rsidRPr="00CD3775">
        <w:rPr>
          <w:rFonts w:ascii="Times New Roman" w:hAnsi="Times New Roman"/>
          <w:lang w:val="pl-PL"/>
        </w:rPr>
        <w:t>hành lang bảo vệ an toàn công trình điện lực</w:t>
      </w:r>
      <w:r w:rsidRPr="00CD3775">
        <w:rPr>
          <w:rFonts w:ascii="Times New Roman" w:hAnsi="Times New Roman"/>
          <w:shd w:val="clear" w:color="auto" w:fill="FFFFFF"/>
          <w:lang w:val="pl-PL"/>
        </w:rPr>
        <w:t>; tuyên truyền,</w:t>
      </w:r>
      <w:r w:rsidRPr="006370D9">
        <w:rPr>
          <w:rFonts w:ascii="Times New Roman" w:hAnsi="Times New Roman"/>
          <w:shd w:val="clear" w:color="auto" w:fill="FFFFFF"/>
          <w:lang w:val="pl-PL"/>
        </w:rPr>
        <w:t xml:space="preserve"> kiểm tra, xử lý và ngăn chặn kịp thời các vi phạm quy định về bảo vệ an toàn công trình điện lực theo quy định.</w:t>
      </w:r>
    </w:p>
    <w:p w14:paraId="28E3C2B4" w14:textId="77777777" w:rsidR="00CD3775" w:rsidRPr="00CD3775" w:rsidRDefault="00FD18FA" w:rsidP="00FD18FA">
      <w:pPr>
        <w:pStyle w:val="Footer"/>
        <w:tabs>
          <w:tab w:val="clear" w:pos="4320"/>
          <w:tab w:val="clear" w:pos="8640"/>
        </w:tabs>
        <w:spacing w:before="120" w:after="120"/>
        <w:ind w:firstLine="720"/>
        <w:rPr>
          <w:rFonts w:ascii="Times New Roman" w:hAnsi="Times New Roman"/>
          <w:shd w:val="clear" w:color="auto" w:fill="FFFFFF"/>
          <w:lang w:val="pl-PL"/>
        </w:rPr>
      </w:pPr>
      <w:r w:rsidRPr="00CD3775">
        <w:rPr>
          <w:rFonts w:ascii="Times New Roman" w:hAnsi="Times New Roman"/>
          <w:lang w:val="pl-PL"/>
        </w:rPr>
        <w:t>6. Sở Tài chính:</w:t>
      </w:r>
      <w:r w:rsidRPr="00CD3775">
        <w:rPr>
          <w:rFonts w:ascii="Times New Roman" w:hAnsi="Times New Roman"/>
          <w:shd w:val="clear" w:color="auto" w:fill="FFFFFF"/>
          <w:lang w:val="pl-PL"/>
        </w:rPr>
        <w:t xml:space="preserve"> </w:t>
      </w:r>
    </w:p>
    <w:p w14:paraId="07D7E08A" w14:textId="6426896C" w:rsidR="00FD18FA" w:rsidRPr="00317349" w:rsidRDefault="00CD3775" w:rsidP="00FD18FA">
      <w:pPr>
        <w:pStyle w:val="Footer"/>
        <w:tabs>
          <w:tab w:val="clear" w:pos="4320"/>
          <w:tab w:val="clear" w:pos="8640"/>
        </w:tabs>
        <w:spacing w:before="120" w:after="120"/>
        <w:ind w:firstLine="720"/>
        <w:rPr>
          <w:rFonts w:ascii="Times New Roman" w:hAnsi="Times New Roman"/>
          <w:shd w:val="clear" w:color="auto" w:fill="FFFFFF"/>
          <w:lang w:val="pl-PL"/>
        </w:rPr>
      </w:pPr>
      <w:r>
        <w:rPr>
          <w:rFonts w:ascii="Times New Roman" w:hAnsi="Times New Roman"/>
          <w:shd w:val="clear" w:color="auto" w:fill="FFFFFF"/>
          <w:lang w:val="pl-PL"/>
        </w:rPr>
        <w:lastRenderedPageBreak/>
        <w:t>Phối hợp với các s</w:t>
      </w:r>
      <w:r w:rsidR="00FD18FA" w:rsidRPr="00317349">
        <w:rPr>
          <w:rFonts w:ascii="Times New Roman" w:hAnsi="Times New Roman"/>
          <w:shd w:val="clear" w:color="auto" w:fill="FFFFFF"/>
          <w:lang w:val="pl-PL"/>
        </w:rPr>
        <w:t>ở, ban, ngành tỉnh tham mưu UBND tỉnh chỉ đạo thực hiện về đơn giá, chính sách hỗ trợ đền bù; bố trí kinh phí từ nguồn chi thường xuyên ngân sách tỉnh triển khai thực hiện các nhiệm vụ bảo vệ an toàn công trình điện lực theo quy định.</w:t>
      </w:r>
    </w:p>
    <w:p w14:paraId="02DB8D65" w14:textId="77777777" w:rsidR="00E942FF" w:rsidRPr="00101914" w:rsidRDefault="00FD18FA" w:rsidP="00FD18FA">
      <w:pPr>
        <w:pStyle w:val="Footer"/>
        <w:tabs>
          <w:tab w:val="clear" w:pos="4320"/>
          <w:tab w:val="clear" w:pos="8640"/>
        </w:tabs>
        <w:spacing w:before="120" w:after="120"/>
        <w:ind w:firstLine="720"/>
        <w:rPr>
          <w:rFonts w:ascii="Times New Roman" w:hAnsi="Times New Roman"/>
          <w:shd w:val="clear" w:color="auto" w:fill="FFFFFF"/>
          <w:lang w:val="pl-PL"/>
        </w:rPr>
      </w:pPr>
      <w:r w:rsidRPr="00101914">
        <w:rPr>
          <w:rFonts w:ascii="Times New Roman" w:hAnsi="Times New Roman"/>
          <w:lang w:val="pl-PL"/>
        </w:rPr>
        <w:t>7. Sở Khoa học và Công nghệ:</w:t>
      </w:r>
      <w:r w:rsidRPr="00101914">
        <w:rPr>
          <w:rFonts w:ascii="Times New Roman" w:hAnsi="Times New Roman"/>
          <w:shd w:val="clear" w:color="auto" w:fill="FFFFFF"/>
          <w:lang w:val="pl-PL"/>
        </w:rPr>
        <w:t xml:space="preserve"> </w:t>
      </w:r>
    </w:p>
    <w:p w14:paraId="7FCDB312" w14:textId="33064656" w:rsidR="00FD18FA" w:rsidRPr="00FD2C72" w:rsidRDefault="00E942FF" w:rsidP="00FD18FA">
      <w:pPr>
        <w:pStyle w:val="Footer"/>
        <w:tabs>
          <w:tab w:val="clear" w:pos="4320"/>
          <w:tab w:val="clear" w:pos="8640"/>
        </w:tabs>
        <w:spacing w:before="120" w:after="120"/>
        <w:ind w:firstLine="720"/>
        <w:rPr>
          <w:rFonts w:ascii="Times New Roman" w:hAnsi="Times New Roman"/>
          <w:spacing w:val="-2"/>
          <w:lang w:val="pl-PL"/>
        </w:rPr>
      </w:pPr>
      <w:r>
        <w:rPr>
          <w:rFonts w:ascii="Times New Roman" w:hAnsi="Times New Roman"/>
          <w:shd w:val="clear" w:color="auto" w:fill="FFFFFF"/>
          <w:lang w:val="pl-PL"/>
        </w:rPr>
        <w:t>C</w:t>
      </w:r>
      <w:r w:rsidR="00FD18FA" w:rsidRPr="00317349">
        <w:rPr>
          <w:rFonts w:ascii="Times New Roman" w:hAnsi="Times New Roman"/>
          <w:shd w:val="clear" w:color="auto" w:fill="FFFFFF"/>
          <w:lang w:val="pl-PL"/>
        </w:rPr>
        <w:t>hủ trì</w:t>
      </w:r>
      <w:r>
        <w:rPr>
          <w:rFonts w:ascii="Times New Roman" w:hAnsi="Times New Roman"/>
          <w:shd w:val="clear" w:color="auto" w:fill="FFFFFF"/>
          <w:lang w:val="pl-PL"/>
        </w:rPr>
        <w:t>,</w:t>
      </w:r>
      <w:r w:rsidR="00FD18FA" w:rsidRPr="00317349">
        <w:rPr>
          <w:rFonts w:ascii="Times New Roman" w:hAnsi="Times New Roman"/>
          <w:shd w:val="clear" w:color="auto" w:fill="FFFFFF"/>
          <w:lang w:val="pl-PL"/>
        </w:rPr>
        <w:t xml:space="preserve"> phối hợp với </w:t>
      </w:r>
      <w:r w:rsidR="000555B5">
        <w:rPr>
          <w:rFonts w:ascii="Times New Roman" w:hAnsi="Times New Roman"/>
          <w:shd w:val="clear" w:color="auto" w:fill="FFFFFF"/>
          <w:lang w:val="pl-PL"/>
        </w:rPr>
        <w:t xml:space="preserve">Báo và </w:t>
      </w:r>
      <w:r w:rsidR="00FD18FA" w:rsidRPr="00317349">
        <w:rPr>
          <w:rFonts w:ascii="Times New Roman" w:hAnsi="Times New Roman"/>
          <w:shd w:val="clear" w:color="auto" w:fill="FFFFFF"/>
          <w:lang w:val="pl-PL"/>
        </w:rPr>
        <w:t xml:space="preserve">Đài Phát thanh </w:t>
      </w:r>
      <w:r>
        <w:rPr>
          <w:rFonts w:ascii="Times New Roman" w:hAnsi="Times New Roman"/>
          <w:shd w:val="clear" w:color="auto" w:fill="FFFFFF"/>
          <w:lang w:val="pl-PL"/>
        </w:rPr>
        <w:t xml:space="preserve">- </w:t>
      </w:r>
      <w:r w:rsidR="00FD18FA" w:rsidRPr="00317349">
        <w:rPr>
          <w:rFonts w:ascii="Times New Roman" w:hAnsi="Times New Roman"/>
          <w:shd w:val="clear" w:color="auto" w:fill="FFFFFF"/>
          <w:lang w:val="pl-PL"/>
        </w:rPr>
        <w:t xml:space="preserve">Truyền hình </w:t>
      </w:r>
      <w:r w:rsidR="002E45FB">
        <w:rPr>
          <w:rFonts w:ascii="Times New Roman" w:hAnsi="Times New Roman"/>
          <w:shd w:val="clear" w:color="auto" w:fill="FFFFFF"/>
          <w:lang w:val="pl-PL"/>
        </w:rPr>
        <w:t>Vĩnh Long</w:t>
      </w:r>
      <w:r w:rsidR="00FD18FA" w:rsidRPr="00317349">
        <w:rPr>
          <w:rFonts w:ascii="Times New Roman" w:hAnsi="Times New Roman"/>
          <w:shd w:val="clear" w:color="auto" w:fill="FFFFFF"/>
          <w:lang w:val="pl-PL"/>
        </w:rPr>
        <w:t xml:space="preserve"> và các cơ quan thông tin truyền thông khác của tỉnh tuyên truyền về tầm quan trọng của công</w:t>
      </w:r>
      <w:r w:rsidR="00FD18FA" w:rsidRPr="00317349">
        <w:rPr>
          <w:rFonts w:ascii="Times New Roman" w:hAnsi="Times New Roman"/>
          <w:spacing w:val="-2"/>
          <w:lang w:val="vi-VN"/>
        </w:rPr>
        <w:t xml:space="preserve"> tác bảo vệ an toàn công trình điện lực, đảm bảo an toàn trong cung ứng, sử dụng điện trên địa bàn tỉnh.</w:t>
      </w:r>
    </w:p>
    <w:p w14:paraId="40A9400F" w14:textId="5AD0D4AD" w:rsidR="00E06716" w:rsidRPr="00101914" w:rsidRDefault="00FD18FA" w:rsidP="00E06716">
      <w:pPr>
        <w:pStyle w:val="Footer"/>
        <w:tabs>
          <w:tab w:val="clear" w:pos="4320"/>
          <w:tab w:val="clear" w:pos="8640"/>
        </w:tabs>
        <w:spacing w:before="120" w:after="120"/>
        <w:ind w:firstLine="720"/>
        <w:rPr>
          <w:rFonts w:ascii="Times New Roman" w:hAnsi="Times New Roman"/>
          <w:color w:val="FF0000"/>
          <w:lang w:val="pl-PL"/>
        </w:rPr>
      </w:pPr>
      <w:r w:rsidRPr="00101914">
        <w:rPr>
          <w:rFonts w:ascii="Times New Roman" w:hAnsi="Times New Roman"/>
          <w:lang w:val="pl-PL"/>
        </w:rPr>
        <w:t>8</w:t>
      </w:r>
      <w:r w:rsidR="003B24EA" w:rsidRPr="00101914">
        <w:rPr>
          <w:rFonts w:ascii="Times New Roman" w:hAnsi="Times New Roman"/>
          <w:lang w:val="pl-PL"/>
        </w:rPr>
        <w:t>. U</w:t>
      </w:r>
      <w:r w:rsidR="006F37E3" w:rsidRPr="00101914">
        <w:rPr>
          <w:rFonts w:ascii="Times New Roman" w:hAnsi="Times New Roman"/>
          <w:lang w:val="pl-PL"/>
        </w:rPr>
        <w:t>B</w:t>
      </w:r>
      <w:r w:rsidR="003B24EA" w:rsidRPr="00101914">
        <w:rPr>
          <w:rFonts w:ascii="Times New Roman" w:hAnsi="Times New Roman"/>
          <w:lang w:val="pl-PL"/>
        </w:rPr>
        <w:t xml:space="preserve">ND </w:t>
      </w:r>
      <w:r w:rsidR="00B42399" w:rsidRPr="00101914">
        <w:rPr>
          <w:rFonts w:ascii="Times New Roman" w:hAnsi="Times New Roman"/>
          <w:lang w:val="pl-PL"/>
        </w:rPr>
        <w:t xml:space="preserve">các xã, </w:t>
      </w:r>
      <w:r w:rsidR="00AC1FD5" w:rsidRPr="00101914">
        <w:rPr>
          <w:rFonts w:ascii="Times New Roman" w:hAnsi="Times New Roman"/>
          <w:lang w:val="pl-PL"/>
        </w:rPr>
        <w:t>phường</w:t>
      </w:r>
      <w:r w:rsidR="0025625F" w:rsidRPr="00101914">
        <w:rPr>
          <w:rFonts w:ascii="Times New Roman" w:hAnsi="Times New Roman"/>
          <w:lang w:val="pl-PL"/>
        </w:rPr>
        <w:t xml:space="preserve"> </w:t>
      </w:r>
    </w:p>
    <w:p w14:paraId="3DE9F5C0" w14:textId="2E4F4FEF" w:rsidR="00690091" w:rsidRPr="00690091" w:rsidRDefault="00101914" w:rsidP="00690091">
      <w:pPr>
        <w:pStyle w:val="Default"/>
        <w:widowControl w:val="0"/>
        <w:spacing w:before="120"/>
        <w:ind w:firstLine="720"/>
        <w:jc w:val="both"/>
        <w:rPr>
          <w:sz w:val="28"/>
          <w:szCs w:val="28"/>
          <w:lang w:val="pl-PL"/>
        </w:rPr>
      </w:pPr>
      <w:r>
        <w:rPr>
          <w:sz w:val="28"/>
          <w:szCs w:val="28"/>
          <w:lang w:val="pl-PL"/>
        </w:rPr>
        <w:t>a)</w:t>
      </w:r>
      <w:r w:rsidR="00690091" w:rsidRPr="00690091">
        <w:rPr>
          <w:sz w:val="28"/>
          <w:szCs w:val="28"/>
          <w:lang w:val="pl-PL"/>
        </w:rPr>
        <w:t xml:space="preserve"> Thực hiện quản lý nhà nước về bảo vệ công trình điện lực, an toàn điện theo thẩm quyền quản lý</w:t>
      </w:r>
      <w:r w:rsidR="00690091">
        <w:rPr>
          <w:sz w:val="28"/>
          <w:szCs w:val="28"/>
          <w:lang w:val="pl-PL"/>
        </w:rPr>
        <w:t>.</w:t>
      </w:r>
    </w:p>
    <w:p w14:paraId="4646AB5C" w14:textId="06F1D5DB" w:rsidR="00690091" w:rsidRPr="00690091" w:rsidRDefault="00101914" w:rsidP="00690091">
      <w:pPr>
        <w:pStyle w:val="Default"/>
        <w:widowControl w:val="0"/>
        <w:spacing w:before="120"/>
        <w:ind w:firstLine="720"/>
        <w:jc w:val="both"/>
        <w:rPr>
          <w:sz w:val="28"/>
          <w:szCs w:val="28"/>
          <w:lang w:val="pl-PL"/>
        </w:rPr>
      </w:pPr>
      <w:r>
        <w:rPr>
          <w:sz w:val="28"/>
          <w:szCs w:val="28"/>
          <w:lang w:val="pl-PL"/>
        </w:rPr>
        <w:t>b)</w:t>
      </w:r>
      <w:r w:rsidR="00690091" w:rsidRPr="00690091">
        <w:rPr>
          <w:sz w:val="28"/>
          <w:szCs w:val="28"/>
          <w:lang w:val="pl-PL"/>
        </w:rPr>
        <w:t xml:space="preserve"> Hư</w:t>
      </w:r>
      <w:r w:rsidR="00690091" w:rsidRPr="00A65495">
        <w:rPr>
          <w:sz w:val="28"/>
          <w:szCs w:val="28"/>
          <w:lang w:val="vi-VN"/>
        </w:rPr>
        <w:t>ớng dẫn, tuy</w:t>
      </w:r>
      <w:r w:rsidR="00690091" w:rsidRPr="00690091">
        <w:rPr>
          <w:sz w:val="28"/>
          <w:szCs w:val="28"/>
          <w:lang w:val="pl-PL"/>
        </w:rPr>
        <w:t>ên truy</w:t>
      </w:r>
      <w:r w:rsidR="00690091" w:rsidRPr="00A65495">
        <w:rPr>
          <w:sz w:val="28"/>
          <w:szCs w:val="28"/>
          <w:lang w:val="vi-VN"/>
        </w:rPr>
        <w:t>ền</w:t>
      </w:r>
      <w:r w:rsidR="00690091" w:rsidRPr="00690091">
        <w:rPr>
          <w:sz w:val="28"/>
          <w:szCs w:val="28"/>
          <w:lang w:val="pl-PL"/>
        </w:rPr>
        <w:t>,</w:t>
      </w:r>
      <w:r w:rsidR="00690091" w:rsidRPr="00A65495">
        <w:rPr>
          <w:sz w:val="28"/>
          <w:szCs w:val="28"/>
          <w:lang w:val="vi-VN"/>
        </w:rPr>
        <w:t xml:space="preserve"> phổ biến v</w:t>
      </w:r>
      <w:r w:rsidR="00690091" w:rsidRPr="00690091">
        <w:rPr>
          <w:sz w:val="28"/>
          <w:szCs w:val="28"/>
          <w:lang w:val="pl-PL"/>
        </w:rPr>
        <w:t>à t</w:t>
      </w:r>
      <w:r w:rsidR="00690091" w:rsidRPr="00A65495">
        <w:rPr>
          <w:sz w:val="28"/>
          <w:szCs w:val="28"/>
          <w:lang w:val="vi-VN"/>
        </w:rPr>
        <w:t xml:space="preserve">ổ chức thực hiện quy </w:t>
      </w:r>
      <w:r w:rsidR="00690091" w:rsidRPr="00690091">
        <w:rPr>
          <w:sz w:val="28"/>
          <w:szCs w:val="28"/>
          <w:lang w:val="pl-PL"/>
        </w:rPr>
        <w:t>định</w:t>
      </w:r>
      <w:r w:rsidR="00690091" w:rsidRPr="00A65495">
        <w:rPr>
          <w:sz w:val="28"/>
          <w:szCs w:val="28"/>
          <w:lang w:val="vi-VN"/>
        </w:rPr>
        <w:t xml:space="preserve"> về bảo vệ c</w:t>
      </w:r>
      <w:r w:rsidR="00690091" w:rsidRPr="00690091">
        <w:rPr>
          <w:sz w:val="28"/>
          <w:szCs w:val="28"/>
          <w:lang w:val="pl-PL"/>
        </w:rPr>
        <w:t>ông trình đi</w:t>
      </w:r>
      <w:r w:rsidR="00690091" w:rsidRPr="00A65495">
        <w:rPr>
          <w:sz w:val="28"/>
          <w:szCs w:val="28"/>
          <w:lang w:val="vi-VN"/>
        </w:rPr>
        <w:t>ện lực, an to</w:t>
      </w:r>
      <w:r w:rsidR="00690091" w:rsidRPr="00690091">
        <w:rPr>
          <w:sz w:val="28"/>
          <w:szCs w:val="28"/>
          <w:lang w:val="pl-PL"/>
        </w:rPr>
        <w:t>àn đi</w:t>
      </w:r>
      <w:r w:rsidR="00690091" w:rsidRPr="00A65495">
        <w:rPr>
          <w:sz w:val="28"/>
          <w:szCs w:val="28"/>
          <w:lang w:val="vi-VN"/>
        </w:rPr>
        <w:t xml:space="preserve">ện </w:t>
      </w:r>
      <w:r w:rsidR="00690091" w:rsidRPr="00690091">
        <w:rPr>
          <w:sz w:val="28"/>
          <w:szCs w:val="28"/>
          <w:lang w:val="pl-PL"/>
        </w:rPr>
        <w:t>t</w:t>
      </w:r>
      <w:r w:rsidR="00690091" w:rsidRPr="00A65495">
        <w:rPr>
          <w:sz w:val="28"/>
          <w:szCs w:val="28"/>
          <w:lang w:val="vi-VN"/>
        </w:rPr>
        <w:t>r</w:t>
      </w:r>
      <w:r w:rsidR="00690091" w:rsidRPr="00690091">
        <w:rPr>
          <w:sz w:val="28"/>
          <w:szCs w:val="28"/>
          <w:lang w:val="pl-PL"/>
        </w:rPr>
        <w:t>ên đ</w:t>
      </w:r>
      <w:r w:rsidR="00690091" w:rsidRPr="00A65495">
        <w:rPr>
          <w:sz w:val="28"/>
          <w:szCs w:val="28"/>
          <w:lang w:val="vi-VN"/>
        </w:rPr>
        <w:t>ịa b</w:t>
      </w:r>
      <w:r w:rsidR="00690091" w:rsidRPr="00690091">
        <w:rPr>
          <w:sz w:val="28"/>
          <w:szCs w:val="28"/>
          <w:lang w:val="pl-PL"/>
        </w:rPr>
        <w:t>àn quản lý</w:t>
      </w:r>
      <w:r w:rsidR="00392298">
        <w:rPr>
          <w:sz w:val="28"/>
          <w:szCs w:val="28"/>
          <w:lang w:val="pl-PL"/>
        </w:rPr>
        <w:t>.</w:t>
      </w:r>
    </w:p>
    <w:p w14:paraId="2028B36D" w14:textId="5EB06226" w:rsidR="00690091" w:rsidRDefault="00101914" w:rsidP="00690091">
      <w:pPr>
        <w:pStyle w:val="05NidungVB"/>
        <w:spacing w:before="120" w:after="0" w:line="240" w:lineRule="auto"/>
        <w:ind w:firstLine="720"/>
        <w:rPr>
          <w:lang w:val="pl-PL"/>
        </w:rPr>
      </w:pPr>
      <w:r>
        <w:t>c)</w:t>
      </w:r>
      <w:r w:rsidR="00690091" w:rsidRPr="00A65495">
        <w:rPr>
          <w:lang w:val="vi-VN"/>
        </w:rPr>
        <w:t xml:space="preserve"> </w:t>
      </w:r>
      <w:r w:rsidR="00690091" w:rsidRPr="00690091">
        <w:rPr>
          <w:color w:val="000000"/>
          <w:lang w:val="pl-PL"/>
        </w:rPr>
        <w:t>Chỉ đạo cơ quan chuyên môn</w:t>
      </w:r>
      <w:r w:rsidR="00392298">
        <w:rPr>
          <w:color w:val="000000"/>
          <w:lang w:val="pl-PL"/>
        </w:rPr>
        <w:t xml:space="preserve"> </w:t>
      </w:r>
      <w:r w:rsidR="00690091" w:rsidRPr="00690091">
        <w:rPr>
          <w:color w:val="000000"/>
          <w:lang w:val="pl-PL"/>
        </w:rPr>
        <w:t>tăng cường công tác quản lý xây dựng nhà ở, công trình</w:t>
      </w:r>
      <w:r w:rsidR="00690091" w:rsidRPr="00A65495">
        <w:rPr>
          <w:lang w:val="vi-VN"/>
        </w:rPr>
        <w:t xml:space="preserve"> nhà ở, công trình</w:t>
      </w:r>
      <w:r w:rsidR="00690091" w:rsidRPr="00690091">
        <w:rPr>
          <w:lang w:val="pl-PL"/>
        </w:rPr>
        <w:t xml:space="preserve"> </w:t>
      </w:r>
      <w:r w:rsidR="00690091" w:rsidRPr="00A65495">
        <w:rPr>
          <w:lang w:val="vi-VN"/>
        </w:rPr>
        <w:t>nhằm tránh tình trạng xây dựng vi phạm hoặc tái vi phạm các quy định về bảo vệ an toàn công trình lưới điện cao áp</w:t>
      </w:r>
      <w:r w:rsidR="00E53765">
        <w:t>;</w:t>
      </w:r>
      <w:r w:rsidR="003F285E" w:rsidRPr="003F285E">
        <w:rPr>
          <w:lang w:val="pl-PL"/>
        </w:rPr>
        <w:t xml:space="preserve"> </w:t>
      </w:r>
      <w:r w:rsidR="00690091" w:rsidRPr="00690091">
        <w:rPr>
          <w:lang w:val="pl-PL"/>
        </w:rPr>
        <w:t xml:space="preserve">phối hợp với đơn vị quản lý vận hành lưới điện thực hiện nghiêm túc công tác chằng néo ngăn ngừa không để xảy ra sự cố lưới điện truyền tải trên địa bàn </w:t>
      </w:r>
      <w:r w:rsidR="003F285E">
        <w:rPr>
          <w:lang w:val="pl-PL"/>
        </w:rPr>
        <w:t>phường, xã</w:t>
      </w:r>
      <w:r w:rsidR="00690091" w:rsidRPr="00690091">
        <w:rPr>
          <w:lang w:val="pl-PL"/>
        </w:rPr>
        <w:t>, có biện pháp xử lý đối với các hộ dân không tuân thủ việc chằng néo lưới che cây trồng gây nguy cơ sự cố lưới điện quốc gia, không để xảy ra sự cố hệ thống điện, gián đoạn cung cấp điện ảnh hưởng đến an ninh năng lượng quốc gia, tai nạn điện và cháy nổ do điện gây ra trong khu vực đường dây.</w:t>
      </w:r>
    </w:p>
    <w:p w14:paraId="04269A0F" w14:textId="47D1D9E8" w:rsidR="00B6630C" w:rsidRPr="00E53765" w:rsidRDefault="00FD18FA" w:rsidP="005C6A3D">
      <w:pPr>
        <w:widowControl w:val="0"/>
        <w:numPr>
          <w:ilvl w:val="3"/>
          <w:numId w:val="0"/>
        </w:numPr>
        <w:spacing w:before="120"/>
        <w:ind w:firstLine="720"/>
        <w:jc w:val="both"/>
        <w:outlineLvl w:val="3"/>
        <w:rPr>
          <w:bCs/>
          <w:sz w:val="28"/>
          <w:szCs w:val="28"/>
          <w:lang w:val="pl-PL"/>
        </w:rPr>
      </w:pPr>
      <w:r w:rsidRPr="00E53765">
        <w:rPr>
          <w:bCs/>
          <w:sz w:val="28"/>
          <w:szCs w:val="28"/>
          <w:lang w:val="pl-PL"/>
        </w:rPr>
        <w:t>9</w:t>
      </w:r>
      <w:r w:rsidR="00B6630C" w:rsidRPr="00E53765">
        <w:rPr>
          <w:bCs/>
          <w:sz w:val="28"/>
          <w:szCs w:val="28"/>
          <w:lang w:val="vi-VN"/>
        </w:rPr>
        <w:t xml:space="preserve">. </w:t>
      </w:r>
      <w:r w:rsidR="00C4270B" w:rsidRPr="00E53765">
        <w:rPr>
          <w:bCs/>
          <w:sz w:val="28"/>
          <w:szCs w:val="28"/>
          <w:lang w:val="pl-PL"/>
        </w:rPr>
        <w:t>Các</w:t>
      </w:r>
      <w:r w:rsidR="00B6630C" w:rsidRPr="00E53765">
        <w:rPr>
          <w:bCs/>
          <w:sz w:val="28"/>
          <w:szCs w:val="28"/>
          <w:lang w:val="vi-VN"/>
        </w:rPr>
        <w:t xml:space="preserve"> tổ chức, cá nhân sử dụng điện về bảo đảm an toàn trong sử dụng điện cho mục đích sinh hoạt, dịch vụ</w:t>
      </w:r>
    </w:p>
    <w:p w14:paraId="57F0DAF5" w14:textId="392F2BE3" w:rsidR="00B6630C" w:rsidRPr="00E06716" w:rsidRDefault="00E672CD" w:rsidP="00B6630C">
      <w:pPr>
        <w:pStyle w:val="Heading4"/>
        <w:spacing w:before="60" w:line="264" w:lineRule="auto"/>
        <w:ind w:firstLine="720"/>
        <w:rPr>
          <w:b w:val="0"/>
          <w:bCs w:val="0"/>
          <w:sz w:val="28"/>
          <w:szCs w:val="28"/>
          <w:lang w:val="vi-VN"/>
        </w:rPr>
      </w:pPr>
      <w:r>
        <w:rPr>
          <w:b w:val="0"/>
          <w:bCs w:val="0"/>
          <w:sz w:val="28"/>
          <w:szCs w:val="28"/>
        </w:rPr>
        <w:t>a)</w:t>
      </w:r>
      <w:r w:rsidR="00B6630C" w:rsidRPr="00E06716">
        <w:rPr>
          <w:b w:val="0"/>
          <w:bCs w:val="0"/>
          <w:sz w:val="28"/>
          <w:szCs w:val="28"/>
          <w:lang w:val="vi-VN"/>
        </w:rPr>
        <w:t xml:space="preserve"> Việc xây dựng, lắp đặt hệ thống cung cấp điện trong nhà ở, công trình phải đáp ứng quy chuẩn kỹ thuật về hệ thống điện trong nhà ở, công trình </w:t>
      </w:r>
      <w:proofErr w:type="gramStart"/>
      <w:r w:rsidR="00B6630C" w:rsidRPr="00E06716">
        <w:rPr>
          <w:b w:val="0"/>
          <w:bCs w:val="0"/>
          <w:sz w:val="28"/>
          <w:szCs w:val="28"/>
          <w:lang w:val="vi-VN"/>
        </w:rPr>
        <w:t>theo</w:t>
      </w:r>
      <w:proofErr w:type="gramEnd"/>
      <w:r w:rsidR="00B6630C" w:rsidRPr="00E06716">
        <w:rPr>
          <w:b w:val="0"/>
          <w:bCs w:val="0"/>
          <w:sz w:val="28"/>
          <w:szCs w:val="28"/>
          <w:lang w:val="vi-VN"/>
        </w:rPr>
        <w:t xml:space="preserve"> quy định của pháp luật về xây dựng và quy chuẩn kỹ thuật về kỹ thuật điện theo quy định pháp luật về điện lực.</w:t>
      </w:r>
    </w:p>
    <w:p w14:paraId="4E0CDAF8" w14:textId="52A8146D" w:rsidR="00B6630C" w:rsidRPr="00E06716" w:rsidRDefault="00E672CD" w:rsidP="00B6630C">
      <w:pPr>
        <w:pStyle w:val="Heading4"/>
        <w:spacing w:before="60" w:line="264" w:lineRule="auto"/>
        <w:ind w:firstLine="720"/>
        <w:rPr>
          <w:b w:val="0"/>
          <w:bCs w:val="0"/>
          <w:sz w:val="28"/>
          <w:szCs w:val="28"/>
          <w:lang w:val="vi-VN"/>
        </w:rPr>
      </w:pPr>
      <w:r>
        <w:rPr>
          <w:b w:val="0"/>
          <w:bCs w:val="0"/>
          <w:sz w:val="28"/>
          <w:szCs w:val="28"/>
        </w:rPr>
        <w:t>b)</w:t>
      </w:r>
      <w:r w:rsidR="00B6630C" w:rsidRPr="00E06716">
        <w:rPr>
          <w:b w:val="0"/>
          <w:bCs w:val="0"/>
          <w:sz w:val="28"/>
          <w:szCs w:val="28"/>
          <w:lang w:val="vi-VN"/>
        </w:rPr>
        <w:t xml:space="preserve"> Khi ký hợp đồng mua bán điện cho mục đích sinh hoạt, dịch vụ, tổ chức, cá nhân sử dụng điện phải đăng ký đầy đủ thông tin về hệ thống điện cho bên bán điện như sau:</w:t>
      </w:r>
    </w:p>
    <w:p w14:paraId="5E39407F" w14:textId="0D2709A3" w:rsidR="00B6630C" w:rsidRPr="00E06716" w:rsidRDefault="00B6630C" w:rsidP="00B6630C">
      <w:pPr>
        <w:pStyle w:val="Heading4"/>
        <w:spacing w:before="60" w:line="264" w:lineRule="auto"/>
        <w:ind w:firstLine="720"/>
        <w:rPr>
          <w:b w:val="0"/>
          <w:bCs w:val="0"/>
          <w:sz w:val="28"/>
          <w:szCs w:val="28"/>
          <w:lang w:val="vi-VN"/>
        </w:rPr>
      </w:pPr>
      <w:r w:rsidRPr="00E06716">
        <w:rPr>
          <w:b w:val="0"/>
          <w:bCs w:val="0"/>
          <w:sz w:val="28"/>
          <w:szCs w:val="28"/>
          <w:lang w:val="vi-VN"/>
        </w:rPr>
        <w:t>Tổng nhu cầu công suất sử dụng điện của nhà ở, công trình theo thực tế sử dụng;</w:t>
      </w:r>
    </w:p>
    <w:p w14:paraId="556C3143" w14:textId="294135DF" w:rsidR="00B6630C" w:rsidRPr="00E06716" w:rsidRDefault="00B6630C" w:rsidP="00B6630C">
      <w:pPr>
        <w:pStyle w:val="Heading4"/>
        <w:spacing w:before="60" w:line="264" w:lineRule="auto"/>
        <w:ind w:firstLine="720"/>
        <w:rPr>
          <w:b w:val="0"/>
          <w:bCs w:val="0"/>
          <w:sz w:val="28"/>
          <w:szCs w:val="28"/>
          <w:lang w:val="vi-VN"/>
        </w:rPr>
      </w:pPr>
      <w:r w:rsidRPr="00E06716">
        <w:rPr>
          <w:b w:val="0"/>
          <w:bCs w:val="0"/>
          <w:sz w:val="28"/>
          <w:szCs w:val="28"/>
          <w:lang w:val="vi-VN"/>
        </w:rPr>
        <w:t>Bảng kê các thiết bị và công suất sử dụng điện trong nhà ở, công trình;</w:t>
      </w:r>
    </w:p>
    <w:p w14:paraId="32AAAB1C" w14:textId="7F991ACA" w:rsidR="00B6630C" w:rsidRPr="00E06716" w:rsidRDefault="00B6630C" w:rsidP="00B6630C">
      <w:pPr>
        <w:pStyle w:val="Heading4"/>
        <w:spacing w:before="60" w:line="264" w:lineRule="auto"/>
        <w:ind w:firstLine="720"/>
        <w:rPr>
          <w:b w:val="0"/>
          <w:bCs w:val="0"/>
          <w:sz w:val="28"/>
          <w:szCs w:val="28"/>
          <w:lang w:val="vi-VN"/>
        </w:rPr>
      </w:pPr>
      <w:r w:rsidRPr="00E06716">
        <w:rPr>
          <w:b w:val="0"/>
          <w:bCs w:val="0"/>
          <w:sz w:val="28"/>
          <w:szCs w:val="28"/>
          <w:lang w:val="vi-VN"/>
        </w:rPr>
        <w:t>Các thiết bị bảo vệ chống quá dòng đối với hệ thống điện trong nhà ở, công trình.</w:t>
      </w:r>
    </w:p>
    <w:p w14:paraId="58732DDB" w14:textId="489DCCDE" w:rsidR="00B6630C" w:rsidRPr="00E06716" w:rsidRDefault="00E672CD" w:rsidP="00B6630C">
      <w:pPr>
        <w:pStyle w:val="Heading4"/>
        <w:spacing w:before="60" w:line="264" w:lineRule="auto"/>
        <w:ind w:firstLine="720"/>
        <w:rPr>
          <w:b w:val="0"/>
          <w:bCs w:val="0"/>
          <w:sz w:val="28"/>
          <w:szCs w:val="28"/>
          <w:lang w:val="vi-VN"/>
        </w:rPr>
      </w:pPr>
      <w:r>
        <w:rPr>
          <w:b w:val="0"/>
          <w:bCs w:val="0"/>
          <w:sz w:val="28"/>
          <w:szCs w:val="28"/>
        </w:rPr>
        <w:t>c)</w:t>
      </w:r>
      <w:r w:rsidR="00B6630C" w:rsidRPr="00E06716">
        <w:rPr>
          <w:b w:val="0"/>
          <w:bCs w:val="0"/>
          <w:sz w:val="28"/>
          <w:szCs w:val="28"/>
          <w:lang w:val="vi-VN"/>
        </w:rPr>
        <w:t xml:space="preserve"> Lắp đặt, sử dụng thiết bị, dụng cụ điện phải bảo đảm về chất lượng sản phẩm, hàng hóa và tuân thủ hướng dẫn, bảo quản, bảo dưỡng của nhà sản xuất. Trong quá trình sử dụng điện, tổ chức, cá nhân có trách nhiệm thường xuyên </w:t>
      </w:r>
      <w:r w:rsidR="00B6630C" w:rsidRPr="00E06716">
        <w:rPr>
          <w:b w:val="0"/>
          <w:bCs w:val="0"/>
          <w:sz w:val="28"/>
          <w:szCs w:val="28"/>
          <w:lang w:val="vi-VN"/>
        </w:rPr>
        <w:lastRenderedPageBreak/>
        <w:t>kiểm tra an toàn hệ thống cung cấp điện từ sau công tơ mua điện đến tất cả các dây dẫn, thiết bị điện của mình; tổ chức sửa chữa, thay thế dây dẫn, thiết bị điện không bảo đảm tiêu chuẩn, chất lượng. Khi nhu cầu sử dụng công suất tăng cao hơn so với đăng ký, tổ chức, cá nhân sử dụng điện phải thông báo cho bên bán điện để có phương án cấp điện phù hợp.</w:t>
      </w:r>
    </w:p>
    <w:p w14:paraId="55B31ED9" w14:textId="6D4B2BBA" w:rsidR="00B6630C" w:rsidRPr="00E06716" w:rsidRDefault="00E672CD" w:rsidP="00B6630C">
      <w:pPr>
        <w:pStyle w:val="Heading4"/>
        <w:spacing w:before="60" w:line="264" w:lineRule="auto"/>
        <w:ind w:firstLine="720"/>
        <w:rPr>
          <w:b w:val="0"/>
          <w:bCs w:val="0"/>
          <w:sz w:val="28"/>
          <w:szCs w:val="28"/>
          <w:lang w:val="vi-VN"/>
        </w:rPr>
      </w:pPr>
      <w:r>
        <w:rPr>
          <w:b w:val="0"/>
          <w:bCs w:val="0"/>
          <w:sz w:val="28"/>
          <w:szCs w:val="28"/>
        </w:rPr>
        <w:t>d)</w:t>
      </w:r>
      <w:r w:rsidR="00B6630C" w:rsidRPr="00E06716">
        <w:rPr>
          <w:b w:val="0"/>
          <w:bCs w:val="0"/>
          <w:sz w:val="28"/>
          <w:szCs w:val="28"/>
          <w:lang w:val="vi-VN"/>
        </w:rPr>
        <w:t xml:space="preserve"> Khi xảy ra sự cố chập, cháy hệ thống cung cấp điện trong nhà ở, công trình, tổ chức, cá nhân sử dụng điện có trách nhiệm sau:</w:t>
      </w:r>
    </w:p>
    <w:p w14:paraId="53B34113" w14:textId="04374996" w:rsidR="00B6630C" w:rsidRPr="00E06716" w:rsidRDefault="00B6630C" w:rsidP="00B6630C">
      <w:pPr>
        <w:pStyle w:val="Heading4"/>
        <w:spacing w:before="60" w:line="264" w:lineRule="auto"/>
        <w:ind w:firstLine="720"/>
        <w:rPr>
          <w:b w:val="0"/>
          <w:bCs w:val="0"/>
          <w:sz w:val="28"/>
          <w:szCs w:val="28"/>
          <w:lang w:val="vi-VN"/>
        </w:rPr>
      </w:pPr>
      <w:r w:rsidRPr="00E06716">
        <w:rPr>
          <w:b w:val="0"/>
          <w:bCs w:val="0"/>
          <w:sz w:val="28"/>
          <w:szCs w:val="28"/>
          <w:lang w:val="vi-VN"/>
        </w:rPr>
        <w:t>Cắt điện, có biện pháp ngăn ngừa nguy cơ gây cháy lan sang đồ vật, trang thiết bị khác trong nhà ở, công trình; thực hiện cứu nạn, cứu hộ;</w:t>
      </w:r>
    </w:p>
    <w:p w14:paraId="1ED4525E" w14:textId="288940D9" w:rsidR="00B6630C" w:rsidRPr="00E06716" w:rsidRDefault="00B6630C" w:rsidP="00B6630C">
      <w:pPr>
        <w:pStyle w:val="Heading4"/>
        <w:spacing w:before="60" w:line="264" w:lineRule="auto"/>
        <w:ind w:firstLine="720"/>
        <w:rPr>
          <w:b w:val="0"/>
          <w:bCs w:val="0"/>
          <w:sz w:val="28"/>
          <w:szCs w:val="28"/>
          <w:lang w:val="vi-VN"/>
        </w:rPr>
      </w:pPr>
      <w:r w:rsidRPr="00E06716">
        <w:rPr>
          <w:b w:val="0"/>
          <w:bCs w:val="0"/>
          <w:sz w:val="28"/>
          <w:szCs w:val="28"/>
          <w:lang w:val="vi-VN"/>
        </w:rPr>
        <w:t>Kiểm tra nguyên nhân, khắc phục sự cố hệ thống cung cấp điện;</w:t>
      </w:r>
    </w:p>
    <w:p w14:paraId="5268992B" w14:textId="6AEAAD1D" w:rsidR="00B6630C" w:rsidRPr="00E06716" w:rsidRDefault="00B6630C" w:rsidP="00B6630C">
      <w:pPr>
        <w:pStyle w:val="Heading4"/>
        <w:spacing w:before="60" w:line="264" w:lineRule="auto"/>
        <w:ind w:firstLine="720"/>
        <w:rPr>
          <w:b w:val="0"/>
          <w:bCs w:val="0"/>
          <w:sz w:val="28"/>
          <w:szCs w:val="28"/>
          <w:lang w:val="vi-VN"/>
        </w:rPr>
      </w:pPr>
      <w:r w:rsidRPr="00E06716">
        <w:rPr>
          <w:b w:val="0"/>
          <w:bCs w:val="0"/>
          <w:sz w:val="28"/>
          <w:szCs w:val="28"/>
          <w:lang w:val="vi-VN"/>
        </w:rPr>
        <w:t>Trường hợp sự cố vượt quá khả năng xử lý của mình, phải thông báo kịp thời cho cơ quan chức năng liên quan tại địa phương, bên bán điện và các tổ chức, cá nhân xung quanh để phối hợp xử lý.</w:t>
      </w:r>
    </w:p>
    <w:p w14:paraId="625AD9F2" w14:textId="77777777" w:rsidR="009D1059" w:rsidRDefault="00B6630C" w:rsidP="009D1059">
      <w:pPr>
        <w:widowControl w:val="0"/>
        <w:numPr>
          <w:ilvl w:val="3"/>
          <w:numId w:val="0"/>
        </w:numPr>
        <w:spacing w:before="60" w:line="264" w:lineRule="auto"/>
        <w:ind w:firstLine="720"/>
        <w:jc w:val="both"/>
        <w:outlineLvl w:val="3"/>
        <w:rPr>
          <w:bCs/>
          <w:sz w:val="28"/>
          <w:szCs w:val="28"/>
        </w:rPr>
      </w:pPr>
      <w:bookmarkStart w:id="24" w:name="_Hlk199255822"/>
      <w:r w:rsidRPr="009D1059">
        <w:rPr>
          <w:bCs/>
          <w:sz w:val="28"/>
          <w:szCs w:val="28"/>
          <w:lang w:val="vi-VN"/>
        </w:rPr>
        <w:t>1</w:t>
      </w:r>
      <w:r w:rsidR="00FD18FA" w:rsidRPr="009D1059">
        <w:rPr>
          <w:bCs/>
          <w:sz w:val="28"/>
          <w:szCs w:val="28"/>
          <w:lang w:val="vi-VN"/>
        </w:rPr>
        <w:t>0</w:t>
      </w:r>
      <w:r w:rsidRPr="009D1059">
        <w:rPr>
          <w:bCs/>
          <w:sz w:val="28"/>
          <w:szCs w:val="28"/>
          <w:lang w:val="vi-VN"/>
        </w:rPr>
        <w:t xml:space="preserve">. </w:t>
      </w:r>
      <w:r w:rsidR="00C4270B" w:rsidRPr="009D1059">
        <w:rPr>
          <w:bCs/>
          <w:sz w:val="28"/>
          <w:szCs w:val="28"/>
          <w:lang w:val="vi-VN"/>
        </w:rPr>
        <w:t>Các</w:t>
      </w:r>
      <w:r w:rsidRPr="009D1059">
        <w:rPr>
          <w:bCs/>
          <w:sz w:val="28"/>
          <w:szCs w:val="28"/>
          <w:lang w:val="vi-VN"/>
        </w:rPr>
        <w:t xml:space="preserve"> đơn vị </w:t>
      </w:r>
      <w:r w:rsidR="00CC6644" w:rsidRPr="009D1059">
        <w:rPr>
          <w:bCs/>
          <w:sz w:val="28"/>
          <w:szCs w:val="28"/>
          <w:lang w:val="vi-VN"/>
        </w:rPr>
        <w:t xml:space="preserve">quản lý vận hành, </w:t>
      </w:r>
      <w:r w:rsidRPr="009D1059">
        <w:rPr>
          <w:bCs/>
          <w:sz w:val="28"/>
          <w:szCs w:val="28"/>
          <w:lang w:val="vi-VN"/>
        </w:rPr>
        <w:t>bán điện trong việc bảo đảm an toàn trong sử dụng điện cho mục đích sinh hoạt, dịch vụ</w:t>
      </w:r>
      <w:r w:rsidR="00E06716" w:rsidRPr="009D1059">
        <w:rPr>
          <w:bCs/>
          <w:sz w:val="28"/>
          <w:szCs w:val="28"/>
          <w:lang w:val="vi-VN"/>
        </w:rPr>
        <w:t xml:space="preserve"> </w:t>
      </w:r>
      <w:bookmarkEnd w:id="24"/>
    </w:p>
    <w:p w14:paraId="0E018347" w14:textId="77777777" w:rsidR="009D1059" w:rsidRDefault="009D1059" w:rsidP="009D1059">
      <w:pPr>
        <w:widowControl w:val="0"/>
        <w:numPr>
          <w:ilvl w:val="3"/>
          <w:numId w:val="0"/>
        </w:numPr>
        <w:spacing w:before="60" w:line="264" w:lineRule="auto"/>
        <w:ind w:firstLine="720"/>
        <w:jc w:val="both"/>
        <w:outlineLvl w:val="3"/>
        <w:rPr>
          <w:sz w:val="28"/>
          <w:szCs w:val="28"/>
        </w:rPr>
      </w:pPr>
      <w:r>
        <w:rPr>
          <w:sz w:val="28"/>
          <w:szCs w:val="28"/>
        </w:rPr>
        <w:t>a)</w:t>
      </w:r>
      <w:r w:rsidR="00B6630C" w:rsidRPr="00E06716">
        <w:rPr>
          <w:sz w:val="28"/>
          <w:szCs w:val="28"/>
          <w:lang w:val="vi-VN"/>
        </w:rPr>
        <w:t xml:space="preserve"> </w:t>
      </w:r>
      <w:r w:rsidR="001A29C2" w:rsidRPr="001A29C2">
        <w:rPr>
          <w:sz w:val="28"/>
          <w:szCs w:val="28"/>
          <w:lang w:val="vi-VN"/>
        </w:rPr>
        <w:t xml:space="preserve">Thường xuyên kiểm tra hành lang bảo vệ an toàn đường dây dẫn điện trên không do mình quản lý, khi phát hiện nguy cơ cây vi phạm khoảng cách an toàn phóng điện theo cấp điện áp của đường dây dẫn điện trên không phải kịp thời thông báo, hướng dẫn và phối hợp với người sử dụng đất, sở hữu cây chặt tỉa phần cây có nguy cơ vi phạm bảo đảm an toàn cho người, thiết bị và công trình điện lực. </w:t>
      </w:r>
    </w:p>
    <w:p w14:paraId="4F57C2AF" w14:textId="77777777" w:rsidR="004D03B2" w:rsidRDefault="009D1059" w:rsidP="004D03B2">
      <w:pPr>
        <w:widowControl w:val="0"/>
        <w:numPr>
          <w:ilvl w:val="3"/>
          <w:numId w:val="0"/>
        </w:numPr>
        <w:spacing w:before="60" w:line="264" w:lineRule="auto"/>
        <w:ind w:firstLine="720"/>
        <w:jc w:val="both"/>
        <w:outlineLvl w:val="3"/>
        <w:rPr>
          <w:sz w:val="28"/>
          <w:szCs w:val="28"/>
        </w:rPr>
      </w:pPr>
      <w:r>
        <w:rPr>
          <w:sz w:val="28"/>
          <w:szCs w:val="28"/>
        </w:rPr>
        <w:t>b)</w:t>
      </w:r>
      <w:r w:rsidR="00CC6644" w:rsidRPr="003762F8">
        <w:rPr>
          <w:sz w:val="28"/>
          <w:szCs w:val="28"/>
          <w:lang w:val="vi-VN"/>
        </w:rPr>
        <w:t xml:space="preserve"> </w:t>
      </w:r>
      <w:r w:rsidR="00B6630C" w:rsidRPr="00E06716">
        <w:rPr>
          <w:sz w:val="28"/>
          <w:szCs w:val="28"/>
          <w:lang w:val="vi-VN"/>
        </w:rPr>
        <w:t xml:space="preserve">Khi ký hợp đồng mua bán điện và cấp điện cho tổ chức, cá nhân sử dụng điện cho mục đích sinh hoạt, dịch vụ phải yêu cầu tổ chức, cá nhân cung cấp thông tin về hệ thống điện trong nhà ở, công trình và nhu cầu sử dụng điện năng theo quy định tại khoản 2 Điều 21 </w:t>
      </w:r>
      <w:r w:rsidR="00B6630C" w:rsidRPr="004D03B2">
        <w:rPr>
          <w:sz w:val="28"/>
          <w:szCs w:val="28"/>
          <w:lang w:val="vi-VN"/>
        </w:rPr>
        <w:t xml:space="preserve">Nghị định </w:t>
      </w:r>
      <w:r w:rsidR="004D03B2" w:rsidRPr="004D03B2">
        <w:rPr>
          <w:sz w:val="28"/>
          <w:szCs w:val="28"/>
        </w:rPr>
        <w:t>số 62/2025/NĐ-CP</w:t>
      </w:r>
      <w:r w:rsidR="00B6630C" w:rsidRPr="00E06716">
        <w:rPr>
          <w:sz w:val="28"/>
          <w:szCs w:val="28"/>
          <w:lang w:val="vi-VN"/>
        </w:rPr>
        <w:t>; có trách nhiệm cung cấp cho tổ chức, cá nhân sử dụng điện các thông tin về nguy cơ gây mất an toàn trong sử dụng điện và các biện pháp bảo đảm an toàn điện, cụ thể như sau:</w:t>
      </w:r>
    </w:p>
    <w:p w14:paraId="6F9BAD66" w14:textId="77777777" w:rsidR="004D03B2" w:rsidRDefault="004D03B2" w:rsidP="004D03B2">
      <w:pPr>
        <w:widowControl w:val="0"/>
        <w:numPr>
          <w:ilvl w:val="3"/>
          <w:numId w:val="0"/>
        </w:numPr>
        <w:spacing w:before="60" w:line="264" w:lineRule="auto"/>
        <w:ind w:firstLine="720"/>
        <w:jc w:val="both"/>
        <w:outlineLvl w:val="3"/>
        <w:rPr>
          <w:sz w:val="28"/>
          <w:szCs w:val="28"/>
        </w:rPr>
      </w:pPr>
      <w:r>
        <w:rPr>
          <w:sz w:val="28"/>
          <w:szCs w:val="28"/>
        </w:rPr>
        <w:t>P</w:t>
      </w:r>
      <w:r w:rsidR="00B6630C" w:rsidRPr="00E06716">
        <w:rPr>
          <w:sz w:val="28"/>
          <w:szCs w:val="28"/>
          <w:lang w:val="vi-VN"/>
        </w:rPr>
        <w:t xml:space="preserve">hổ biến, tuyên truyền các quy định của pháp luật về trách nhiệm đảm bảo an toàn của tổ chức, cá nhân sử dụng điện </w:t>
      </w:r>
      <w:proofErr w:type="gramStart"/>
      <w:r w:rsidR="00B6630C" w:rsidRPr="00E06716">
        <w:rPr>
          <w:sz w:val="28"/>
          <w:szCs w:val="28"/>
          <w:lang w:val="vi-VN"/>
        </w:rPr>
        <w:t>theo</w:t>
      </w:r>
      <w:proofErr w:type="gramEnd"/>
      <w:r w:rsidR="00B6630C" w:rsidRPr="00E06716">
        <w:rPr>
          <w:sz w:val="28"/>
          <w:szCs w:val="28"/>
          <w:lang w:val="vi-VN"/>
        </w:rPr>
        <w:t xml:space="preserve"> quy định của </w:t>
      </w:r>
      <w:hyperlink r:id="rId13" w:tgtFrame="_blank" w:history="1">
        <w:r w:rsidR="00B6630C" w:rsidRPr="00E06716">
          <w:rPr>
            <w:sz w:val="28"/>
            <w:szCs w:val="28"/>
            <w:lang w:val="vi-VN"/>
          </w:rPr>
          <w:t>Luật Điện lực</w:t>
        </w:r>
      </w:hyperlink>
      <w:r w:rsidR="00B6630C" w:rsidRPr="00E06716">
        <w:rPr>
          <w:sz w:val="28"/>
          <w:szCs w:val="28"/>
          <w:lang w:val="vi-VN"/>
        </w:rPr>
        <w:t xml:space="preserve"> và Điều 21 </w:t>
      </w:r>
      <w:r w:rsidRPr="004D03B2">
        <w:rPr>
          <w:sz w:val="28"/>
          <w:szCs w:val="28"/>
          <w:lang w:val="vi-VN"/>
        </w:rPr>
        <w:t xml:space="preserve">Nghị định </w:t>
      </w:r>
      <w:r w:rsidRPr="004D03B2">
        <w:rPr>
          <w:sz w:val="28"/>
          <w:szCs w:val="28"/>
        </w:rPr>
        <w:t>số 62/2025/NĐ-CP</w:t>
      </w:r>
      <w:r w:rsidR="00B6630C" w:rsidRPr="00E06716">
        <w:rPr>
          <w:sz w:val="28"/>
          <w:szCs w:val="28"/>
          <w:lang w:val="vi-VN"/>
        </w:rPr>
        <w:t>;</w:t>
      </w:r>
    </w:p>
    <w:p w14:paraId="3FAB46F1" w14:textId="77777777" w:rsidR="00BA79CD" w:rsidRDefault="00B6630C" w:rsidP="00BA79CD">
      <w:pPr>
        <w:widowControl w:val="0"/>
        <w:numPr>
          <w:ilvl w:val="3"/>
          <w:numId w:val="0"/>
        </w:numPr>
        <w:spacing w:before="60" w:line="264" w:lineRule="auto"/>
        <w:ind w:firstLine="720"/>
        <w:jc w:val="both"/>
        <w:outlineLvl w:val="3"/>
        <w:rPr>
          <w:sz w:val="28"/>
          <w:szCs w:val="28"/>
        </w:rPr>
      </w:pPr>
      <w:r w:rsidRPr="00E06716">
        <w:rPr>
          <w:sz w:val="28"/>
          <w:szCs w:val="28"/>
          <w:lang w:val="vi-VN"/>
        </w:rPr>
        <w:t>Việc trao đổi thông tin đến tổ chức, cá nhân sử dụng điện phải được quy định trong hợp đồng mua bán điện và không giới hạn bởi các hình thức như bằng văn bản, bằng ứng dụng trực tuyến và các phương tiện thông tin khác.</w:t>
      </w:r>
    </w:p>
    <w:p w14:paraId="659515D1" w14:textId="77777777" w:rsidR="00BA79CD" w:rsidRDefault="00BA79CD" w:rsidP="00BA79CD">
      <w:pPr>
        <w:widowControl w:val="0"/>
        <w:numPr>
          <w:ilvl w:val="3"/>
          <w:numId w:val="0"/>
        </w:numPr>
        <w:spacing w:before="60" w:line="264" w:lineRule="auto"/>
        <w:ind w:firstLine="720"/>
        <w:jc w:val="both"/>
        <w:outlineLvl w:val="3"/>
        <w:rPr>
          <w:sz w:val="28"/>
          <w:szCs w:val="28"/>
        </w:rPr>
      </w:pPr>
      <w:r>
        <w:rPr>
          <w:sz w:val="28"/>
          <w:szCs w:val="28"/>
        </w:rPr>
        <w:t>c)</w:t>
      </w:r>
      <w:r w:rsidR="00B6630C" w:rsidRPr="00E06716">
        <w:rPr>
          <w:sz w:val="28"/>
          <w:szCs w:val="28"/>
          <w:lang w:val="vi-VN"/>
        </w:rPr>
        <w:t xml:space="preserve"> Ứng dụng công nghệ số trong việc thông tin cho tổ chức, cá nhân sử dụng điện về nguy cơ mất </w:t>
      </w:r>
      <w:proofErr w:type="gramStart"/>
      <w:r w:rsidR="00B6630C" w:rsidRPr="00E06716">
        <w:rPr>
          <w:sz w:val="28"/>
          <w:szCs w:val="28"/>
          <w:lang w:val="vi-VN"/>
        </w:rPr>
        <w:t>an</w:t>
      </w:r>
      <w:proofErr w:type="gramEnd"/>
      <w:r w:rsidR="00B6630C" w:rsidRPr="00E06716">
        <w:rPr>
          <w:sz w:val="28"/>
          <w:szCs w:val="28"/>
          <w:lang w:val="vi-VN"/>
        </w:rPr>
        <w:t xml:space="preserve"> toàn điện trong quá trình sử dụng điện:</w:t>
      </w:r>
    </w:p>
    <w:p w14:paraId="761AFE4C" w14:textId="7A80FF26" w:rsidR="00B6630C" w:rsidRPr="00E06716" w:rsidRDefault="00B6630C" w:rsidP="00BA79CD">
      <w:pPr>
        <w:widowControl w:val="0"/>
        <w:numPr>
          <w:ilvl w:val="3"/>
          <w:numId w:val="0"/>
        </w:numPr>
        <w:spacing w:before="60" w:line="264" w:lineRule="auto"/>
        <w:ind w:firstLine="720"/>
        <w:jc w:val="both"/>
        <w:outlineLvl w:val="3"/>
        <w:rPr>
          <w:b/>
          <w:bCs/>
          <w:sz w:val="28"/>
          <w:szCs w:val="28"/>
          <w:lang w:val="vi-VN"/>
        </w:rPr>
      </w:pPr>
      <w:r w:rsidRPr="00E06716">
        <w:rPr>
          <w:sz w:val="28"/>
          <w:szCs w:val="28"/>
          <w:lang w:val="vi-VN"/>
        </w:rPr>
        <w:t>Triển khai, cung cấp các ứng dụng công nghệ số để kịp thời gửi thông tin đến tổ chức, cá nhân sử dụng điện khi có sự cố trên lưới điện do đơn vị điện lực quản lý hoặc nguy cơ sự cố do bão;</w:t>
      </w:r>
    </w:p>
    <w:p w14:paraId="049AA5D8" w14:textId="0F51DAD9" w:rsidR="00B6630C" w:rsidRPr="00E06716" w:rsidRDefault="00B6630C" w:rsidP="00B6630C">
      <w:pPr>
        <w:pStyle w:val="Heading4"/>
        <w:spacing w:before="60" w:line="264" w:lineRule="auto"/>
        <w:ind w:firstLine="720"/>
        <w:rPr>
          <w:b w:val="0"/>
          <w:bCs w:val="0"/>
          <w:sz w:val="28"/>
          <w:szCs w:val="28"/>
          <w:lang w:val="vi-VN"/>
        </w:rPr>
      </w:pPr>
      <w:r w:rsidRPr="00E06716">
        <w:rPr>
          <w:b w:val="0"/>
          <w:bCs w:val="0"/>
          <w:sz w:val="28"/>
          <w:szCs w:val="28"/>
          <w:lang w:val="vi-VN"/>
        </w:rPr>
        <w:lastRenderedPageBreak/>
        <w:t>Ứng dụng công nghệ số trong công tác xây dựng tài liệu hướng dẫn, tuyên truyền, phổ biến kiến thức, kỹ năng sử dụng điện an toàn cho tổ chức, cá nhân sử dụng điện.</w:t>
      </w:r>
    </w:p>
    <w:p w14:paraId="3BD9093D" w14:textId="54D69DAA" w:rsidR="00B6630C" w:rsidRPr="00E06716" w:rsidRDefault="00BA79CD" w:rsidP="00B6630C">
      <w:pPr>
        <w:pStyle w:val="Heading4"/>
        <w:spacing w:before="60" w:line="264" w:lineRule="auto"/>
        <w:ind w:firstLine="720"/>
        <w:rPr>
          <w:b w:val="0"/>
          <w:bCs w:val="0"/>
          <w:sz w:val="28"/>
          <w:szCs w:val="28"/>
          <w:lang w:val="vi-VN"/>
        </w:rPr>
      </w:pPr>
      <w:r>
        <w:rPr>
          <w:b w:val="0"/>
          <w:bCs w:val="0"/>
          <w:sz w:val="28"/>
          <w:szCs w:val="28"/>
        </w:rPr>
        <w:t>d)</w:t>
      </w:r>
      <w:r w:rsidR="00B6630C" w:rsidRPr="00E06716">
        <w:rPr>
          <w:b w:val="0"/>
          <w:bCs w:val="0"/>
          <w:sz w:val="28"/>
          <w:szCs w:val="28"/>
          <w:lang w:val="vi-VN"/>
        </w:rPr>
        <w:t xml:space="preserve"> Định kỳ hàng năm chủ trì hoặc phối hợp với cơ quan quản lý nhà nước về điện lực các cấp, Ủy ban nhân dân </w:t>
      </w:r>
      <w:r w:rsidR="00254B8B">
        <w:rPr>
          <w:b w:val="0"/>
          <w:bCs w:val="0"/>
          <w:sz w:val="28"/>
          <w:szCs w:val="28"/>
        </w:rPr>
        <w:t xml:space="preserve">các xã, phường và </w:t>
      </w:r>
      <w:r w:rsidR="00B6630C" w:rsidRPr="00E06716">
        <w:rPr>
          <w:b w:val="0"/>
          <w:bCs w:val="0"/>
          <w:sz w:val="28"/>
          <w:szCs w:val="28"/>
          <w:lang w:val="vi-VN"/>
        </w:rPr>
        <w:t xml:space="preserve">đơn vị truyền thông tổ chức các hoạt động tuyên truyền, phổ biến, hướng dẫn, nâng cao nhận thức cho tổ chức, cá nhân sử dụng điện </w:t>
      </w:r>
      <w:proofErr w:type="gramStart"/>
      <w:r w:rsidR="00B6630C" w:rsidRPr="00E06716">
        <w:rPr>
          <w:b w:val="0"/>
          <w:bCs w:val="0"/>
          <w:sz w:val="28"/>
          <w:szCs w:val="28"/>
          <w:lang w:val="vi-VN"/>
        </w:rPr>
        <w:t>an</w:t>
      </w:r>
      <w:proofErr w:type="gramEnd"/>
      <w:r w:rsidR="00B6630C" w:rsidRPr="00E06716">
        <w:rPr>
          <w:b w:val="0"/>
          <w:bCs w:val="0"/>
          <w:sz w:val="28"/>
          <w:szCs w:val="28"/>
          <w:lang w:val="vi-VN"/>
        </w:rPr>
        <w:t xml:space="preserve"> toàn.</w:t>
      </w:r>
    </w:p>
    <w:p w14:paraId="104444BA" w14:textId="0BE4705C" w:rsidR="00B6630C" w:rsidRPr="00FD2C72" w:rsidRDefault="00BA79CD" w:rsidP="00B6630C">
      <w:pPr>
        <w:pStyle w:val="Heading4"/>
        <w:spacing w:before="60" w:line="264" w:lineRule="auto"/>
        <w:ind w:firstLine="720"/>
        <w:rPr>
          <w:rFonts w:ascii="Arial" w:hAnsi="Arial" w:cs="Arial"/>
          <w:sz w:val="20"/>
          <w:szCs w:val="20"/>
          <w:lang w:val="vi-VN"/>
        </w:rPr>
      </w:pPr>
      <w:r>
        <w:rPr>
          <w:b w:val="0"/>
          <w:bCs w:val="0"/>
          <w:sz w:val="28"/>
          <w:szCs w:val="28"/>
        </w:rPr>
        <w:t>đ)</w:t>
      </w:r>
      <w:r w:rsidR="00B6630C" w:rsidRPr="00E06716">
        <w:rPr>
          <w:b w:val="0"/>
          <w:bCs w:val="0"/>
          <w:sz w:val="28"/>
          <w:szCs w:val="28"/>
          <w:lang w:val="vi-VN"/>
        </w:rPr>
        <w:t xml:space="preserve"> Khi có yêu cầu của cơ quan có thẩm quyền, đơn vị bán điện có trách nhiệm phối hợp kiểm tra an toàn hệ thống điện của tổ chức, cá nhân sử dụng điện an toàn, trường hợp phát hiện có nguy cơ mất an toàn phải kịp thời có biện pháp ngăn chặn hoặc ngừng cung cấp điện theo quy định</w:t>
      </w:r>
      <w:r w:rsidR="00B6630C" w:rsidRPr="00E06716">
        <w:rPr>
          <w:rFonts w:ascii="Arial" w:hAnsi="Arial" w:cs="Arial"/>
          <w:sz w:val="20"/>
          <w:szCs w:val="20"/>
          <w:lang w:val="vi-VN"/>
        </w:rPr>
        <w:t>.</w:t>
      </w:r>
    </w:p>
    <w:p w14:paraId="42CDD138" w14:textId="77777777" w:rsidR="00190492" w:rsidRDefault="00392298" w:rsidP="002F165C">
      <w:pPr>
        <w:widowControl w:val="0"/>
        <w:numPr>
          <w:ilvl w:val="3"/>
          <w:numId w:val="0"/>
        </w:numPr>
        <w:spacing w:before="60" w:line="264" w:lineRule="auto"/>
        <w:ind w:firstLine="720"/>
        <w:jc w:val="both"/>
        <w:outlineLvl w:val="3"/>
        <w:rPr>
          <w:b/>
          <w:bCs/>
          <w:sz w:val="28"/>
          <w:szCs w:val="28"/>
        </w:rPr>
      </w:pPr>
      <w:r w:rsidRPr="00E06716">
        <w:rPr>
          <w:b/>
          <w:bCs/>
          <w:sz w:val="28"/>
          <w:szCs w:val="28"/>
          <w:lang w:val="vi-VN"/>
        </w:rPr>
        <w:t>Điều 1</w:t>
      </w:r>
      <w:r w:rsidR="0029352E" w:rsidRPr="00687FAC">
        <w:rPr>
          <w:b/>
          <w:bCs/>
          <w:sz w:val="28"/>
          <w:szCs w:val="28"/>
          <w:lang w:val="vi-VN"/>
        </w:rPr>
        <w:t>3</w:t>
      </w:r>
      <w:r w:rsidRPr="00E06716">
        <w:rPr>
          <w:b/>
          <w:bCs/>
          <w:sz w:val="28"/>
          <w:szCs w:val="28"/>
          <w:lang w:val="vi-VN"/>
        </w:rPr>
        <w:t xml:space="preserve">. </w:t>
      </w:r>
      <w:r w:rsidR="00687FAC" w:rsidRPr="00687FAC">
        <w:rPr>
          <w:b/>
          <w:bCs/>
          <w:sz w:val="28"/>
          <w:szCs w:val="28"/>
          <w:lang w:val="vi-VN"/>
        </w:rPr>
        <w:t>Điều khoản thi hành</w:t>
      </w:r>
      <w:r w:rsidR="0078678A" w:rsidRPr="0078678A">
        <w:rPr>
          <w:b/>
          <w:bCs/>
          <w:sz w:val="28"/>
          <w:szCs w:val="28"/>
          <w:lang w:val="vi-VN"/>
        </w:rPr>
        <w:t xml:space="preserve"> </w:t>
      </w:r>
    </w:p>
    <w:p w14:paraId="2A15075D" w14:textId="77777777" w:rsidR="00190492" w:rsidRDefault="00687FAC" w:rsidP="002F165C">
      <w:pPr>
        <w:widowControl w:val="0"/>
        <w:numPr>
          <w:ilvl w:val="3"/>
          <w:numId w:val="0"/>
        </w:numPr>
        <w:spacing w:before="60" w:line="264" w:lineRule="auto"/>
        <w:ind w:firstLine="720"/>
        <w:jc w:val="both"/>
        <w:outlineLvl w:val="3"/>
        <w:rPr>
          <w:sz w:val="28"/>
          <w:szCs w:val="28"/>
        </w:rPr>
      </w:pPr>
      <w:r w:rsidRPr="00687FAC">
        <w:rPr>
          <w:sz w:val="28"/>
          <w:szCs w:val="28"/>
          <w:lang w:val="vi-VN"/>
        </w:rPr>
        <w:t xml:space="preserve">1. Các nội dung khác có liên quan không được quy định </w:t>
      </w:r>
      <w:r w:rsidR="007B72AB" w:rsidRPr="007B72AB">
        <w:rPr>
          <w:sz w:val="28"/>
          <w:szCs w:val="28"/>
          <w:lang w:val="vi-VN"/>
        </w:rPr>
        <w:t xml:space="preserve">trong Quy định </w:t>
      </w:r>
      <w:r w:rsidRPr="00687FAC">
        <w:rPr>
          <w:sz w:val="28"/>
          <w:szCs w:val="28"/>
          <w:lang w:val="vi-VN"/>
        </w:rPr>
        <w:t xml:space="preserve">này thì thực hiện theo quy định </w:t>
      </w:r>
      <w:r w:rsidR="0091561F" w:rsidRPr="0091561F">
        <w:rPr>
          <w:sz w:val="28"/>
          <w:szCs w:val="28"/>
          <w:lang w:val="vi-VN"/>
        </w:rPr>
        <w:t>của pháp luật hiện hành.</w:t>
      </w:r>
    </w:p>
    <w:p w14:paraId="1D5DFDF7" w14:textId="03C83D8D" w:rsidR="006370D9" w:rsidRDefault="0091561F" w:rsidP="002F165C">
      <w:pPr>
        <w:widowControl w:val="0"/>
        <w:numPr>
          <w:ilvl w:val="3"/>
          <w:numId w:val="0"/>
        </w:numPr>
        <w:spacing w:before="60" w:line="264" w:lineRule="auto"/>
        <w:ind w:firstLine="720"/>
        <w:jc w:val="both"/>
        <w:outlineLvl w:val="3"/>
        <w:rPr>
          <w:sz w:val="28"/>
          <w:szCs w:val="28"/>
        </w:rPr>
      </w:pPr>
      <w:r w:rsidRPr="0091561F">
        <w:rPr>
          <w:sz w:val="28"/>
          <w:szCs w:val="28"/>
          <w:lang w:val="vi-VN"/>
        </w:rPr>
        <w:t xml:space="preserve">2. </w:t>
      </w:r>
      <w:r w:rsidR="006370D9" w:rsidRPr="00687FAC">
        <w:rPr>
          <w:sz w:val="28"/>
          <w:szCs w:val="28"/>
          <w:lang w:val="vi-VN"/>
        </w:rPr>
        <w:t xml:space="preserve">Trong quá trình thực hiện quy định, nếu </w:t>
      </w:r>
      <w:r w:rsidR="0018353D" w:rsidRPr="00D8030A">
        <w:rPr>
          <w:bCs/>
          <w:sz w:val="28"/>
          <w:szCs w:val="28"/>
        </w:rPr>
        <w:t>phát sinh</w:t>
      </w:r>
      <w:r w:rsidR="0018353D">
        <w:rPr>
          <w:b/>
          <w:bCs/>
          <w:sz w:val="28"/>
          <w:szCs w:val="28"/>
        </w:rPr>
        <w:t xml:space="preserve"> </w:t>
      </w:r>
      <w:r w:rsidR="006370D9" w:rsidRPr="00687FAC">
        <w:rPr>
          <w:sz w:val="28"/>
          <w:szCs w:val="28"/>
          <w:lang w:val="vi-VN"/>
        </w:rPr>
        <w:t>vướng mắc</w:t>
      </w:r>
      <w:r w:rsidR="004D3BB7">
        <w:rPr>
          <w:b/>
          <w:bCs/>
          <w:sz w:val="28"/>
          <w:szCs w:val="28"/>
        </w:rPr>
        <w:t>,</w:t>
      </w:r>
      <w:r w:rsidR="006370D9" w:rsidRPr="00687FAC">
        <w:rPr>
          <w:sz w:val="28"/>
          <w:szCs w:val="28"/>
          <w:lang w:val="vi-VN"/>
        </w:rPr>
        <w:t xml:space="preserve"> các tổ chức, cá nhân liên quan phản ánh về Sở Công Thương để được hướng dẫn thực hiện đồng thời báo cáo UBND tỉnh để bổ sung, điều chỉnh kịp thời./.</w:t>
      </w:r>
    </w:p>
    <w:p w14:paraId="044DA2F8" w14:textId="3171A7C3" w:rsidR="00595C9F" w:rsidRDefault="00595C9F">
      <w:pPr>
        <w:rPr>
          <w:sz w:val="28"/>
          <w:szCs w:val="28"/>
        </w:rPr>
      </w:pPr>
      <w:r>
        <w:rPr>
          <w:sz w:val="28"/>
          <w:szCs w:val="28"/>
        </w:rPr>
        <w:br w:type="page"/>
      </w:r>
    </w:p>
    <w:p w14:paraId="75324F29" w14:textId="77777777" w:rsidR="009C6794" w:rsidRPr="00B02E5A" w:rsidRDefault="009C6794" w:rsidP="009C6794">
      <w:pPr>
        <w:pStyle w:val="NormalWeb"/>
        <w:shd w:val="clear" w:color="auto" w:fill="FFFFFF"/>
        <w:spacing w:before="0" w:beforeAutospacing="0" w:after="120" w:afterAutospacing="0" w:line="234" w:lineRule="atLeast"/>
        <w:jc w:val="center"/>
        <w:rPr>
          <w:color w:val="000000"/>
          <w:sz w:val="28"/>
          <w:szCs w:val="28"/>
        </w:rPr>
      </w:pPr>
      <w:bookmarkStart w:id="25" w:name="chuong_pl_1"/>
      <w:r w:rsidRPr="00B02E5A">
        <w:rPr>
          <w:b/>
          <w:bCs/>
          <w:color w:val="000000"/>
          <w:sz w:val="28"/>
          <w:szCs w:val="28"/>
          <w:lang w:val="en"/>
        </w:rPr>
        <w:lastRenderedPageBreak/>
        <w:t>PHỤ LỤC</w:t>
      </w:r>
      <w:bookmarkEnd w:id="25"/>
    </w:p>
    <w:p w14:paraId="2613D540" w14:textId="77777777" w:rsidR="009C6794" w:rsidRDefault="009C6794" w:rsidP="009C6794">
      <w:pPr>
        <w:pStyle w:val="NormalWeb"/>
        <w:shd w:val="clear" w:color="auto" w:fill="FFFFFF"/>
        <w:spacing w:before="0" w:beforeAutospacing="0" w:after="0" w:afterAutospacing="0" w:line="234" w:lineRule="atLeast"/>
        <w:jc w:val="center"/>
        <w:rPr>
          <w:b/>
          <w:color w:val="000000"/>
          <w:sz w:val="28"/>
          <w:szCs w:val="28"/>
          <w:lang w:val="en"/>
        </w:rPr>
      </w:pPr>
      <w:bookmarkStart w:id="26" w:name="chuong_pl_1_name"/>
      <w:r w:rsidRPr="00BA2DF1">
        <w:rPr>
          <w:b/>
          <w:color w:val="000000"/>
          <w:sz w:val="28"/>
          <w:szCs w:val="28"/>
          <w:lang w:val="en"/>
        </w:rPr>
        <w:t>MẪU BÁO CÁO VỀ TAI NẠN ĐIỆN VÀ VI PHẠM HÀNH LANG BẢO VỆ AN TOÀN CÔNG TRÌNH ĐIỆN LỰC</w:t>
      </w:r>
      <w:bookmarkEnd w:id="26"/>
    </w:p>
    <w:p w14:paraId="61E8CDBE" w14:textId="77777777" w:rsidR="009C6794" w:rsidRPr="00B02E5A" w:rsidRDefault="009C6794" w:rsidP="009C6794">
      <w:pPr>
        <w:pStyle w:val="NormalWeb"/>
        <w:shd w:val="clear" w:color="auto" w:fill="FFFFFF"/>
        <w:spacing w:before="120" w:beforeAutospacing="0" w:after="0" w:afterAutospacing="0" w:line="234" w:lineRule="atLeast"/>
        <w:jc w:val="center"/>
        <w:rPr>
          <w:i/>
          <w:iCs/>
          <w:color w:val="000000"/>
          <w:sz w:val="28"/>
          <w:szCs w:val="28"/>
        </w:rPr>
      </w:pPr>
      <w:r w:rsidRPr="00B02E5A">
        <w:rPr>
          <w:i/>
          <w:iCs/>
          <w:color w:val="000000"/>
          <w:sz w:val="28"/>
          <w:szCs w:val="28"/>
          <w:lang w:val="en"/>
        </w:rPr>
        <w:t xml:space="preserve">(Kèm </w:t>
      </w:r>
      <w:proofErr w:type="gramStart"/>
      <w:r w:rsidRPr="00B02E5A">
        <w:rPr>
          <w:i/>
          <w:iCs/>
          <w:color w:val="000000"/>
          <w:sz w:val="28"/>
          <w:szCs w:val="28"/>
          <w:lang w:val="en"/>
        </w:rPr>
        <w:t>theo</w:t>
      </w:r>
      <w:proofErr w:type="gramEnd"/>
      <w:r w:rsidRPr="00B02E5A">
        <w:rPr>
          <w:i/>
          <w:iCs/>
          <w:color w:val="000000"/>
          <w:sz w:val="28"/>
          <w:szCs w:val="28"/>
          <w:lang w:val="en"/>
        </w:rPr>
        <w:t xml:space="preserve"> Quy </w:t>
      </w:r>
      <w:r w:rsidRPr="00B02E5A">
        <w:rPr>
          <w:i/>
          <w:iCs/>
          <w:color w:val="000000"/>
          <w:sz w:val="28"/>
          <w:szCs w:val="28"/>
          <w:lang w:val="vi-VN"/>
        </w:rPr>
        <w:t xml:space="preserve">định </w:t>
      </w:r>
      <w:r w:rsidRPr="00B02E5A">
        <w:rPr>
          <w:i/>
          <w:iCs/>
          <w:color w:val="000000"/>
          <w:sz w:val="28"/>
          <w:szCs w:val="28"/>
        </w:rPr>
        <w:t>về an toàn trong sử dụng điện trên địa bàn tỉnh Vĩnh Long</w:t>
      </w:r>
      <w:r w:rsidRPr="00B02E5A">
        <w:rPr>
          <w:i/>
          <w:iCs/>
          <w:color w:val="000000"/>
          <w:sz w:val="28"/>
          <w:szCs w:val="28"/>
          <w:lang w:val="vi-VN"/>
        </w:rPr>
        <w:t>)</w:t>
      </w:r>
    </w:p>
    <w:p w14:paraId="3B29D587" w14:textId="77777777" w:rsidR="009C6794" w:rsidRPr="00B02E5A" w:rsidRDefault="009C6794" w:rsidP="009C6794">
      <w:pPr>
        <w:pStyle w:val="NormalWeb"/>
        <w:shd w:val="clear" w:color="auto" w:fill="FFFFFF"/>
        <w:spacing w:before="0" w:beforeAutospacing="0" w:after="0" w:afterAutospacing="0" w:line="234" w:lineRule="atLeast"/>
        <w:jc w:val="center"/>
        <w:rPr>
          <w:i/>
          <w:iCs/>
          <w:color w:val="000000"/>
          <w:sz w:val="28"/>
          <w:szCs w:val="28"/>
        </w:rPr>
      </w:pPr>
    </w:p>
    <w:tbl>
      <w:tblPr>
        <w:tblStyle w:val="TableGrid"/>
        <w:tblW w:w="0" w:type="auto"/>
        <w:tblInd w:w="108" w:type="dxa"/>
        <w:tblLook w:val="04A0" w:firstRow="1" w:lastRow="0" w:firstColumn="1" w:lastColumn="0" w:noHBand="0" w:noVBand="1"/>
      </w:tblPr>
      <w:tblGrid>
        <w:gridCol w:w="1418"/>
        <w:gridCol w:w="7654"/>
      </w:tblGrid>
      <w:tr w:rsidR="009C6794" w:rsidRPr="002467E1" w14:paraId="31DE4913" w14:textId="77777777" w:rsidTr="004F5762">
        <w:tc>
          <w:tcPr>
            <w:tcW w:w="1418" w:type="dxa"/>
          </w:tcPr>
          <w:p w14:paraId="4EF17E46" w14:textId="77777777" w:rsidR="009C6794" w:rsidRPr="002467E1" w:rsidRDefault="009C6794" w:rsidP="004F5762">
            <w:pPr>
              <w:rPr>
                <w:sz w:val="26"/>
                <w:szCs w:val="28"/>
              </w:rPr>
            </w:pPr>
            <w:r w:rsidRPr="00B02E5A">
              <w:rPr>
                <w:b/>
                <w:bCs/>
                <w:color w:val="000000"/>
                <w:sz w:val="26"/>
                <w:szCs w:val="28"/>
                <w:lang w:val="en"/>
              </w:rPr>
              <w:t>STT</w:t>
            </w:r>
          </w:p>
        </w:tc>
        <w:tc>
          <w:tcPr>
            <w:tcW w:w="7654" w:type="dxa"/>
          </w:tcPr>
          <w:p w14:paraId="2186224B" w14:textId="77777777" w:rsidR="009C6794" w:rsidRPr="002467E1" w:rsidRDefault="009C6794" w:rsidP="004F5762">
            <w:pPr>
              <w:rPr>
                <w:sz w:val="26"/>
                <w:szCs w:val="28"/>
              </w:rPr>
            </w:pPr>
            <w:r w:rsidRPr="00B02E5A">
              <w:rPr>
                <w:b/>
                <w:bCs/>
                <w:color w:val="000000"/>
                <w:sz w:val="26"/>
                <w:szCs w:val="28"/>
                <w:lang w:val="en"/>
              </w:rPr>
              <w:t>N</w:t>
            </w:r>
            <w:r w:rsidRPr="00B02E5A">
              <w:rPr>
                <w:b/>
                <w:bCs/>
                <w:color w:val="000000"/>
                <w:sz w:val="26"/>
                <w:szCs w:val="28"/>
                <w:lang w:val="vi-VN"/>
              </w:rPr>
              <w:t>ội dung</w:t>
            </w:r>
          </w:p>
        </w:tc>
      </w:tr>
      <w:tr w:rsidR="009C6794" w:rsidRPr="002467E1" w14:paraId="73D154C0" w14:textId="77777777" w:rsidTr="004F5762">
        <w:tc>
          <w:tcPr>
            <w:tcW w:w="1418" w:type="dxa"/>
          </w:tcPr>
          <w:p w14:paraId="37A62FBA" w14:textId="77777777" w:rsidR="009C6794" w:rsidRPr="002467E1" w:rsidRDefault="009C6794" w:rsidP="004F5762">
            <w:pPr>
              <w:rPr>
                <w:sz w:val="26"/>
                <w:szCs w:val="28"/>
              </w:rPr>
            </w:pPr>
            <w:r w:rsidRPr="00B02E5A">
              <w:rPr>
                <w:color w:val="000000"/>
                <w:sz w:val="26"/>
                <w:szCs w:val="28"/>
                <w:lang w:val="en"/>
              </w:rPr>
              <w:t>Mẫu số 01</w:t>
            </w:r>
          </w:p>
        </w:tc>
        <w:tc>
          <w:tcPr>
            <w:tcW w:w="7654" w:type="dxa"/>
          </w:tcPr>
          <w:p w14:paraId="7D81B388" w14:textId="77777777" w:rsidR="009C6794" w:rsidRPr="002467E1" w:rsidRDefault="009C6794" w:rsidP="004F5762">
            <w:pPr>
              <w:rPr>
                <w:sz w:val="26"/>
                <w:szCs w:val="28"/>
              </w:rPr>
            </w:pPr>
            <w:r w:rsidRPr="00B02E5A">
              <w:rPr>
                <w:color w:val="000000"/>
                <w:sz w:val="26"/>
                <w:szCs w:val="28"/>
                <w:lang w:val="en"/>
              </w:rPr>
              <w:t>Báo cáo nhanh tai n</w:t>
            </w:r>
            <w:r w:rsidRPr="00B02E5A">
              <w:rPr>
                <w:color w:val="000000"/>
                <w:sz w:val="26"/>
                <w:szCs w:val="28"/>
                <w:lang w:val="vi-VN"/>
              </w:rPr>
              <w:t>ạn điện</w:t>
            </w:r>
          </w:p>
        </w:tc>
      </w:tr>
      <w:tr w:rsidR="009C6794" w:rsidRPr="002467E1" w14:paraId="2E22D491" w14:textId="77777777" w:rsidTr="004F5762">
        <w:tc>
          <w:tcPr>
            <w:tcW w:w="1418" w:type="dxa"/>
          </w:tcPr>
          <w:p w14:paraId="40AD3CC4" w14:textId="77777777" w:rsidR="009C6794" w:rsidRPr="002467E1" w:rsidRDefault="009C6794" w:rsidP="004F5762">
            <w:pPr>
              <w:rPr>
                <w:sz w:val="26"/>
                <w:szCs w:val="28"/>
              </w:rPr>
            </w:pPr>
            <w:r w:rsidRPr="00B02E5A">
              <w:rPr>
                <w:color w:val="000000"/>
                <w:sz w:val="26"/>
                <w:szCs w:val="28"/>
                <w:lang w:val="en"/>
              </w:rPr>
              <w:t>Mẫu số 02</w:t>
            </w:r>
          </w:p>
        </w:tc>
        <w:tc>
          <w:tcPr>
            <w:tcW w:w="7654" w:type="dxa"/>
          </w:tcPr>
          <w:p w14:paraId="5100FE26" w14:textId="77777777" w:rsidR="009C6794" w:rsidRPr="002467E1" w:rsidRDefault="009C6794" w:rsidP="004F5762">
            <w:pPr>
              <w:rPr>
                <w:sz w:val="26"/>
                <w:szCs w:val="28"/>
              </w:rPr>
            </w:pPr>
            <w:r w:rsidRPr="00B02E5A">
              <w:rPr>
                <w:color w:val="000000"/>
                <w:sz w:val="26"/>
                <w:szCs w:val="28"/>
                <w:lang w:val="en"/>
              </w:rPr>
              <w:t>Báo cáo vi ph</w:t>
            </w:r>
            <w:r w:rsidRPr="00B02E5A">
              <w:rPr>
                <w:color w:val="000000"/>
                <w:sz w:val="26"/>
                <w:szCs w:val="28"/>
                <w:lang w:val="vi-VN"/>
              </w:rPr>
              <w:t>ạm đối với h</w:t>
            </w:r>
            <w:r w:rsidRPr="00B02E5A">
              <w:rPr>
                <w:color w:val="000000"/>
                <w:sz w:val="26"/>
                <w:szCs w:val="28"/>
              </w:rPr>
              <w:t>ành lang b</w:t>
            </w:r>
            <w:r w:rsidRPr="00B02E5A">
              <w:rPr>
                <w:color w:val="000000"/>
                <w:sz w:val="26"/>
                <w:szCs w:val="28"/>
                <w:lang w:val="vi-VN"/>
              </w:rPr>
              <w:t>ảo vệ an to</w:t>
            </w:r>
            <w:r w:rsidRPr="00B02E5A">
              <w:rPr>
                <w:color w:val="000000"/>
                <w:sz w:val="26"/>
                <w:szCs w:val="28"/>
              </w:rPr>
              <w:t>àn công trình đi</w:t>
            </w:r>
            <w:r w:rsidRPr="00B02E5A">
              <w:rPr>
                <w:color w:val="000000"/>
                <w:sz w:val="26"/>
                <w:szCs w:val="28"/>
                <w:lang w:val="vi-VN"/>
              </w:rPr>
              <w:t>ện lực</w:t>
            </w:r>
          </w:p>
        </w:tc>
      </w:tr>
      <w:tr w:rsidR="009C6794" w:rsidRPr="002467E1" w14:paraId="784373BA" w14:textId="77777777" w:rsidTr="004F5762">
        <w:tc>
          <w:tcPr>
            <w:tcW w:w="1418" w:type="dxa"/>
          </w:tcPr>
          <w:p w14:paraId="09419393" w14:textId="77777777" w:rsidR="009C6794" w:rsidRPr="002467E1" w:rsidRDefault="009C6794" w:rsidP="004F5762">
            <w:pPr>
              <w:rPr>
                <w:sz w:val="26"/>
                <w:szCs w:val="28"/>
              </w:rPr>
            </w:pPr>
            <w:r w:rsidRPr="00B02E5A">
              <w:rPr>
                <w:color w:val="000000"/>
                <w:sz w:val="26"/>
                <w:szCs w:val="28"/>
                <w:lang w:val="en"/>
              </w:rPr>
              <w:t>Mẫu số 03</w:t>
            </w:r>
          </w:p>
        </w:tc>
        <w:tc>
          <w:tcPr>
            <w:tcW w:w="7654" w:type="dxa"/>
          </w:tcPr>
          <w:p w14:paraId="33C71A29" w14:textId="77777777" w:rsidR="009C6794" w:rsidRPr="002467E1" w:rsidRDefault="009C6794" w:rsidP="004F5762">
            <w:pPr>
              <w:rPr>
                <w:sz w:val="26"/>
                <w:szCs w:val="28"/>
              </w:rPr>
            </w:pPr>
            <w:r w:rsidRPr="00B02E5A">
              <w:rPr>
                <w:color w:val="000000"/>
                <w:sz w:val="26"/>
                <w:szCs w:val="28"/>
                <w:lang w:val="en"/>
              </w:rPr>
              <w:t>Báo cáo đ</w:t>
            </w:r>
            <w:r w:rsidRPr="00B02E5A">
              <w:rPr>
                <w:color w:val="000000"/>
                <w:sz w:val="26"/>
                <w:szCs w:val="28"/>
                <w:lang w:val="vi-VN"/>
              </w:rPr>
              <w:t>ịnh kỳ tai nạn điện (t</w:t>
            </w:r>
            <w:r w:rsidRPr="00B02E5A">
              <w:rPr>
                <w:color w:val="000000"/>
                <w:sz w:val="26"/>
                <w:szCs w:val="28"/>
              </w:rPr>
              <w:t>ính t</w:t>
            </w:r>
            <w:r w:rsidRPr="00B02E5A">
              <w:rPr>
                <w:color w:val="000000"/>
                <w:sz w:val="26"/>
                <w:szCs w:val="28"/>
                <w:lang w:val="vi-VN"/>
              </w:rPr>
              <w:t>ừ ng</w:t>
            </w:r>
            <w:r w:rsidRPr="00B02E5A">
              <w:rPr>
                <w:color w:val="000000"/>
                <w:sz w:val="26"/>
                <w:szCs w:val="28"/>
              </w:rPr>
              <w:t>ày... tháng... năm... đ</w:t>
            </w:r>
            <w:r w:rsidRPr="00B02E5A">
              <w:rPr>
                <w:color w:val="000000"/>
                <w:sz w:val="26"/>
                <w:szCs w:val="28"/>
                <w:lang w:val="vi-VN"/>
              </w:rPr>
              <w:t>ến ng</w:t>
            </w:r>
            <w:r w:rsidRPr="00B02E5A">
              <w:rPr>
                <w:color w:val="000000"/>
                <w:sz w:val="26"/>
                <w:szCs w:val="28"/>
              </w:rPr>
              <w:t>ày... tháng... năm ...)</w:t>
            </w:r>
          </w:p>
        </w:tc>
      </w:tr>
    </w:tbl>
    <w:p w14:paraId="4EBBA8CC" w14:textId="77777777" w:rsidR="009C6794" w:rsidRPr="00B02E5A" w:rsidRDefault="009C6794" w:rsidP="009C6794">
      <w:pPr>
        <w:rPr>
          <w:sz w:val="28"/>
          <w:szCs w:val="28"/>
        </w:rPr>
      </w:pPr>
    </w:p>
    <w:p w14:paraId="10476843" w14:textId="77777777" w:rsidR="009C6794" w:rsidRPr="00B02E5A" w:rsidRDefault="009C6794" w:rsidP="009C6794">
      <w:pPr>
        <w:rPr>
          <w:sz w:val="28"/>
          <w:szCs w:val="28"/>
        </w:rPr>
      </w:pPr>
      <w:r w:rsidRPr="00B02E5A">
        <w:rPr>
          <w:sz w:val="28"/>
          <w:szCs w:val="28"/>
        </w:rPr>
        <w:br w:type="page"/>
      </w:r>
    </w:p>
    <w:p w14:paraId="1E779720" w14:textId="77777777" w:rsidR="009C6794" w:rsidRPr="00B56925" w:rsidRDefault="009C6794" w:rsidP="009C6794">
      <w:pPr>
        <w:shd w:val="clear" w:color="auto" w:fill="FFFFFF"/>
        <w:spacing w:line="234" w:lineRule="atLeast"/>
        <w:rPr>
          <w:b/>
          <w:bCs/>
          <w:color w:val="000000"/>
          <w:sz w:val="26"/>
          <w:szCs w:val="20"/>
          <w:lang w:val="en"/>
        </w:rPr>
      </w:pPr>
      <w:bookmarkStart w:id="27" w:name="chuong_pl_2"/>
      <w:proofErr w:type="gramStart"/>
      <w:r w:rsidRPr="00B02E5A">
        <w:rPr>
          <w:b/>
          <w:bCs/>
          <w:color w:val="000000"/>
          <w:sz w:val="26"/>
          <w:szCs w:val="20"/>
          <w:lang w:val="en"/>
        </w:rPr>
        <w:lastRenderedPageBreak/>
        <w:t>Mẫu số 01.</w:t>
      </w:r>
      <w:proofErr w:type="gramEnd"/>
      <w:r w:rsidRPr="00B02E5A">
        <w:rPr>
          <w:b/>
          <w:bCs/>
          <w:color w:val="000000"/>
          <w:sz w:val="26"/>
          <w:szCs w:val="20"/>
          <w:lang w:val="en"/>
        </w:rPr>
        <w:t xml:space="preserve"> Báo cáo nhanh </w:t>
      </w:r>
      <w:proofErr w:type="gramStart"/>
      <w:r w:rsidRPr="00B02E5A">
        <w:rPr>
          <w:b/>
          <w:bCs/>
          <w:color w:val="000000"/>
          <w:sz w:val="26"/>
          <w:szCs w:val="20"/>
          <w:lang w:val="en"/>
        </w:rPr>
        <w:t>tai</w:t>
      </w:r>
      <w:proofErr w:type="gramEnd"/>
      <w:r w:rsidRPr="00B02E5A">
        <w:rPr>
          <w:b/>
          <w:bCs/>
          <w:color w:val="000000"/>
          <w:sz w:val="26"/>
          <w:szCs w:val="20"/>
          <w:lang w:val="en"/>
        </w:rPr>
        <w:t xml:space="preserve"> nạn điện</w:t>
      </w:r>
      <w:bookmarkEnd w:id="27"/>
    </w:p>
    <w:p w14:paraId="6CED76B9" w14:textId="77777777" w:rsidR="009C6794" w:rsidRPr="00B02E5A" w:rsidRDefault="009C6794" w:rsidP="009C6794">
      <w:pPr>
        <w:shd w:val="clear" w:color="auto" w:fill="FFFFFF"/>
        <w:spacing w:line="234" w:lineRule="atLeast"/>
        <w:rPr>
          <w:color w:val="000000"/>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2"/>
        <w:gridCol w:w="5816"/>
      </w:tblGrid>
      <w:tr w:rsidR="009C6794" w:rsidRPr="00B02E5A" w14:paraId="4C81FBA4" w14:textId="77777777" w:rsidTr="004F5762">
        <w:trPr>
          <w:tblCellSpacing w:w="0" w:type="dxa"/>
        </w:trPr>
        <w:tc>
          <w:tcPr>
            <w:tcW w:w="1850" w:type="pct"/>
            <w:shd w:val="clear" w:color="auto" w:fill="FFFFFF"/>
            <w:tcMar>
              <w:top w:w="0" w:type="dxa"/>
              <w:left w:w="108" w:type="dxa"/>
              <w:bottom w:w="0" w:type="dxa"/>
              <w:right w:w="108" w:type="dxa"/>
            </w:tcMar>
            <w:hideMark/>
          </w:tcPr>
          <w:p w14:paraId="6CF077B6" w14:textId="77777777" w:rsidR="009C6794" w:rsidRPr="00B02E5A" w:rsidRDefault="009C6794" w:rsidP="004F5762">
            <w:pPr>
              <w:spacing w:before="120" w:after="120" w:line="234" w:lineRule="atLeast"/>
              <w:jc w:val="center"/>
              <w:rPr>
                <w:color w:val="000000"/>
                <w:szCs w:val="18"/>
              </w:rPr>
            </w:pPr>
            <w:r w:rsidRPr="00B02E5A">
              <w:rPr>
                <w:color w:val="000000"/>
                <w:sz w:val="26"/>
                <w:szCs w:val="20"/>
                <w:lang w:val="en"/>
              </w:rPr>
              <w:t>TÊN CƠ QUAN, TỔ CHỨC</w:t>
            </w:r>
            <w:r w:rsidRPr="00B02E5A">
              <w:rPr>
                <w:color w:val="000000"/>
                <w:sz w:val="26"/>
                <w:szCs w:val="20"/>
                <w:lang w:val="en"/>
              </w:rPr>
              <w:br/>
              <w:t>CHỦ QUẢN TRỰC TIẾP</w:t>
            </w:r>
            <w:r w:rsidRPr="00B02E5A">
              <w:rPr>
                <w:color w:val="000000"/>
                <w:sz w:val="26"/>
                <w:szCs w:val="20"/>
                <w:lang w:val="vi-VN"/>
              </w:rPr>
              <w:br/>
            </w:r>
            <w:r w:rsidRPr="00B02E5A">
              <w:rPr>
                <w:b/>
                <w:bCs/>
                <w:color w:val="000000"/>
                <w:sz w:val="26"/>
                <w:szCs w:val="20"/>
                <w:lang w:val="en"/>
              </w:rPr>
              <w:t>TÊN CƠ QUAN, T</w:t>
            </w:r>
            <w:r w:rsidRPr="00B02E5A">
              <w:rPr>
                <w:b/>
                <w:bCs/>
                <w:color w:val="000000"/>
                <w:sz w:val="26"/>
                <w:szCs w:val="20"/>
                <w:lang w:val="vi-VN"/>
              </w:rPr>
              <w:t>Ổ CHỨC</w:t>
            </w:r>
            <w:r w:rsidRPr="00B02E5A">
              <w:rPr>
                <w:b/>
                <w:bCs/>
                <w:color w:val="000000"/>
                <w:sz w:val="26"/>
                <w:szCs w:val="20"/>
                <w:lang w:val="vi-VN"/>
              </w:rPr>
              <w:br/>
              <w:t>BAN H</w:t>
            </w:r>
            <w:r w:rsidRPr="00B02E5A">
              <w:rPr>
                <w:b/>
                <w:bCs/>
                <w:color w:val="000000"/>
                <w:sz w:val="26"/>
                <w:szCs w:val="20"/>
              </w:rPr>
              <w:t>ÀNH VĂN B</w:t>
            </w:r>
            <w:r w:rsidRPr="00B02E5A">
              <w:rPr>
                <w:b/>
                <w:bCs/>
                <w:color w:val="000000"/>
                <w:sz w:val="26"/>
                <w:szCs w:val="20"/>
                <w:lang w:val="vi-VN"/>
              </w:rPr>
              <w:t>ẢN</w:t>
            </w:r>
            <w:r w:rsidRPr="00B02E5A">
              <w:rPr>
                <w:b/>
                <w:bCs/>
                <w:color w:val="000000"/>
                <w:sz w:val="26"/>
                <w:szCs w:val="20"/>
                <w:lang w:val="en-GB"/>
              </w:rPr>
              <w:br/>
              <w:t>-------</w:t>
            </w:r>
          </w:p>
        </w:tc>
        <w:tc>
          <w:tcPr>
            <w:tcW w:w="3100" w:type="pct"/>
            <w:shd w:val="clear" w:color="auto" w:fill="FFFFFF"/>
            <w:tcMar>
              <w:top w:w="0" w:type="dxa"/>
              <w:left w:w="108" w:type="dxa"/>
              <w:bottom w:w="0" w:type="dxa"/>
              <w:right w:w="108" w:type="dxa"/>
            </w:tcMar>
            <w:hideMark/>
          </w:tcPr>
          <w:p w14:paraId="602D7F85" w14:textId="77777777" w:rsidR="009C6794" w:rsidRPr="00B02E5A" w:rsidRDefault="009C6794" w:rsidP="004F5762">
            <w:pPr>
              <w:spacing w:before="120" w:after="120" w:line="234" w:lineRule="atLeast"/>
              <w:jc w:val="center"/>
              <w:rPr>
                <w:color w:val="000000"/>
                <w:szCs w:val="18"/>
              </w:rPr>
            </w:pPr>
            <w:r w:rsidRPr="00B02E5A">
              <w:rPr>
                <w:b/>
                <w:bCs/>
                <w:color w:val="000000"/>
                <w:sz w:val="26"/>
                <w:szCs w:val="20"/>
                <w:lang w:val="en-GB"/>
              </w:rPr>
              <w:t>CỘNG HÒA XÃ HỘI CHỦ NGHĨA VIỆT NAM</w:t>
            </w:r>
            <w:r w:rsidRPr="00B02E5A">
              <w:rPr>
                <w:b/>
                <w:bCs/>
                <w:color w:val="000000"/>
                <w:sz w:val="26"/>
                <w:szCs w:val="20"/>
                <w:lang w:val="en-GB"/>
              </w:rPr>
              <w:br/>
              <w:t>Độc lập - Tự do - Hạnh phúc</w:t>
            </w:r>
            <w:r w:rsidRPr="00B02E5A">
              <w:rPr>
                <w:b/>
                <w:bCs/>
                <w:color w:val="000000"/>
                <w:sz w:val="26"/>
                <w:szCs w:val="20"/>
                <w:lang w:val="en-GB"/>
              </w:rPr>
              <w:br/>
              <w:t>---------------</w:t>
            </w:r>
          </w:p>
        </w:tc>
      </w:tr>
      <w:tr w:rsidR="009C6794" w:rsidRPr="00B02E5A" w14:paraId="5BFAFFFD" w14:textId="77777777" w:rsidTr="004F5762">
        <w:trPr>
          <w:tblCellSpacing w:w="0" w:type="dxa"/>
        </w:trPr>
        <w:tc>
          <w:tcPr>
            <w:tcW w:w="1850" w:type="pct"/>
            <w:shd w:val="clear" w:color="auto" w:fill="FFFFFF"/>
            <w:tcMar>
              <w:top w:w="0" w:type="dxa"/>
              <w:left w:w="108" w:type="dxa"/>
              <w:bottom w:w="0" w:type="dxa"/>
              <w:right w:w="108" w:type="dxa"/>
            </w:tcMar>
            <w:hideMark/>
          </w:tcPr>
          <w:p w14:paraId="319F92C1" w14:textId="77777777" w:rsidR="009C6794" w:rsidRPr="00B02E5A" w:rsidRDefault="009C6794" w:rsidP="004F5762">
            <w:pPr>
              <w:spacing w:before="120" w:after="120" w:line="234" w:lineRule="atLeast"/>
              <w:jc w:val="center"/>
              <w:rPr>
                <w:color w:val="000000"/>
                <w:szCs w:val="18"/>
              </w:rPr>
            </w:pPr>
            <w:r w:rsidRPr="00B02E5A">
              <w:rPr>
                <w:color w:val="000000"/>
                <w:sz w:val="26"/>
                <w:szCs w:val="20"/>
                <w:lang w:val="en-GB"/>
              </w:rPr>
              <w:t> </w:t>
            </w:r>
          </w:p>
        </w:tc>
        <w:tc>
          <w:tcPr>
            <w:tcW w:w="3100" w:type="pct"/>
            <w:shd w:val="clear" w:color="auto" w:fill="FFFFFF"/>
            <w:tcMar>
              <w:top w:w="0" w:type="dxa"/>
              <w:left w:w="108" w:type="dxa"/>
              <w:bottom w:w="0" w:type="dxa"/>
              <w:right w:w="108" w:type="dxa"/>
            </w:tcMar>
            <w:hideMark/>
          </w:tcPr>
          <w:p w14:paraId="51CDB73A" w14:textId="77777777" w:rsidR="009C6794" w:rsidRPr="00B02E5A" w:rsidRDefault="009C6794" w:rsidP="004F5762">
            <w:pPr>
              <w:spacing w:before="120" w:after="120" w:line="234" w:lineRule="atLeast"/>
              <w:jc w:val="right"/>
              <w:rPr>
                <w:color w:val="000000"/>
                <w:szCs w:val="18"/>
              </w:rPr>
            </w:pPr>
            <w:r w:rsidRPr="00B02E5A">
              <w:rPr>
                <w:i/>
                <w:iCs/>
                <w:color w:val="000000"/>
                <w:sz w:val="26"/>
                <w:szCs w:val="20"/>
                <w:lang w:val="en"/>
              </w:rPr>
              <w:t>Tên đ</w:t>
            </w:r>
            <w:r w:rsidRPr="00B02E5A">
              <w:rPr>
                <w:i/>
                <w:iCs/>
                <w:color w:val="000000"/>
                <w:sz w:val="26"/>
                <w:szCs w:val="20"/>
                <w:lang w:val="vi-VN"/>
              </w:rPr>
              <w:t>ịa danh, ng</w:t>
            </w:r>
            <w:r w:rsidRPr="00B02E5A">
              <w:rPr>
                <w:i/>
                <w:iCs/>
                <w:color w:val="000000"/>
                <w:sz w:val="26"/>
                <w:szCs w:val="20"/>
              </w:rPr>
              <w:t>ày……tháng……năm……</w:t>
            </w:r>
          </w:p>
        </w:tc>
      </w:tr>
    </w:tbl>
    <w:p w14:paraId="473B7788"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rPr>
        <w:t> </w:t>
      </w:r>
    </w:p>
    <w:p w14:paraId="4F658874" w14:textId="77777777" w:rsidR="009C6794" w:rsidRDefault="009C6794" w:rsidP="009C6794">
      <w:pPr>
        <w:shd w:val="clear" w:color="auto" w:fill="FFFFFF"/>
        <w:spacing w:before="120" w:after="120" w:line="234" w:lineRule="atLeast"/>
        <w:jc w:val="center"/>
        <w:rPr>
          <w:b/>
          <w:bCs/>
          <w:color w:val="000000"/>
          <w:sz w:val="26"/>
          <w:szCs w:val="20"/>
          <w:lang w:val="en"/>
        </w:rPr>
      </w:pPr>
      <w:r w:rsidRPr="00B02E5A">
        <w:rPr>
          <w:b/>
          <w:bCs/>
          <w:color w:val="000000"/>
          <w:sz w:val="26"/>
          <w:szCs w:val="20"/>
          <w:lang w:val="en"/>
        </w:rPr>
        <w:t>BÁO CÁO NHANH TAI NẠN ĐIỆN</w:t>
      </w:r>
    </w:p>
    <w:p w14:paraId="0530A123" w14:textId="77777777" w:rsidR="009C6794" w:rsidRPr="00B02E5A" w:rsidRDefault="009C6794" w:rsidP="009C6794">
      <w:pPr>
        <w:shd w:val="clear" w:color="auto" w:fill="FFFFFF"/>
        <w:spacing w:before="120" w:after="120" w:line="234" w:lineRule="atLeast"/>
        <w:jc w:val="center"/>
        <w:rPr>
          <w:color w:val="000000"/>
          <w:szCs w:val="18"/>
        </w:rPr>
      </w:pPr>
    </w:p>
    <w:p w14:paraId="35A26AC5"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Th</w:t>
      </w:r>
      <w:r w:rsidRPr="00B02E5A">
        <w:rPr>
          <w:color w:val="000000"/>
          <w:sz w:val="26"/>
          <w:szCs w:val="20"/>
          <w:lang w:val="vi-VN"/>
        </w:rPr>
        <w:t>ời điểm xảy ra tai nạn</w:t>
      </w:r>
      <w:proofErr w:type="gramStart"/>
      <w:r w:rsidRPr="00B02E5A">
        <w:rPr>
          <w:color w:val="000000"/>
          <w:sz w:val="26"/>
          <w:szCs w:val="20"/>
          <w:lang w:val="vi-VN"/>
        </w:rPr>
        <w:t>:……………………………………………………………….</w:t>
      </w:r>
      <w:proofErr w:type="gramEnd"/>
    </w:p>
    <w:p w14:paraId="32E6E41B"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Đ</w:t>
      </w:r>
      <w:r w:rsidRPr="00B02E5A">
        <w:rPr>
          <w:color w:val="000000"/>
          <w:sz w:val="26"/>
          <w:szCs w:val="20"/>
          <w:lang w:val="vi-VN"/>
        </w:rPr>
        <w:t xml:space="preserve">ịa điểm xảy ra </w:t>
      </w:r>
      <w:proofErr w:type="gramStart"/>
      <w:r w:rsidRPr="00B02E5A">
        <w:rPr>
          <w:color w:val="000000"/>
          <w:sz w:val="26"/>
          <w:szCs w:val="20"/>
          <w:lang w:val="vi-VN"/>
        </w:rPr>
        <w:t>tai</w:t>
      </w:r>
      <w:proofErr w:type="gramEnd"/>
      <w:r w:rsidRPr="00B02E5A">
        <w:rPr>
          <w:color w:val="000000"/>
          <w:sz w:val="26"/>
          <w:szCs w:val="20"/>
          <w:lang w:val="vi-VN"/>
        </w:rPr>
        <w:t xml:space="preserve"> nạn: ………………………………………………………………..</w:t>
      </w:r>
    </w:p>
    <w:p w14:paraId="5EC99FCC"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Th</w:t>
      </w:r>
      <w:r w:rsidRPr="00B02E5A">
        <w:rPr>
          <w:color w:val="000000"/>
          <w:sz w:val="26"/>
          <w:szCs w:val="20"/>
          <w:lang w:val="vi-VN"/>
        </w:rPr>
        <w:t>ời tiết: …………………………</w:t>
      </w:r>
      <w:r>
        <w:rPr>
          <w:color w:val="000000"/>
          <w:sz w:val="26"/>
          <w:szCs w:val="20"/>
        </w:rPr>
        <w:t>..</w:t>
      </w:r>
      <w:r w:rsidRPr="00B02E5A">
        <w:rPr>
          <w:color w:val="000000"/>
          <w:sz w:val="26"/>
          <w:szCs w:val="20"/>
          <w:lang w:val="vi-VN"/>
        </w:rPr>
        <w:t>……………………………………………………</w:t>
      </w:r>
    </w:p>
    <w:p w14:paraId="78043397"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Tên n</w:t>
      </w:r>
      <w:r w:rsidRPr="00B02E5A">
        <w:rPr>
          <w:color w:val="000000"/>
          <w:sz w:val="26"/>
          <w:szCs w:val="20"/>
          <w:lang w:val="vi-VN"/>
        </w:rPr>
        <w:t>ạn nh</w:t>
      </w:r>
      <w:r w:rsidRPr="00B02E5A">
        <w:rPr>
          <w:color w:val="000000"/>
          <w:sz w:val="26"/>
          <w:szCs w:val="20"/>
        </w:rPr>
        <w:t>ân</w:t>
      </w:r>
      <w:proofErr w:type="gramStart"/>
      <w:r w:rsidRPr="00B02E5A">
        <w:rPr>
          <w:color w:val="000000"/>
          <w:sz w:val="26"/>
          <w:szCs w:val="20"/>
        </w:rPr>
        <w:t>:…………………………..…….</w:t>
      </w:r>
      <w:proofErr w:type="gramEnd"/>
      <w:r w:rsidRPr="00B02E5A">
        <w:rPr>
          <w:color w:val="000000"/>
          <w:sz w:val="26"/>
          <w:szCs w:val="20"/>
        </w:rPr>
        <w:t>Gi</w:t>
      </w:r>
      <w:r w:rsidRPr="00B02E5A">
        <w:rPr>
          <w:color w:val="000000"/>
          <w:sz w:val="26"/>
          <w:szCs w:val="20"/>
          <w:lang w:val="vi-VN"/>
        </w:rPr>
        <w:t>ới t</w:t>
      </w:r>
      <w:r w:rsidRPr="00B02E5A">
        <w:rPr>
          <w:color w:val="000000"/>
          <w:sz w:val="26"/>
          <w:szCs w:val="20"/>
        </w:rPr>
        <w:t>ính:……..Năm sinh:…………..….</w:t>
      </w:r>
    </w:p>
    <w:p w14:paraId="543C29EE"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Trú quán: ………………………………………………………………………………..</w:t>
      </w:r>
    </w:p>
    <w:p w14:paraId="232175E4"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Ngh</w:t>
      </w:r>
      <w:r w:rsidRPr="00B02E5A">
        <w:rPr>
          <w:color w:val="000000"/>
          <w:sz w:val="26"/>
          <w:szCs w:val="20"/>
          <w:lang w:val="vi-VN"/>
        </w:rPr>
        <w:t>ề nghiệp: ……………………………………………………………………………</w:t>
      </w:r>
    </w:p>
    <w:p w14:paraId="55B46AEB"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Tóm t</w:t>
      </w:r>
      <w:r w:rsidRPr="00B02E5A">
        <w:rPr>
          <w:color w:val="000000"/>
          <w:sz w:val="26"/>
          <w:szCs w:val="20"/>
          <w:lang w:val="vi-VN"/>
        </w:rPr>
        <w:t>ắt diễn biến vụ việc: …………………………</w:t>
      </w:r>
      <w:r>
        <w:rPr>
          <w:color w:val="000000"/>
          <w:sz w:val="26"/>
          <w:szCs w:val="20"/>
        </w:rPr>
        <w:t>.</w:t>
      </w:r>
      <w:r w:rsidRPr="00B02E5A">
        <w:rPr>
          <w:color w:val="000000"/>
          <w:sz w:val="26"/>
          <w:szCs w:val="20"/>
          <w:lang w:val="vi-VN"/>
        </w:rPr>
        <w:t>…………………………………..</w:t>
      </w:r>
    </w:p>
    <w:p w14:paraId="057690F7"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M</w:t>
      </w:r>
      <w:r w:rsidRPr="00B02E5A">
        <w:rPr>
          <w:color w:val="000000"/>
          <w:sz w:val="26"/>
          <w:szCs w:val="20"/>
          <w:lang w:val="vi-VN"/>
        </w:rPr>
        <w:t>ức độ thiệt hại: ………………………………………………………………………..</w:t>
      </w:r>
    </w:p>
    <w:p w14:paraId="30A4142C"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Nguyên nhân sơ b</w:t>
      </w:r>
      <w:r w:rsidRPr="00B02E5A">
        <w:rPr>
          <w:color w:val="000000"/>
          <w:sz w:val="26"/>
          <w:szCs w:val="20"/>
          <w:lang w:val="vi-VN"/>
        </w:rPr>
        <w:t>ộ</w:t>
      </w:r>
      <w:proofErr w:type="gramStart"/>
      <w:r w:rsidRPr="00B02E5A">
        <w:rPr>
          <w:color w:val="000000"/>
          <w:sz w:val="26"/>
          <w:szCs w:val="20"/>
          <w:lang w:val="vi-VN"/>
        </w:rPr>
        <w:t>:</w:t>
      </w:r>
      <w:r>
        <w:rPr>
          <w:color w:val="000000"/>
          <w:sz w:val="26"/>
          <w:szCs w:val="20"/>
        </w:rPr>
        <w:t xml:space="preserve"> ..</w:t>
      </w:r>
      <w:proofErr w:type="gramEnd"/>
      <w:r w:rsidRPr="00B02E5A">
        <w:rPr>
          <w:color w:val="000000"/>
          <w:sz w:val="26"/>
          <w:szCs w:val="20"/>
          <w:lang w:val="vi-VN"/>
        </w:rPr>
        <w:t>…………………………………………………………………...</w:t>
      </w:r>
    </w:p>
    <w:p w14:paraId="21A6978E"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Bi</w:t>
      </w:r>
      <w:r w:rsidRPr="00B02E5A">
        <w:rPr>
          <w:color w:val="000000"/>
          <w:sz w:val="26"/>
          <w:szCs w:val="20"/>
          <w:lang w:val="vi-VN"/>
        </w:rPr>
        <w:t>ện ph</w:t>
      </w:r>
      <w:r w:rsidRPr="00B02E5A">
        <w:rPr>
          <w:color w:val="000000"/>
          <w:sz w:val="26"/>
          <w:szCs w:val="20"/>
        </w:rPr>
        <w:t>áp đã kh</w:t>
      </w:r>
      <w:r w:rsidRPr="00B02E5A">
        <w:rPr>
          <w:color w:val="000000"/>
          <w:sz w:val="26"/>
          <w:szCs w:val="20"/>
          <w:lang w:val="vi-VN"/>
        </w:rPr>
        <w:t>ắc phục: ………………………</w:t>
      </w:r>
      <w:r>
        <w:rPr>
          <w:color w:val="000000"/>
          <w:sz w:val="26"/>
          <w:szCs w:val="20"/>
        </w:rPr>
        <w:t>..</w:t>
      </w:r>
      <w:r w:rsidRPr="00B02E5A">
        <w:rPr>
          <w:color w:val="000000"/>
          <w:sz w:val="26"/>
          <w:szCs w:val="20"/>
          <w:lang w:val="vi-VN"/>
        </w:rPr>
        <w:t>………………………………………</w:t>
      </w:r>
    </w:p>
    <w:p w14:paraId="0F10E593"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Hư</w:t>
      </w:r>
      <w:r w:rsidRPr="00B02E5A">
        <w:rPr>
          <w:color w:val="000000"/>
          <w:sz w:val="26"/>
          <w:szCs w:val="20"/>
          <w:lang w:val="vi-VN"/>
        </w:rPr>
        <w:t xml:space="preserve">ớng giải quyết tiếp </w:t>
      </w:r>
      <w:proofErr w:type="gramStart"/>
      <w:r w:rsidRPr="00B02E5A">
        <w:rPr>
          <w:color w:val="000000"/>
          <w:sz w:val="26"/>
          <w:szCs w:val="20"/>
          <w:lang w:val="vi-VN"/>
        </w:rPr>
        <w:t>theo</w:t>
      </w:r>
      <w:proofErr w:type="gramEnd"/>
      <w:r w:rsidRPr="00B02E5A">
        <w:rPr>
          <w:color w:val="000000"/>
          <w:sz w:val="26"/>
          <w:szCs w:val="20"/>
          <w:lang w:val="vi-VN"/>
        </w:rPr>
        <w:t>: ……………………………………………………</w:t>
      </w:r>
      <w:r>
        <w:rPr>
          <w:color w:val="000000"/>
          <w:sz w:val="26"/>
          <w:szCs w:val="20"/>
        </w:rPr>
        <w:t>.</w:t>
      </w:r>
      <w:r w:rsidRPr="00B02E5A">
        <w:rPr>
          <w:color w:val="000000"/>
          <w:sz w:val="26"/>
          <w:szCs w:val="20"/>
          <w:lang w:val="vi-VN"/>
        </w:rPr>
        <w:t>………</w:t>
      </w:r>
    </w:p>
    <w:p w14:paraId="1643FAB7" w14:textId="77777777" w:rsidR="009C6794" w:rsidRPr="00B02E5A" w:rsidRDefault="009C6794" w:rsidP="009C6794">
      <w:pPr>
        <w:shd w:val="clear" w:color="auto" w:fill="FFFFFF"/>
        <w:spacing w:before="120" w:after="120" w:line="234" w:lineRule="atLeast"/>
        <w:rPr>
          <w:color w:val="000000"/>
          <w:szCs w:val="18"/>
        </w:rPr>
      </w:pPr>
      <w:proofErr w:type="gramStart"/>
      <w:r w:rsidRPr="00B02E5A">
        <w:rPr>
          <w:i/>
          <w:iCs/>
          <w:color w:val="000000"/>
          <w:sz w:val="26"/>
          <w:szCs w:val="20"/>
          <w:lang w:val="en"/>
        </w:rPr>
        <w:t>(Ghi tên cơ quan, t</w:t>
      </w:r>
      <w:r w:rsidRPr="00B02E5A">
        <w:rPr>
          <w:i/>
          <w:iCs/>
          <w:color w:val="000000"/>
          <w:sz w:val="26"/>
          <w:szCs w:val="20"/>
          <w:lang w:val="vi-VN"/>
        </w:rPr>
        <w:t>ổ chức ban h</w:t>
      </w:r>
      <w:r w:rsidRPr="00B02E5A">
        <w:rPr>
          <w:i/>
          <w:iCs/>
          <w:color w:val="000000"/>
          <w:sz w:val="26"/>
          <w:szCs w:val="20"/>
        </w:rPr>
        <w:t>ành văn b</w:t>
      </w:r>
      <w:r w:rsidRPr="00B02E5A">
        <w:rPr>
          <w:i/>
          <w:iCs/>
          <w:color w:val="000000"/>
          <w:sz w:val="26"/>
          <w:szCs w:val="20"/>
          <w:lang w:val="vi-VN"/>
        </w:rPr>
        <w:t>ản)</w:t>
      </w:r>
      <w:r w:rsidRPr="00B02E5A">
        <w:rPr>
          <w:color w:val="000000"/>
          <w:sz w:val="26"/>
          <w:szCs w:val="20"/>
          <w:lang w:val="vi-VN"/>
        </w:rPr>
        <w:t> b</w:t>
      </w:r>
      <w:r w:rsidRPr="00B02E5A">
        <w:rPr>
          <w:color w:val="000000"/>
          <w:sz w:val="26"/>
          <w:szCs w:val="20"/>
        </w:rPr>
        <w:t>áo cáo.</w:t>
      </w:r>
      <w:proofErr w:type="gramEnd"/>
    </w:p>
    <w:p w14:paraId="48F60ECE" w14:textId="77777777" w:rsidR="009C6794" w:rsidRPr="00B02E5A" w:rsidRDefault="009C6794" w:rsidP="009C6794">
      <w:pPr>
        <w:shd w:val="clear" w:color="auto" w:fill="FFFFFF"/>
        <w:spacing w:before="120" w:after="120" w:line="234" w:lineRule="atLeast"/>
        <w:rPr>
          <w:color w:val="000000"/>
          <w:szCs w:val="18"/>
        </w:rPr>
      </w:pPr>
      <w:r w:rsidRPr="00B02E5A">
        <w:rPr>
          <w:color w:val="000000"/>
          <w:sz w:val="26"/>
          <w:szCs w:val="20"/>
          <w:lang w:val="en"/>
        </w:rPr>
        <w:t> </w:t>
      </w:r>
    </w:p>
    <w:tbl>
      <w:tblPr>
        <w:tblW w:w="4942" w:type="pct"/>
        <w:tblCellSpacing w:w="0" w:type="dxa"/>
        <w:shd w:val="clear" w:color="auto" w:fill="FFFFFF"/>
        <w:tblCellMar>
          <w:left w:w="0" w:type="dxa"/>
          <w:right w:w="0" w:type="dxa"/>
        </w:tblCellMar>
        <w:tblLook w:val="04A0" w:firstRow="1" w:lastRow="0" w:firstColumn="1" w:lastColumn="0" w:noHBand="0" w:noVBand="1"/>
      </w:tblPr>
      <w:tblGrid>
        <w:gridCol w:w="3652"/>
        <w:gridCol w:w="5528"/>
      </w:tblGrid>
      <w:tr w:rsidR="009C6794" w:rsidRPr="00B02E5A" w14:paraId="46B5FB73" w14:textId="77777777" w:rsidTr="004F5762">
        <w:trPr>
          <w:trHeight w:val="1"/>
          <w:tblCellSpacing w:w="0" w:type="dxa"/>
        </w:trPr>
        <w:tc>
          <w:tcPr>
            <w:tcW w:w="1989" w:type="pct"/>
            <w:shd w:val="clear" w:color="auto" w:fill="auto"/>
            <w:tcMar>
              <w:top w:w="0" w:type="dxa"/>
              <w:left w:w="108" w:type="dxa"/>
              <w:bottom w:w="0" w:type="dxa"/>
              <w:right w:w="108" w:type="dxa"/>
            </w:tcMar>
            <w:hideMark/>
          </w:tcPr>
          <w:p w14:paraId="22A2C3E3" w14:textId="77777777" w:rsidR="009C6794" w:rsidRPr="00B02E5A" w:rsidRDefault="009C6794" w:rsidP="004F5762">
            <w:pPr>
              <w:spacing w:before="120" w:after="120" w:line="1" w:lineRule="atLeast"/>
              <w:rPr>
                <w:color w:val="000000"/>
                <w:sz w:val="18"/>
                <w:szCs w:val="18"/>
              </w:rPr>
            </w:pPr>
            <w:r w:rsidRPr="00B02E5A">
              <w:rPr>
                <w:b/>
                <w:bCs/>
                <w:i/>
                <w:iCs/>
                <w:color w:val="000000"/>
                <w:szCs w:val="20"/>
                <w:lang w:val="en"/>
              </w:rPr>
              <w:t>Nơi nh</w:t>
            </w:r>
            <w:r w:rsidRPr="00B02E5A">
              <w:rPr>
                <w:b/>
                <w:bCs/>
                <w:i/>
                <w:iCs/>
                <w:color w:val="000000"/>
                <w:szCs w:val="20"/>
                <w:lang w:val="vi-VN"/>
              </w:rPr>
              <w:t>ận:</w:t>
            </w:r>
            <w:r w:rsidRPr="00B02E5A">
              <w:rPr>
                <w:b/>
                <w:bCs/>
                <w:i/>
                <w:iCs/>
                <w:color w:val="000000"/>
                <w:szCs w:val="20"/>
                <w:lang w:val="vi-VN"/>
              </w:rPr>
              <w:br/>
            </w:r>
            <w:r w:rsidRPr="00B02E5A">
              <w:rPr>
                <w:color w:val="000000"/>
                <w:szCs w:val="20"/>
                <w:lang w:val="en"/>
              </w:rPr>
              <w:t>- ……….;</w:t>
            </w:r>
            <w:r w:rsidRPr="00B02E5A">
              <w:rPr>
                <w:color w:val="000000"/>
                <w:szCs w:val="20"/>
                <w:lang w:val="en"/>
              </w:rPr>
              <w:br/>
              <w:t>- ……….;</w:t>
            </w:r>
            <w:r w:rsidRPr="00B02E5A">
              <w:rPr>
                <w:color w:val="000000"/>
                <w:szCs w:val="20"/>
                <w:lang w:val="en"/>
              </w:rPr>
              <w:br/>
              <w:t>- Lưu:</w:t>
            </w:r>
          </w:p>
        </w:tc>
        <w:tc>
          <w:tcPr>
            <w:tcW w:w="3011" w:type="pct"/>
            <w:shd w:val="clear" w:color="auto" w:fill="auto"/>
            <w:tcMar>
              <w:top w:w="0" w:type="dxa"/>
              <w:left w:w="108" w:type="dxa"/>
              <w:bottom w:w="0" w:type="dxa"/>
              <w:right w:w="108" w:type="dxa"/>
            </w:tcMar>
            <w:hideMark/>
          </w:tcPr>
          <w:p w14:paraId="5941A724" w14:textId="77777777" w:rsidR="009C6794" w:rsidRPr="00B02E5A" w:rsidRDefault="009C6794" w:rsidP="004F5762">
            <w:pPr>
              <w:spacing w:before="120" w:after="120" w:line="1" w:lineRule="atLeast"/>
              <w:jc w:val="center"/>
              <w:rPr>
                <w:color w:val="000000"/>
                <w:sz w:val="18"/>
                <w:szCs w:val="18"/>
              </w:rPr>
            </w:pPr>
            <w:r w:rsidRPr="00B02E5A">
              <w:rPr>
                <w:b/>
                <w:bCs/>
                <w:color w:val="000000"/>
                <w:sz w:val="26"/>
                <w:szCs w:val="20"/>
                <w:lang w:val="en"/>
              </w:rPr>
              <w:t>Lãnh đ</w:t>
            </w:r>
            <w:r w:rsidRPr="00B02E5A">
              <w:rPr>
                <w:b/>
                <w:bCs/>
                <w:color w:val="000000"/>
                <w:sz w:val="26"/>
                <w:szCs w:val="20"/>
                <w:lang w:val="vi-VN"/>
              </w:rPr>
              <w:t>ạo cơ quan, tổ chức ban h</w:t>
            </w:r>
            <w:r w:rsidRPr="00B02E5A">
              <w:rPr>
                <w:b/>
                <w:bCs/>
                <w:color w:val="000000"/>
                <w:sz w:val="26"/>
                <w:szCs w:val="20"/>
              </w:rPr>
              <w:t>ành văn b</w:t>
            </w:r>
            <w:r w:rsidRPr="00B02E5A">
              <w:rPr>
                <w:b/>
                <w:bCs/>
                <w:color w:val="000000"/>
                <w:sz w:val="26"/>
                <w:szCs w:val="20"/>
                <w:lang w:val="vi-VN"/>
              </w:rPr>
              <w:t>ản</w:t>
            </w:r>
            <w:r w:rsidRPr="00B02E5A">
              <w:rPr>
                <w:color w:val="000000"/>
                <w:sz w:val="26"/>
                <w:szCs w:val="20"/>
                <w:lang w:val="vi-VN"/>
              </w:rPr>
              <w:br/>
            </w:r>
            <w:r w:rsidRPr="00B02E5A">
              <w:rPr>
                <w:i/>
                <w:iCs/>
                <w:color w:val="000000"/>
                <w:sz w:val="26"/>
                <w:szCs w:val="20"/>
                <w:lang w:val="en"/>
              </w:rPr>
              <w:t>(Ký tên, đóng d</w:t>
            </w:r>
            <w:r w:rsidRPr="00B02E5A">
              <w:rPr>
                <w:i/>
                <w:iCs/>
                <w:color w:val="000000"/>
                <w:sz w:val="26"/>
                <w:szCs w:val="20"/>
                <w:lang w:val="vi-VN"/>
              </w:rPr>
              <w:t>ấu)</w:t>
            </w:r>
            <w:r w:rsidRPr="00B02E5A">
              <w:rPr>
                <w:color w:val="000000"/>
                <w:sz w:val="26"/>
                <w:szCs w:val="20"/>
                <w:lang w:val="vi-VN"/>
              </w:rPr>
              <w:br/>
            </w:r>
            <w:r w:rsidRPr="00B02E5A">
              <w:rPr>
                <w:color w:val="000000"/>
                <w:sz w:val="26"/>
                <w:szCs w:val="20"/>
                <w:lang w:val="vi-VN"/>
              </w:rPr>
              <w:br/>
            </w:r>
          </w:p>
        </w:tc>
      </w:tr>
    </w:tbl>
    <w:p w14:paraId="4E7C4FC8" w14:textId="77777777" w:rsidR="009C6794" w:rsidRPr="00B02E5A" w:rsidRDefault="009C6794" w:rsidP="009C6794">
      <w:pPr>
        <w:shd w:val="clear" w:color="auto" w:fill="FFFFFF"/>
        <w:spacing w:before="120" w:after="120" w:line="234" w:lineRule="atLeast"/>
        <w:rPr>
          <w:color w:val="000000"/>
          <w:sz w:val="18"/>
          <w:szCs w:val="18"/>
        </w:rPr>
      </w:pPr>
      <w:r w:rsidRPr="00B02E5A">
        <w:rPr>
          <w:color w:val="000000"/>
          <w:sz w:val="20"/>
          <w:szCs w:val="20"/>
          <w:lang w:val="en"/>
        </w:rPr>
        <w:t> </w:t>
      </w:r>
    </w:p>
    <w:p w14:paraId="120D7FCE" w14:textId="77777777" w:rsidR="009C6794" w:rsidRDefault="009C6794" w:rsidP="009C6794">
      <w:pPr>
        <w:rPr>
          <w:b/>
          <w:bCs/>
          <w:color w:val="000000"/>
          <w:sz w:val="20"/>
          <w:szCs w:val="20"/>
          <w:lang w:val="en"/>
        </w:rPr>
      </w:pPr>
      <w:bookmarkStart w:id="28" w:name="chuong_pl_3"/>
      <w:r>
        <w:rPr>
          <w:b/>
          <w:bCs/>
          <w:color w:val="000000"/>
          <w:sz w:val="20"/>
          <w:szCs w:val="20"/>
          <w:lang w:val="en"/>
        </w:rPr>
        <w:br w:type="page"/>
      </w:r>
    </w:p>
    <w:p w14:paraId="2AECB4A4" w14:textId="77777777" w:rsidR="009C6794" w:rsidRPr="00B02E5A" w:rsidRDefault="009C6794" w:rsidP="009C6794">
      <w:pPr>
        <w:shd w:val="clear" w:color="auto" w:fill="FFFFFF"/>
        <w:spacing w:line="234" w:lineRule="atLeast"/>
        <w:rPr>
          <w:color w:val="000000"/>
          <w:szCs w:val="26"/>
        </w:rPr>
      </w:pPr>
      <w:proofErr w:type="gramStart"/>
      <w:r w:rsidRPr="00B02E5A">
        <w:rPr>
          <w:b/>
          <w:bCs/>
          <w:color w:val="000000"/>
          <w:szCs w:val="26"/>
          <w:lang w:val="en"/>
        </w:rPr>
        <w:lastRenderedPageBreak/>
        <w:t>Mẫu số 02.</w:t>
      </w:r>
      <w:proofErr w:type="gramEnd"/>
      <w:r w:rsidRPr="00B02E5A">
        <w:rPr>
          <w:b/>
          <w:bCs/>
          <w:color w:val="000000"/>
          <w:szCs w:val="26"/>
          <w:lang w:val="en"/>
        </w:rPr>
        <w:t xml:space="preserve"> Báo cáo </w:t>
      </w:r>
      <w:proofErr w:type="gramStart"/>
      <w:r w:rsidRPr="00B02E5A">
        <w:rPr>
          <w:b/>
          <w:bCs/>
          <w:color w:val="000000"/>
          <w:szCs w:val="26"/>
          <w:lang w:val="en"/>
        </w:rPr>
        <w:t>vi</w:t>
      </w:r>
      <w:proofErr w:type="gramEnd"/>
      <w:r w:rsidRPr="00B02E5A">
        <w:rPr>
          <w:b/>
          <w:bCs/>
          <w:color w:val="000000"/>
          <w:szCs w:val="26"/>
          <w:lang w:val="en"/>
        </w:rPr>
        <w:t xml:space="preserve"> phạm đối với hành lang bảo vệ an toàn công trình điện lực</w:t>
      </w:r>
      <w:bookmarkEnd w:id="28"/>
    </w:p>
    <w:p w14:paraId="55DAB0E6" w14:textId="77777777" w:rsidR="009C6794" w:rsidRDefault="009C6794" w:rsidP="009C6794">
      <w:pPr>
        <w:shd w:val="clear" w:color="auto" w:fill="FFFFFF"/>
        <w:spacing w:before="120" w:line="234" w:lineRule="atLeast"/>
        <w:jc w:val="center"/>
        <w:rPr>
          <w:b/>
          <w:bCs/>
          <w:color w:val="000000"/>
          <w:szCs w:val="26"/>
          <w:lang w:val="en"/>
        </w:rPr>
      </w:pPr>
      <w:r w:rsidRPr="00B02E5A">
        <w:rPr>
          <w:b/>
          <w:bCs/>
          <w:color w:val="000000"/>
          <w:szCs w:val="26"/>
          <w:lang w:val="en"/>
        </w:rPr>
        <w:t xml:space="preserve">BÁO CÁO VI PHẠM ĐỐI VỚI HÀNH LANG </w:t>
      </w:r>
    </w:p>
    <w:p w14:paraId="41C13FAC" w14:textId="77777777" w:rsidR="009C6794" w:rsidRPr="00B02E5A" w:rsidRDefault="009C6794" w:rsidP="009C6794">
      <w:pPr>
        <w:shd w:val="clear" w:color="auto" w:fill="FFFFFF"/>
        <w:spacing w:after="120" w:line="234" w:lineRule="atLeast"/>
        <w:jc w:val="center"/>
        <w:rPr>
          <w:color w:val="000000"/>
          <w:szCs w:val="26"/>
        </w:rPr>
      </w:pPr>
      <w:r w:rsidRPr="00B02E5A">
        <w:rPr>
          <w:b/>
          <w:bCs/>
          <w:color w:val="000000"/>
          <w:szCs w:val="26"/>
          <w:lang w:val="en"/>
        </w:rPr>
        <w:t>BẢO VỆ AN TOÀN CÔNG TRÌNH ĐIỆN LỰC</w:t>
      </w:r>
    </w:p>
    <w:tbl>
      <w:tblPr>
        <w:tblStyle w:val="TableGrid"/>
        <w:tblW w:w="10079" w:type="dxa"/>
        <w:tblInd w:w="-459" w:type="dxa"/>
        <w:tblLayout w:type="fixed"/>
        <w:tblLook w:val="04A0" w:firstRow="1" w:lastRow="0" w:firstColumn="1" w:lastColumn="0" w:noHBand="0" w:noVBand="1"/>
      </w:tblPr>
      <w:tblGrid>
        <w:gridCol w:w="708"/>
        <w:gridCol w:w="664"/>
        <w:gridCol w:w="12"/>
        <w:gridCol w:w="13"/>
        <w:gridCol w:w="20"/>
        <w:gridCol w:w="606"/>
        <w:gridCol w:w="13"/>
        <w:gridCol w:w="37"/>
        <w:gridCol w:w="21"/>
        <w:gridCol w:w="818"/>
        <w:gridCol w:w="26"/>
        <w:gridCol w:w="24"/>
        <w:gridCol w:w="14"/>
        <w:gridCol w:w="939"/>
        <w:gridCol w:w="11"/>
        <w:gridCol w:w="42"/>
        <w:gridCol w:w="924"/>
        <w:gridCol w:w="25"/>
        <w:gridCol w:w="36"/>
        <w:gridCol w:w="8"/>
        <w:gridCol w:w="718"/>
        <w:gridCol w:w="7"/>
        <w:gridCol w:w="7"/>
        <w:gridCol w:w="13"/>
        <w:gridCol w:w="619"/>
        <w:gridCol w:w="954"/>
        <w:gridCol w:w="992"/>
        <w:gridCol w:w="904"/>
        <w:gridCol w:w="904"/>
      </w:tblGrid>
      <w:tr w:rsidR="009C6794" w:rsidRPr="00766DD8" w14:paraId="71B98151" w14:textId="77777777" w:rsidTr="004F5762">
        <w:tc>
          <w:tcPr>
            <w:tcW w:w="708" w:type="dxa"/>
            <w:vMerge w:val="restart"/>
            <w:vAlign w:val="center"/>
          </w:tcPr>
          <w:p w14:paraId="2DB47457" w14:textId="77777777" w:rsidR="009C6794" w:rsidRPr="00766DD8" w:rsidRDefault="009C6794" w:rsidP="004F5762">
            <w:pPr>
              <w:spacing w:before="120" w:after="120" w:line="234" w:lineRule="atLeast"/>
              <w:jc w:val="center"/>
              <w:rPr>
                <w:b/>
                <w:color w:val="000000"/>
                <w:sz w:val="20"/>
                <w:szCs w:val="20"/>
              </w:rPr>
            </w:pPr>
            <w:r w:rsidRPr="00766DD8">
              <w:rPr>
                <w:b/>
                <w:color w:val="000000"/>
                <w:sz w:val="20"/>
                <w:szCs w:val="20"/>
              </w:rPr>
              <w:t>STT</w:t>
            </w:r>
          </w:p>
        </w:tc>
        <w:tc>
          <w:tcPr>
            <w:tcW w:w="709" w:type="dxa"/>
            <w:gridSpan w:val="4"/>
            <w:vMerge w:val="restart"/>
            <w:vAlign w:val="center"/>
          </w:tcPr>
          <w:p w14:paraId="7EDFF2B0"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Đơn v</w:t>
            </w:r>
            <w:r w:rsidRPr="00766DD8">
              <w:rPr>
                <w:b/>
                <w:bCs/>
                <w:color w:val="000000"/>
                <w:sz w:val="20"/>
                <w:szCs w:val="20"/>
                <w:lang w:val="vi-VN"/>
              </w:rPr>
              <w:t>ị trực thuộc</w:t>
            </w:r>
          </w:p>
        </w:tc>
        <w:tc>
          <w:tcPr>
            <w:tcW w:w="677" w:type="dxa"/>
            <w:gridSpan w:val="4"/>
            <w:vMerge w:val="restart"/>
            <w:vAlign w:val="center"/>
          </w:tcPr>
          <w:p w14:paraId="706E35E8"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C</w:t>
            </w:r>
            <w:r w:rsidRPr="00766DD8">
              <w:rPr>
                <w:b/>
                <w:bCs/>
                <w:color w:val="000000"/>
                <w:sz w:val="20"/>
                <w:szCs w:val="20"/>
                <w:lang w:val="vi-VN"/>
              </w:rPr>
              <w:t>ấp điện </w:t>
            </w:r>
            <w:r w:rsidRPr="00766DD8">
              <w:rPr>
                <w:b/>
                <w:bCs/>
                <w:color w:val="000000"/>
                <w:sz w:val="20"/>
                <w:szCs w:val="20"/>
              </w:rPr>
              <w:t>áp (kV)</w:t>
            </w:r>
          </w:p>
        </w:tc>
        <w:tc>
          <w:tcPr>
            <w:tcW w:w="4231" w:type="dxa"/>
            <w:gridSpan w:val="16"/>
            <w:vAlign w:val="center"/>
          </w:tcPr>
          <w:p w14:paraId="4F16FBBE"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T</w:t>
            </w:r>
            <w:r w:rsidRPr="00766DD8">
              <w:rPr>
                <w:b/>
                <w:bCs/>
                <w:color w:val="000000"/>
                <w:sz w:val="20"/>
                <w:szCs w:val="20"/>
                <w:lang w:val="vi-VN"/>
              </w:rPr>
              <w:t>ổng số vụ vi phạm</w:t>
            </w:r>
          </w:p>
        </w:tc>
        <w:tc>
          <w:tcPr>
            <w:tcW w:w="3754" w:type="dxa"/>
            <w:gridSpan w:val="4"/>
            <w:vAlign w:val="center"/>
          </w:tcPr>
          <w:p w14:paraId="3FC4889B"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Phân lo</w:t>
            </w:r>
            <w:r w:rsidRPr="00766DD8">
              <w:rPr>
                <w:b/>
                <w:bCs/>
                <w:color w:val="000000"/>
                <w:sz w:val="20"/>
                <w:szCs w:val="20"/>
                <w:lang w:val="vi-VN"/>
              </w:rPr>
              <w:t>ại vụ vi phạm tồn cuối kỳ b</w:t>
            </w:r>
            <w:r w:rsidRPr="00766DD8">
              <w:rPr>
                <w:b/>
                <w:bCs/>
                <w:color w:val="000000"/>
                <w:sz w:val="20"/>
                <w:szCs w:val="20"/>
              </w:rPr>
              <w:t>áo cáo </w:t>
            </w:r>
            <w:r w:rsidRPr="00766DD8">
              <w:rPr>
                <w:b/>
                <w:bCs/>
                <w:i/>
                <w:iCs/>
                <w:color w:val="000000"/>
                <w:sz w:val="20"/>
                <w:szCs w:val="20"/>
              </w:rPr>
              <w:t>(Vi ph</w:t>
            </w:r>
            <w:r w:rsidRPr="00766DD8">
              <w:rPr>
                <w:b/>
                <w:bCs/>
                <w:i/>
                <w:iCs/>
                <w:color w:val="000000"/>
                <w:sz w:val="20"/>
                <w:szCs w:val="20"/>
                <w:lang w:val="vi-VN"/>
              </w:rPr>
              <w:t>ạm Điều ..., Điều... Nghị định số .../2025/NĐ-CP; Điều... </w:t>
            </w:r>
            <w:r w:rsidRPr="00766DD8">
              <w:rPr>
                <w:b/>
                <w:bCs/>
                <w:i/>
                <w:iCs/>
                <w:color w:val="000000"/>
                <w:sz w:val="20"/>
                <w:szCs w:val="20"/>
                <w:lang w:val="vi-VN"/>
              </w:rPr>
              <w:fldChar w:fldCharType="begin"/>
            </w:r>
            <w:r w:rsidRPr="00766DD8">
              <w:rPr>
                <w:b/>
                <w:bCs/>
                <w:i/>
                <w:iCs/>
                <w:color w:val="000000"/>
                <w:sz w:val="20"/>
                <w:szCs w:val="20"/>
                <w:lang w:val="vi-VN"/>
              </w:rPr>
              <w:instrText xml:space="preserve"> HYPERLINK "https://thuvienphapluat.vn/van-ban/Tai-nguyen-Moi-truong/Luat-Dien-luc-2024-so-61-2024-QH15-613892.aspx" \t "_blank" </w:instrText>
            </w:r>
            <w:r w:rsidRPr="00766DD8">
              <w:rPr>
                <w:b/>
                <w:bCs/>
                <w:i/>
                <w:iCs/>
                <w:color w:val="000000"/>
                <w:sz w:val="20"/>
                <w:szCs w:val="20"/>
                <w:lang w:val="vi-VN"/>
              </w:rPr>
              <w:fldChar w:fldCharType="separate"/>
            </w:r>
            <w:r w:rsidRPr="00766DD8">
              <w:rPr>
                <w:b/>
                <w:bCs/>
                <w:i/>
                <w:iCs/>
                <w:color w:val="0E70C3"/>
                <w:sz w:val="20"/>
                <w:szCs w:val="20"/>
                <w:lang w:val="vi-VN"/>
              </w:rPr>
              <w:t>Luật Điện lực</w:t>
            </w:r>
            <w:r w:rsidRPr="00766DD8">
              <w:rPr>
                <w:b/>
                <w:bCs/>
                <w:i/>
                <w:iCs/>
                <w:color w:val="000000"/>
                <w:sz w:val="20"/>
                <w:szCs w:val="20"/>
                <w:lang w:val="vi-VN"/>
              </w:rPr>
              <w:fldChar w:fldCharType="end"/>
            </w:r>
            <w:r w:rsidRPr="00766DD8">
              <w:rPr>
                <w:b/>
                <w:bCs/>
                <w:i/>
                <w:iCs/>
                <w:color w:val="000000"/>
                <w:sz w:val="20"/>
                <w:szCs w:val="20"/>
                <w:lang w:val="vi-VN"/>
              </w:rPr>
              <w:t> ng</w:t>
            </w:r>
            <w:r w:rsidRPr="00766DD8">
              <w:rPr>
                <w:b/>
                <w:bCs/>
                <w:i/>
                <w:iCs/>
                <w:color w:val="000000"/>
                <w:sz w:val="20"/>
                <w:szCs w:val="20"/>
              </w:rPr>
              <w:t>ày 30/11/2024,...)</w:t>
            </w:r>
          </w:p>
        </w:tc>
      </w:tr>
      <w:tr w:rsidR="009C6794" w:rsidRPr="00766DD8" w14:paraId="0989ECFD" w14:textId="77777777" w:rsidTr="004F5762">
        <w:tc>
          <w:tcPr>
            <w:tcW w:w="708" w:type="dxa"/>
            <w:vMerge/>
            <w:vAlign w:val="center"/>
          </w:tcPr>
          <w:p w14:paraId="74A2E68D" w14:textId="77777777" w:rsidR="009C6794" w:rsidRPr="00766DD8" w:rsidRDefault="009C6794" w:rsidP="004F5762">
            <w:pPr>
              <w:spacing w:before="120" w:after="120" w:line="234" w:lineRule="atLeast"/>
              <w:jc w:val="center"/>
              <w:rPr>
                <w:b/>
                <w:color w:val="000000"/>
                <w:sz w:val="20"/>
                <w:szCs w:val="20"/>
              </w:rPr>
            </w:pPr>
          </w:p>
        </w:tc>
        <w:tc>
          <w:tcPr>
            <w:tcW w:w="709" w:type="dxa"/>
            <w:gridSpan w:val="4"/>
            <w:vMerge/>
            <w:vAlign w:val="center"/>
          </w:tcPr>
          <w:p w14:paraId="28739F3E" w14:textId="77777777" w:rsidR="009C6794" w:rsidRPr="00766DD8" w:rsidRDefault="009C6794" w:rsidP="004F5762">
            <w:pPr>
              <w:spacing w:before="120" w:after="120" w:line="234" w:lineRule="atLeast"/>
              <w:jc w:val="center"/>
              <w:rPr>
                <w:b/>
                <w:color w:val="000000"/>
                <w:sz w:val="20"/>
                <w:szCs w:val="20"/>
              </w:rPr>
            </w:pPr>
          </w:p>
        </w:tc>
        <w:tc>
          <w:tcPr>
            <w:tcW w:w="677" w:type="dxa"/>
            <w:gridSpan w:val="4"/>
            <w:vMerge/>
            <w:vAlign w:val="center"/>
          </w:tcPr>
          <w:p w14:paraId="76B0D647" w14:textId="77777777" w:rsidR="009C6794" w:rsidRPr="00766DD8" w:rsidRDefault="009C6794" w:rsidP="004F5762">
            <w:pPr>
              <w:spacing w:before="120" w:after="120" w:line="234" w:lineRule="atLeast"/>
              <w:jc w:val="center"/>
              <w:rPr>
                <w:b/>
                <w:color w:val="000000"/>
                <w:sz w:val="20"/>
                <w:szCs w:val="20"/>
              </w:rPr>
            </w:pPr>
          </w:p>
        </w:tc>
        <w:tc>
          <w:tcPr>
            <w:tcW w:w="882" w:type="dxa"/>
            <w:gridSpan w:val="4"/>
            <w:vMerge w:val="restart"/>
            <w:vAlign w:val="center"/>
          </w:tcPr>
          <w:p w14:paraId="791949F1"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T</w:t>
            </w:r>
            <w:r w:rsidRPr="00766DD8">
              <w:rPr>
                <w:b/>
                <w:bCs/>
                <w:color w:val="000000"/>
                <w:sz w:val="20"/>
                <w:szCs w:val="20"/>
                <w:lang w:val="vi-VN"/>
              </w:rPr>
              <w:t>ồn đầu kỳ b</w:t>
            </w:r>
            <w:r w:rsidRPr="00766DD8">
              <w:rPr>
                <w:b/>
                <w:bCs/>
                <w:color w:val="000000"/>
                <w:sz w:val="20"/>
                <w:szCs w:val="20"/>
              </w:rPr>
              <w:t>áo cáo</w:t>
            </w:r>
          </w:p>
        </w:tc>
        <w:tc>
          <w:tcPr>
            <w:tcW w:w="992" w:type="dxa"/>
            <w:gridSpan w:val="3"/>
            <w:vMerge w:val="restart"/>
            <w:vAlign w:val="center"/>
          </w:tcPr>
          <w:p w14:paraId="5A368EF9"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Phát sinh tăng trong k</w:t>
            </w:r>
            <w:r w:rsidRPr="00766DD8">
              <w:rPr>
                <w:b/>
                <w:bCs/>
                <w:color w:val="000000"/>
                <w:sz w:val="20"/>
                <w:szCs w:val="20"/>
                <w:lang w:val="vi-VN"/>
              </w:rPr>
              <w:t>ỳ b</w:t>
            </w:r>
            <w:r w:rsidRPr="00766DD8">
              <w:rPr>
                <w:b/>
                <w:bCs/>
                <w:color w:val="000000"/>
                <w:sz w:val="20"/>
                <w:szCs w:val="20"/>
              </w:rPr>
              <w:t>áo cáo</w:t>
            </w:r>
          </w:p>
        </w:tc>
        <w:tc>
          <w:tcPr>
            <w:tcW w:w="993" w:type="dxa"/>
            <w:gridSpan w:val="4"/>
            <w:vMerge w:val="restart"/>
            <w:vAlign w:val="center"/>
          </w:tcPr>
          <w:p w14:paraId="7A17BA00"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Gi</w:t>
            </w:r>
            <w:r w:rsidRPr="00766DD8">
              <w:rPr>
                <w:b/>
                <w:bCs/>
                <w:color w:val="000000"/>
                <w:sz w:val="20"/>
                <w:szCs w:val="20"/>
                <w:lang w:val="vi-VN"/>
              </w:rPr>
              <w:t>ảm trong kỳ do cải tạo lưới điện</w:t>
            </w:r>
          </w:p>
        </w:tc>
        <w:tc>
          <w:tcPr>
            <w:tcW w:w="725" w:type="dxa"/>
            <w:gridSpan w:val="2"/>
            <w:vMerge w:val="restart"/>
            <w:vAlign w:val="center"/>
          </w:tcPr>
          <w:p w14:paraId="7B478024"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Gi</w:t>
            </w:r>
            <w:r w:rsidRPr="00766DD8">
              <w:rPr>
                <w:b/>
                <w:bCs/>
                <w:color w:val="000000"/>
                <w:sz w:val="20"/>
                <w:szCs w:val="20"/>
                <w:lang w:val="vi-VN"/>
              </w:rPr>
              <w:t>ảm trong kỳ do xử l</w:t>
            </w:r>
            <w:r w:rsidRPr="00766DD8">
              <w:rPr>
                <w:b/>
                <w:bCs/>
                <w:color w:val="000000"/>
                <w:sz w:val="20"/>
                <w:szCs w:val="20"/>
              </w:rPr>
              <w:t>ý khác</w:t>
            </w:r>
          </w:p>
        </w:tc>
        <w:tc>
          <w:tcPr>
            <w:tcW w:w="639" w:type="dxa"/>
            <w:gridSpan w:val="3"/>
            <w:vMerge w:val="restart"/>
            <w:vAlign w:val="center"/>
          </w:tcPr>
          <w:p w14:paraId="010BE5E2" w14:textId="77777777" w:rsidR="009C6794" w:rsidRPr="00766DD8" w:rsidRDefault="009C6794" w:rsidP="004F5762">
            <w:pPr>
              <w:spacing w:before="120" w:after="120" w:line="234" w:lineRule="atLeast"/>
              <w:jc w:val="center"/>
              <w:rPr>
                <w:b/>
                <w:color w:val="000000"/>
                <w:sz w:val="20"/>
                <w:szCs w:val="20"/>
              </w:rPr>
            </w:pPr>
            <w:r w:rsidRPr="00766DD8">
              <w:rPr>
                <w:b/>
                <w:bCs/>
                <w:color w:val="000000"/>
                <w:sz w:val="20"/>
                <w:szCs w:val="20"/>
                <w:lang w:val="en"/>
              </w:rPr>
              <w:t>T</w:t>
            </w:r>
            <w:r w:rsidRPr="00766DD8">
              <w:rPr>
                <w:b/>
                <w:bCs/>
                <w:color w:val="000000"/>
                <w:sz w:val="20"/>
                <w:szCs w:val="20"/>
                <w:lang w:val="vi-VN"/>
              </w:rPr>
              <w:t>ồn cuối kỳ b</w:t>
            </w:r>
            <w:r w:rsidRPr="00766DD8">
              <w:rPr>
                <w:b/>
                <w:bCs/>
                <w:color w:val="000000"/>
                <w:sz w:val="20"/>
                <w:szCs w:val="20"/>
              </w:rPr>
              <w:t>áo cáo</w:t>
            </w:r>
          </w:p>
        </w:tc>
        <w:tc>
          <w:tcPr>
            <w:tcW w:w="1946" w:type="dxa"/>
            <w:gridSpan w:val="2"/>
            <w:vAlign w:val="center"/>
          </w:tcPr>
          <w:p w14:paraId="407ECBDE" w14:textId="77777777" w:rsidR="009C6794" w:rsidRPr="00766DD8" w:rsidRDefault="009C6794" w:rsidP="004F5762">
            <w:pPr>
              <w:spacing w:before="120" w:after="120" w:line="234" w:lineRule="atLeast"/>
              <w:jc w:val="center"/>
              <w:rPr>
                <w:b/>
                <w:color w:val="000000"/>
                <w:sz w:val="20"/>
                <w:szCs w:val="20"/>
              </w:rPr>
            </w:pPr>
            <w:r w:rsidRPr="00766DD8">
              <w:rPr>
                <w:b/>
                <w:bCs/>
                <w:i/>
                <w:iCs/>
                <w:color w:val="000000"/>
                <w:sz w:val="20"/>
                <w:szCs w:val="20"/>
                <w:lang w:val="en"/>
              </w:rPr>
              <w:t>(Ghi vi ph</w:t>
            </w:r>
            <w:r w:rsidRPr="00766DD8">
              <w:rPr>
                <w:b/>
                <w:bCs/>
                <w:i/>
                <w:iCs/>
                <w:color w:val="000000"/>
                <w:sz w:val="20"/>
                <w:szCs w:val="20"/>
                <w:lang w:val="vi-VN"/>
              </w:rPr>
              <w:t>ạm Điều... của Văn bản QPPL...)</w:t>
            </w:r>
          </w:p>
        </w:tc>
        <w:tc>
          <w:tcPr>
            <w:tcW w:w="1808" w:type="dxa"/>
            <w:gridSpan w:val="2"/>
            <w:vAlign w:val="center"/>
          </w:tcPr>
          <w:p w14:paraId="5B5FE967" w14:textId="77777777" w:rsidR="009C6794" w:rsidRPr="00766DD8" w:rsidRDefault="009C6794" w:rsidP="004F5762">
            <w:pPr>
              <w:spacing w:before="120" w:after="120" w:line="234" w:lineRule="atLeast"/>
              <w:jc w:val="center"/>
              <w:rPr>
                <w:b/>
                <w:color w:val="000000"/>
                <w:sz w:val="20"/>
                <w:szCs w:val="20"/>
              </w:rPr>
            </w:pPr>
            <w:r w:rsidRPr="00766DD8">
              <w:rPr>
                <w:b/>
                <w:bCs/>
                <w:i/>
                <w:iCs/>
                <w:color w:val="000000"/>
                <w:sz w:val="20"/>
                <w:szCs w:val="20"/>
                <w:lang w:val="en"/>
              </w:rPr>
              <w:t>(Ghi vi ph</w:t>
            </w:r>
            <w:r w:rsidRPr="00766DD8">
              <w:rPr>
                <w:b/>
                <w:bCs/>
                <w:i/>
                <w:iCs/>
                <w:color w:val="000000"/>
                <w:sz w:val="20"/>
                <w:szCs w:val="20"/>
                <w:lang w:val="vi-VN"/>
              </w:rPr>
              <w:t>ạm Văn bản QPPL...)</w:t>
            </w:r>
          </w:p>
        </w:tc>
      </w:tr>
      <w:tr w:rsidR="009C6794" w:rsidRPr="00766DD8" w14:paraId="0FE59613" w14:textId="77777777" w:rsidTr="004F5762">
        <w:tc>
          <w:tcPr>
            <w:tcW w:w="708" w:type="dxa"/>
            <w:vMerge/>
            <w:vAlign w:val="center"/>
          </w:tcPr>
          <w:p w14:paraId="0B554DDA" w14:textId="77777777" w:rsidR="009C6794" w:rsidRPr="00766DD8" w:rsidRDefault="009C6794" w:rsidP="004F5762">
            <w:pPr>
              <w:spacing w:before="120" w:after="120" w:line="234" w:lineRule="atLeast"/>
              <w:jc w:val="center"/>
              <w:rPr>
                <w:color w:val="000000"/>
                <w:sz w:val="20"/>
                <w:szCs w:val="20"/>
              </w:rPr>
            </w:pPr>
          </w:p>
        </w:tc>
        <w:tc>
          <w:tcPr>
            <w:tcW w:w="709" w:type="dxa"/>
            <w:gridSpan w:val="4"/>
            <w:vMerge/>
            <w:vAlign w:val="center"/>
          </w:tcPr>
          <w:p w14:paraId="6298508D" w14:textId="77777777" w:rsidR="009C6794" w:rsidRPr="00766DD8" w:rsidRDefault="009C6794" w:rsidP="004F5762">
            <w:pPr>
              <w:spacing w:before="120" w:after="120" w:line="234" w:lineRule="atLeast"/>
              <w:jc w:val="center"/>
              <w:rPr>
                <w:color w:val="000000"/>
                <w:sz w:val="20"/>
                <w:szCs w:val="20"/>
              </w:rPr>
            </w:pPr>
          </w:p>
        </w:tc>
        <w:tc>
          <w:tcPr>
            <w:tcW w:w="677" w:type="dxa"/>
            <w:gridSpan w:val="4"/>
            <w:vMerge/>
            <w:vAlign w:val="center"/>
          </w:tcPr>
          <w:p w14:paraId="08571F72" w14:textId="77777777" w:rsidR="009C6794" w:rsidRPr="00766DD8" w:rsidRDefault="009C6794" w:rsidP="004F5762">
            <w:pPr>
              <w:spacing w:before="120" w:after="120" w:line="234" w:lineRule="atLeast"/>
              <w:jc w:val="center"/>
              <w:rPr>
                <w:color w:val="000000"/>
                <w:sz w:val="20"/>
                <w:szCs w:val="20"/>
              </w:rPr>
            </w:pPr>
          </w:p>
        </w:tc>
        <w:tc>
          <w:tcPr>
            <w:tcW w:w="882" w:type="dxa"/>
            <w:gridSpan w:val="4"/>
            <w:vMerge/>
            <w:vAlign w:val="center"/>
          </w:tcPr>
          <w:p w14:paraId="115E1350" w14:textId="77777777" w:rsidR="009C6794" w:rsidRPr="00766DD8" w:rsidRDefault="009C6794" w:rsidP="004F5762">
            <w:pPr>
              <w:spacing w:before="120" w:after="120" w:line="234" w:lineRule="atLeast"/>
              <w:jc w:val="center"/>
              <w:rPr>
                <w:color w:val="000000"/>
                <w:sz w:val="20"/>
                <w:szCs w:val="20"/>
              </w:rPr>
            </w:pPr>
          </w:p>
        </w:tc>
        <w:tc>
          <w:tcPr>
            <w:tcW w:w="992" w:type="dxa"/>
            <w:gridSpan w:val="3"/>
            <w:vMerge/>
            <w:vAlign w:val="center"/>
          </w:tcPr>
          <w:p w14:paraId="61178EB2" w14:textId="77777777" w:rsidR="009C6794" w:rsidRPr="00766DD8" w:rsidRDefault="009C6794" w:rsidP="004F5762">
            <w:pPr>
              <w:spacing w:before="120" w:after="120" w:line="234" w:lineRule="atLeast"/>
              <w:jc w:val="center"/>
              <w:rPr>
                <w:color w:val="000000"/>
                <w:sz w:val="20"/>
                <w:szCs w:val="20"/>
              </w:rPr>
            </w:pPr>
          </w:p>
        </w:tc>
        <w:tc>
          <w:tcPr>
            <w:tcW w:w="993" w:type="dxa"/>
            <w:gridSpan w:val="4"/>
            <w:vMerge/>
            <w:vAlign w:val="center"/>
          </w:tcPr>
          <w:p w14:paraId="5FCA2A10" w14:textId="77777777" w:rsidR="009C6794" w:rsidRPr="00766DD8" w:rsidRDefault="009C6794" w:rsidP="004F5762">
            <w:pPr>
              <w:spacing w:before="120" w:after="120" w:line="234" w:lineRule="atLeast"/>
              <w:jc w:val="center"/>
              <w:rPr>
                <w:color w:val="000000"/>
                <w:sz w:val="20"/>
                <w:szCs w:val="20"/>
              </w:rPr>
            </w:pPr>
          </w:p>
        </w:tc>
        <w:tc>
          <w:tcPr>
            <w:tcW w:w="725" w:type="dxa"/>
            <w:gridSpan w:val="2"/>
            <w:vMerge/>
            <w:vAlign w:val="center"/>
          </w:tcPr>
          <w:p w14:paraId="69BC9B20" w14:textId="77777777" w:rsidR="009C6794" w:rsidRPr="00766DD8" w:rsidRDefault="009C6794" w:rsidP="004F5762">
            <w:pPr>
              <w:spacing w:before="120" w:after="120" w:line="234" w:lineRule="atLeast"/>
              <w:jc w:val="center"/>
              <w:rPr>
                <w:color w:val="000000"/>
                <w:sz w:val="20"/>
                <w:szCs w:val="20"/>
              </w:rPr>
            </w:pPr>
          </w:p>
        </w:tc>
        <w:tc>
          <w:tcPr>
            <w:tcW w:w="639" w:type="dxa"/>
            <w:gridSpan w:val="3"/>
            <w:vMerge/>
            <w:vAlign w:val="center"/>
          </w:tcPr>
          <w:p w14:paraId="0398095F" w14:textId="77777777" w:rsidR="009C6794" w:rsidRPr="00766DD8" w:rsidRDefault="009C6794" w:rsidP="004F5762">
            <w:pPr>
              <w:spacing w:before="120" w:after="120" w:line="234" w:lineRule="atLeast"/>
              <w:jc w:val="center"/>
              <w:rPr>
                <w:color w:val="000000"/>
                <w:sz w:val="20"/>
                <w:szCs w:val="20"/>
              </w:rPr>
            </w:pPr>
          </w:p>
        </w:tc>
        <w:tc>
          <w:tcPr>
            <w:tcW w:w="954" w:type="dxa"/>
            <w:vAlign w:val="center"/>
          </w:tcPr>
          <w:p w14:paraId="7AAC46D1"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Khoản…</w:t>
            </w:r>
          </w:p>
        </w:tc>
        <w:tc>
          <w:tcPr>
            <w:tcW w:w="992" w:type="dxa"/>
            <w:vAlign w:val="center"/>
          </w:tcPr>
          <w:p w14:paraId="3E25C0CE"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Khoản…</w:t>
            </w:r>
          </w:p>
        </w:tc>
        <w:tc>
          <w:tcPr>
            <w:tcW w:w="904" w:type="dxa"/>
            <w:vAlign w:val="center"/>
          </w:tcPr>
          <w:p w14:paraId="4962627F"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Điều…</w:t>
            </w:r>
          </w:p>
        </w:tc>
        <w:tc>
          <w:tcPr>
            <w:tcW w:w="904" w:type="dxa"/>
            <w:vAlign w:val="center"/>
          </w:tcPr>
          <w:p w14:paraId="5E697CCC"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Điều…</w:t>
            </w:r>
          </w:p>
        </w:tc>
      </w:tr>
      <w:tr w:rsidR="009C6794" w:rsidRPr="00766DD8" w14:paraId="77234428" w14:textId="77777777" w:rsidTr="004F5762">
        <w:tc>
          <w:tcPr>
            <w:tcW w:w="708" w:type="dxa"/>
          </w:tcPr>
          <w:p w14:paraId="75BB02F5"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(1)</w:t>
            </w:r>
          </w:p>
        </w:tc>
        <w:tc>
          <w:tcPr>
            <w:tcW w:w="709" w:type="dxa"/>
            <w:gridSpan w:val="4"/>
          </w:tcPr>
          <w:p w14:paraId="226D69B7"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(2)</w:t>
            </w:r>
          </w:p>
        </w:tc>
        <w:tc>
          <w:tcPr>
            <w:tcW w:w="677" w:type="dxa"/>
            <w:gridSpan w:val="4"/>
          </w:tcPr>
          <w:p w14:paraId="5A7D5CEF"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(3)</w:t>
            </w:r>
          </w:p>
        </w:tc>
        <w:tc>
          <w:tcPr>
            <w:tcW w:w="882" w:type="dxa"/>
            <w:gridSpan w:val="4"/>
          </w:tcPr>
          <w:p w14:paraId="1663134B"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(4)</w:t>
            </w:r>
          </w:p>
        </w:tc>
        <w:tc>
          <w:tcPr>
            <w:tcW w:w="992" w:type="dxa"/>
            <w:gridSpan w:val="3"/>
          </w:tcPr>
          <w:p w14:paraId="71E7EF3F"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(5)</w:t>
            </w:r>
          </w:p>
        </w:tc>
        <w:tc>
          <w:tcPr>
            <w:tcW w:w="993" w:type="dxa"/>
            <w:gridSpan w:val="4"/>
          </w:tcPr>
          <w:p w14:paraId="69D23D45"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(6)</w:t>
            </w:r>
          </w:p>
        </w:tc>
        <w:tc>
          <w:tcPr>
            <w:tcW w:w="725" w:type="dxa"/>
            <w:gridSpan w:val="2"/>
          </w:tcPr>
          <w:p w14:paraId="418563CC"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(7)</w:t>
            </w:r>
          </w:p>
        </w:tc>
        <w:tc>
          <w:tcPr>
            <w:tcW w:w="639" w:type="dxa"/>
            <w:gridSpan w:val="3"/>
          </w:tcPr>
          <w:p w14:paraId="355259E2"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(8)</w:t>
            </w:r>
          </w:p>
        </w:tc>
        <w:tc>
          <w:tcPr>
            <w:tcW w:w="954" w:type="dxa"/>
          </w:tcPr>
          <w:p w14:paraId="334F0599"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(9)</w:t>
            </w:r>
          </w:p>
        </w:tc>
        <w:tc>
          <w:tcPr>
            <w:tcW w:w="992" w:type="dxa"/>
          </w:tcPr>
          <w:p w14:paraId="799697E5"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(10)</w:t>
            </w:r>
          </w:p>
        </w:tc>
        <w:tc>
          <w:tcPr>
            <w:tcW w:w="904" w:type="dxa"/>
          </w:tcPr>
          <w:p w14:paraId="214E19D0"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w:t>
            </w:r>
          </w:p>
        </w:tc>
        <w:tc>
          <w:tcPr>
            <w:tcW w:w="904" w:type="dxa"/>
          </w:tcPr>
          <w:p w14:paraId="4C411083"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w:t>
            </w:r>
          </w:p>
        </w:tc>
      </w:tr>
      <w:tr w:rsidR="009C6794" w:rsidRPr="00766DD8" w14:paraId="3097CC8A" w14:textId="77777777" w:rsidTr="004F5762">
        <w:tc>
          <w:tcPr>
            <w:tcW w:w="708" w:type="dxa"/>
          </w:tcPr>
          <w:p w14:paraId="1EFAB92E" w14:textId="77777777" w:rsidR="009C6794" w:rsidRPr="00766DD8" w:rsidRDefault="009C6794" w:rsidP="004F5762">
            <w:pPr>
              <w:spacing w:before="120" w:after="120" w:line="234" w:lineRule="atLeast"/>
              <w:jc w:val="center"/>
              <w:rPr>
                <w:b/>
                <w:color w:val="000000"/>
                <w:sz w:val="20"/>
                <w:szCs w:val="20"/>
              </w:rPr>
            </w:pPr>
            <w:r w:rsidRPr="00766DD8">
              <w:rPr>
                <w:b/>
                <w:color w:val="000000"/>
                <w:sz w:val="20"/>
                <w:szCs w:val="20"/>
              </w:rPr>
              <w:t>I</w:t>
            </w:r>
          </w:p>
        </w:tc>
        <w:tc>
          <w:tcPr>
            <w:tcW w:w="5617" w:type="dxa"/>
            <w:gridSpan w:val="24"/>
          </w:tcPr>
          <w:p w14:paraId="139EDCED" w14:textId="77777777" w:rsidR="009C6794" w:rsidRPr="00766DD8" w:rsidRDefault="009C6794" w:rsidP="004F5762">
            <w:pPr>
              <w:spacing w:before="120" w:after="120" w:line="234" w:lineRule="atLeast"/>
              <w:rPr>
                <w:color w:val="000000"/>
                <w:sz w:val="20"/>
                <w:szCs w:val="20"/>
              </w:rPr>
            </w:pPr>
            <w:r w:rsidRPr="00766DD8">
              <w:rPr>
                <w:b/>
                <w:bCs/>
                <w:color w:val="000000"/>
                <w:sz w:val="20"/>
                <w:szCs w:val="20"/>
                <w:lang w:val="en"/>
              </w:rPr>
              <w:t>Đư</w:t>
            </w:r>
            <w:r w:rsidRPr="00766DD8">
              <w:rPr>
                <w:b/>
                <w:bCs/>
                <w:color w:val="000000"/>
                <w:sz w:val="20"/>
                <w:szCs w:val="20"/>
                <w:lang w:val="vi-VN"/>
              </w:rPr>
              <w:t>ờng d</w:t>
            </w:r>
            <w:r w:rsidRPr="00766DD8">
              <w:rPr>
                <w:b/>
                <w:bCs/>
                <w:color w:val="000000"/>
                <w:sz w:val="20"/>
                <w:szCs w:val="20"/>
              </w:rPr>
              <w:t>ây đi</w:t>
            </w:r>
            <w:r w:rsidRPr="00766DD8">
              <w:rPr>
                <w:b/>
                <w:bCs/>
                <w:color w:val="000000"/>
                <w:sz w:val="20"/>
                <w:szCs w:val="20"/>
                <w:lang w:val="vi-VN"/>
              </w:rPr>
              <w:t>ện tr</w:t>
            </w:r>
            <w:r w:rsidRPr="00766DD8">
              <w:rPr>
                <w:b/>
                <w:bCs/>
                <w:color w:val="000000"/>
                <w:sz w:val="20"/>
                <w:szCs w:val="20"/>
              </w:rPr>
              <w:t>ên không</w:t>
            </w:r>
          </w:p>
        </w:tc>
        <w:tc>
          <w:tcPr>
            <w:tcW w:w="954" w:type="dxa"/>
          </w:tcPr>
          <w:p w14:paraId="508E20F3" w14:textId="77777777" w:rsidR="009C6794" w:rsidRPr="00766DD8" w:rsidRDefault="009C6794" w:rsidP="004F5762">
            <w:pPr>
              <w:spacing w:before="120" w:after="120" w:line="234" w:lineRule="atLeast"/>
              <w:rPr>
                <w:color w:val="000000"/>
                <w:sz w:val="20"/>
                <w:szCs w:val="20"/>
              </w:rPr>
            </w:pPr>
          </w:p>
        </w:tc>
        <w:tc>
          <w:tcPr>
            <w:tcW w:w="992" w:type="dxa"/>
          </w:tcPr>
          <w:p w14:paraId="7792F499" w14:textId="77777777" w:rsidR="009C6794" w:rsidRPr="00766DD8" w:rsidRDefault="009C6794" w:rsidP="004F5762">
            <w:pPr>
              <w:spacing w:before="120" w:after="120" w:line="234" w:lineRule="atLeast"/>
              <w:rPr>
                <w:color w:val="000000"/>
                <w:sz w:val="20"/>
                <w:szCs w:val="20"/>
              </w:rPr>
            </w:pPr>
          </w:p>
        </w:tc>
        <w:tc>
          <w:tcPr>
            <w:tcW w:w="904" w:type="dxa"/>
          </w:tcPr>
          <w:p w14:paraId="5BBE881E" w14:textId="77777777" w:rsidR="009C6794" w:rsidRPr="00766DD8" w:rsidRDefault="009C6794" w:rsidP="004F5762">
            <w:pPr>
              <w:spacing w:before="120" w:after="120" w:line="234" w:lineRule="atLeast"/>
              <w:rPr>
                <w:color w:val="000000"/>
                <w:sz w:val="20"/>
                <w:szCs w:val="20"/>
              </w:rPr>
            </w:pPr>
          </w:p>
        </w:tc>
        <w:tc>
          <w:tcPr>
            <w:tcW w:w="904" w:type="dxa"/>
          </w:tcPr>
          <w:p w14:paraId="3778CE86" w14:textId="77777777" w:rsidR="009C6794" w:rsidRPr="00766DD8" w:rsidRDefault="009C6794" w:rsidP="004F5762">
            <w:pPr>
              <w:spacing w:before="120" w:after="120" w:line="234" w:lineRule="atLeast"/>
              <w:rPr>
                <w:color w:val="000000"/>
                <w:sz w:val="20"/>
                <w:szCs w:val="20"/>
              </w:rPr>
            </w:pPr>
          </w:p>
        </w:tc>
      </w:tr>
      <w:tr w:rsidR="009C6794" w:rsidRPr="00766DD8" w14:paraId="269E0482" w14:textId="77777777" w:rsidTr="004F5762">
        <w:tc>
          <w:tcPr>
            <w:tcW w:w="708" w:type="dxa"/>
          </w:tcPr>
          <w:p w14:paraId="4A8E8626"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1</w:t>
            </w:r>
          </w:p>
        </w:tc>
        <w:tc>
          <w:tcPr>
            <w:tcW w:w="689" w:type="dxa"/>
            <w:gridSpan w:val="3"/>
          </w:tcPr>
          <w:p w14:paraId="58BD4C99" w14:textId="77777777" w:rsidR="009C6794" w:rsidRPr="00766DD8" w:rsidRDefault="009C6794" w:rsidP="004F5762">
            <w:pPr>
              <w:spacing w:before="120" w:after="120" w:line="234" w:lineRule="atLeast"/>
              <w:rPr>
                <w:b/>
                <w:bCs/>
                <w:color w:val="000000"/>
                <w:sz w:val="20"/>
                <w:szCs w:val="20"/>
                <w:lang w:val="en"/>
              </w:rPr>
            </w:pPr>
          </w:p>
        </w:tc>
        <w:tc>
          <w:tcPr>
            <w:tcW w:w="676" w:type="dxa"/>
            <w:gridSpan w:val="4"/>
          </w:tcPr>
          <w:p w14:paraId="71307FE4" w14:textId="77777777" w:rsidR="009C6794" w:rsidRPr="00766DD8" w:rsidRDefault="009C6794" w:rsidP="004F5762">
            <w:pPr>
              <w:spacing w:before="120" w:after="120" w:line="234" w:lineRule="atLeast"/>
              <w:rPr>
                <w:b/>
                <w:bCs/>
                <w:color w:val="000000"/>
                <w:sz w:val="20"/>
                <w:szCs w:val="20"/>
                <w:lang w:val="en"/>
              </w:rPr>
            </w:pPr>
          </w:p>
        </w:tc>
        <w:tc>
          <w:tcPr>
            <w:tcW w:w="889" w:type="dxa"/>
            <w:gridSpan w:val="4"/>
          </w:tcPr>
          <w:p w14:paraId="6CA746C3" w14:textId="77777777" w:rsidR="009C6794" w:rsidRPr="00766DD8" w:rsidRDefault="009C6794" w:rsidP="004F5762">
            <w:pPr>
              <w:spacing w:before="120" w:after="120" w:line="234" w:lineRule="atLeast"/>
              <w:rPr>
                <w:b/>
                <w:bCs/>
                <w:color w:val="000000"/>
                <w:sz w:val="20"/>
                <w:szCs w:val="20"/>
                <w:lang w:val="en"/>
              </w:rPr>
            </w:pPr>
          </w:p>
        </w:tc>
        <w:tc>
          <w:tcPr>
            <w:tcW w:w="964" w:type="dxa"/>
            <w:gridSpan w:val="3"/>
          </w:tcPr>
          <w:p w14:paraId="68528745" w14:textId="77777777" w:rsidR="009C6794" w:rsidRPr="00766DD8" w:rsidRDefault="009C6794" w:rsidP="004F5762">
            <w:pPr>
              <w:spacing w:before="120" w:after="120" w:line="234" w:lineRule="atLeast"/>
              <w:rPr>
                <w:b/>
                <w:bCs/>
                <w:color w:val="000000"/>
                <w:sz w:val="20"/>
                <w:szCs w:val="20"/>
                <w:lang w:val="en"/>
              </w:rPr>
            </w:pPr>
          </w:p>
        </w:tc>
        <w:tc>
          <w:tcPr>
            <w:tcW w:w="1027" w:type="dxa"/>
            <w:gridSpan w:val="4"/>
          </w:tcPr>
          <w:p w14:paraId="411C5994" w14:textId="77777777" w:rsidR="009C6794" w:rsidRPr="00766DD8" w:rsidRDefault="009C6794" w:rsidP="004F5762">
            <w:pPr>
              <w:spacing w:before="120" w:after="120" w:line="234" w:lineRule="atLeast"/>
              <w:rPr>
                <w:b/>
                <w:bCs/>
                <w:color w:val="000000"/>
                <w:sz w:val="20"/>
                <w:szCs w:val="20"/>
                <w:lang w:val="en"/>
              </w:rPr>
            </w:pPr>
          </w:p>
        </w:tc>
        <w:tc>
          <w:tcPr>
            <w:tcW w:w="726" w:type="dxa"/>
            <w:gridSpan w:val="2"/>
          </w:tcPr>
          <w:p w14:paraId="77A551BD" w14:textId="77777777" w:rsidR="009C6794" w:rsidRPr="00766DD8" w:rsidRDefault="009C6794" w:rsidP="004F5762">
            <w:pPr>
              <w:spacing w:before="120" w:after="120" w:line="234" w:lineRule="atLeast"/>
              <w:rPr>
                <w:b/>
                <w:bCs/>
                <w:color w:val="000000"/>
                <w:sz w:val="20"/>
                <w:szCs w:val="20"/>
                <w:lang w:val="en"/>
              </w:rPr>
            </w:pPr>
          </w:p>
        </w:tc>
        <w:tc>
          <w:tcPr>
            <w:tcW w:w="646" w:type="dxa"/>
            <w:gridSpan w:val="4"/>
          </w:tcPr>
          <w:p w14:paraId="1C3DAABC" w14:textId="77777777" w:rsidR="009C6794" w:rsidRPr="00766DD8" w:rsidRDefault="009C6794" w:rsidP="004F5762">
            <w:pPr>
              <w:spacing w:before="120" w:after="120" w:line="234" w:lineRule="atLeast"/>
              <w:rPr>
                <w:b/>
                <w:bCs/>
                <w:color w:val="000000"/>
                <w:sz w:val="20"/>
                <w:szCs w:val="20"/>
                <w:lang w:val="en"/>
              </w:rPr>
            </w:pPr>
          </w:p>
        </w:tc>
        <w:tc>
          <w:tcPr>
            <w:tcW w:w="954" w:type="dxa"/>
          </w:tcPr>
          <w:p w14:paraId="04CBB781" w14:textId="77777777" w:rsidR="009C6794" w:rsidRPr="00766DD8" w:rsidRDefault="009C6794" w:rsidP="004F5762">
            <w:pPr>
              <w:spacing w:before="120" w:after="120" w:line="234" w:lineRule="atLeast"/>
              <w:rPr>
                <w:color w:val="000000"/>
                <w:sz w:val="20"/>
                <w:szCs w:val="20"/>
              </w:rPr>
            </w:pPr>
          </w:p>
        </w:tc>
        <w:tc>
          <w:tcPr>
            <w:tcW w:w="992" w:type="dxa"/>
          </w:tcPr>
          <w:p w14:paraId="164B951A" w14:textId="77777777" w:rsidR="009C6794" w:rsidRPr="00766DD8" w:rsidRDefault="009C6794" w:rsidP="004F5762">
            <w:pPr>
              <w:spacing w:before="120" w:after="120" w:line="234" w:lineRule="atLeast"/>
              <w:rPr>
                <w:color w:val="000000"/>
                <w:sz w:val="20"/>
                <w:szCs w:val="20"/>
              </w:rPr>
            </w:pPr>
          </w:p>
        </w:tc>
        <w:tc>
          <w:tcPr>
            <w:tcW w:w="904" w:type="dxa"/>
          </w:tcPr>
          <w:p w14:paraId="6CA3B3A0" w14:textId="77777777" w:rsidR="009C6794" w:rsidRPr="00766DD8" w:rsidRDefault="009C6794" w:rsidP="004F5762">
            <w:pPr>
              <w:spacing w:before="120" w:after="120" w:line="234" w:lineRule="atLeast"/>
              <w:rPr>
                <w:color w:val="000000"/>
                <w:sz w:val="20"/>
                <w:szCs w:val="20"/>
              </w:rPr>
            </w:pPr>
          </w:p>
        </w:tc>
        <w:tc>
          <w:tcPr>
            <w:tcW w:w="904" w:type="dxa"/>
          </w:tcPr>
          <w:p w14:paraId="5F2EEF45" w14:textId="77777777" w:rsidR="009C6794" w:rsidRPr="00766DD8" w:rsidRDefault="009C6794" w:rsidP="004F5762">
            <w:pPr>
              <w:spacing w:before="120" w:after="120" w:line="234" w:lineRule="atLeast"/>
              <w:rPr>
                <w:color w:val="000000"/>
                <w:sz w:val="20"/>
                <w:szCs w:val="20"/>
              </w:rPr>
            </w:pPr>
          </w:p>
        </w:tc>
      </w:tr>
      <w:tr w:rsidR="009C6794" w:rsidRPr="00766DD8" w14:paraId="5A91A440" w14:textId="77777777" w:rsidTr="004F5762">
        <w:tc>
          <w:tcPr>
            <w:tcW w:w="708" w:type="dxa"/>
          </w:tcPr>
          <w:p w14:paraId="171FABEC"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2</w:t>
            </w:r>
          </w:p>
        </w:tc>
        <w:tc>
          <w:tcPr>
            <w:tcW w:w="689" w:type="dxa"/>
            <w:gridSpan w:val="3"/>
          </w:tcPr>
          <w:p w14:paraId="35133528" w14:textId="77777777" w:rsidR="009C6794" w:rsidRPr="00766DD8" w:rsidRDefault="009C6794" w:rsidP="004F5762">
            <w:pPr>
              <w:spacing w:before="120" w:after="120" w:line="234" w:lineRule="atLeast"/>
              <w:rPr>
                <w:b/>
                <w:bCs/>
                <w:color w:val="000000"/>
                <w:sz w:val="20"/>
                <w:szCs w:val="20"/>
                <w:lang w:val="en"/>
              </w:rPr>
            </w:pPr>
          </w:p>
        </w:tc>
        <w:tc>
          <w:tcPr>
            <w:tcW w:w="676" w:type="dxa"/>
            <w:gridSpan w:val="4"/>
          </w:tcPr>
          <w:p w14:paraId="3CEB10C1" w14:textId="77777777" w:rsidR="009C6794" w:rsidRPr="00766DD8" w:rsidRDefault="009C6794" w:rsidP="004F5762">
            <w:pPr>
              <w:spacing w:before="120" w:after="120" w:line="234" w:lineRule="atLeast"/>
              <w:rPr>
                <w:b/>
                <w:bCs/>
                <w:color w:val="000000"/>
                <w:sz w:val="20"/>
                <w:szCs w:val="20"/>
                <w:lang w:val="en"/>
              </w:rPr>
            </w:pPr>
          </w:p>
        </w:tc>
        <w:tc>
          <w:tcPr>
            <w:tcW w:w="889" w:type="dxa"/>
            <w:gridSpan w:val="4"/>
          </w:tcPr>
          <w:p w14:paraId="20EE920F" w14:textId="77777777" w:rsidR="009C6794" w:rsidRPr="00766DD8" w:rsidRDefault="009C6794" w:rsidP="004F5762">
            <w:pPr>
              <w:spacing w:before="120" w:after="120" w:line="234" w:lineRule="atLeast"/>
              <w:rPr>
                <w:b/>
                <w:bCs/>
                <w:color w:val="000000"/>
                <w:sz w:val="20"/>
                <w:szCs w:val="20"/>
                <w:lang w:val="en"/>
              </w:rPr>
            </w:pPr>
          </w:p>
        </w:tc>
        <w:tc>
          <w:tcPr>
            <w:tcW w:w="964" w:type="dxa"/>
            <w:gridSpan w:val="3"/>
          </w:tcPr>
          <w:p w14:paraId="7B660A09" w14:textId="77777777" w:rsidR="009C6794" w:rsidRPr="00766DD8" w:rsidRDefault="009C6794" w:rsidP="004F5762">
            <w:pPr>
              <w:spacing w:before="120" w:after="120" w:line="234" w:lineRule="atLeast"/>
              <w:rPr>
                <w:b/>
                <w:bCs/>
                <w:color w:val="000000"/>
                <w:sz w:val="20"/>
                <w:szCs w:val="20"/>
                <w:lang w:val="en"/>
              </w:rPr>
            </w:pPr>
          </w:p>
        </w:tc>
        <w:tc>
          <w:tcPr>
            <w:tcW w:w="1027" w:type="dxa"/>
            <w:gridSpan w:val="4"/>
          </w:tcPr>
          <w:p w14:paraId="149BEB24" w14:textId="77777777" w:rsidR="009C6794" w:rsidRPr="00766DD8" w:rsidRDefault="009C6794" w:rsidP="004F5762">
            <w:pPr>
              <w:spacing w:before="120" w:after="120" w:line="234" w:lineRule="atLeast"/>
              <w:rPr>
                <w:b/>
                <w:bCs/>
                <w:color w:val="000000"/>
                <w:sz w:val="20"/>
                <w:szCs w:val="20"/>
                <w:lang w:val="en"/>
              </w:rPr>
            </w:pPr>
          </w:p>
        </w:tc>
        <w:tc>
          <w:tcPr>
            <w:tcW w:w="726" w:type="dxa"/>
            <w:gridSpan w:val="2"/>
          </w:tcPr>
          <w:p w14:paraId="3C987EE6" w14:textId="77777777" w:rsidR="009C6794" w:rsidRPr="00766DD8" w:rsidRDefault="009C6794" w:rsidP="004F5762">
            <w:pPr>
              <w:spacing w:before="120" w:after="120" w:line="234" w:lineRule="atLeast"/>
              <w:rPr>
                <w:b/>
                <w:bCs/>
                <w:color w:val="000000"/>
                <w:sz w:val="20"/>
                <w:szCs w:val="20"/>
                <w:lang w:val="en"/>
              </w:rPr>
            </w:pPr>
          </w:p>
        </w:tc>
        <w:tc>
          <w:tcPr>
            <w:tcW w:w="646" w:type="dxa"/>
            <w:gridSpan w:val="4"/>
          </w:tcPr>
          <w:p w14:paraId="41490796" w14:textId="77777777" w:rsidR="009C6794" w:rsidRPr="00766DD8" w:rsidRDefault="009C6794" w:rsidP="004F5762">
            <w:pPr>
              <w:spacing w:before="120" w:after="120" w:line="234" w:lineRule="atLeast"/>
              <w:rPr>
                <w:b/>
                <w:bCs/>
                <w:color w:val="000000"/>
                <w:sz w:val="20"/>
                <w:szCs w:val="20"/>
                <w:lang w:val="en"/>
              </w:rPr>
            </w:pPr>
          </w:p>
        </w:tc>
        <w:tc>
          <w:tcPr>
            <w:tcW w:w="954" w:type="dxa"/>
          </w:tcPr>
          <w:p w14:paraId="29B4CAA7" w14:textId="77777777" w:rsidR="009C6794" w:rsidRPr="00766DD8" w:rsidRDefault="009C6794" w:rsidP="004F5762">
            <w:pPr>
              <w:spacing w:before="120" w:after="120" w:line="234" w:lineRule="atLeast"/>
              <w:rPr>
                <w:color w:val="000000"/>
                <w:sz w:val="20"/>
                <w:szCs w:val="20"/>
              </w:rPr>
            </w:pPr>
          </w:p>
        </w:tc>
        <w:tc>
          <w:tcPr>
            <w:tcW w:w="992" w:type="dxa"/>
          </w:tcPr>
          <w:p w14:paraId="17CF353F" w14:textId="77777777" w:rsidR="009C6794" w:rsidRPr="00766DD8" w:rsidRDefault="009C6794" w:rsidP="004F5762">
            <w:pPr>
              <w:spacing w:before="120" w:after="120" w:line="234" w:lineRule="atLeast"/>
              <w:rPr>
                <w:color w:val="000000"/>
                <w:sz w:val="20"/>
                <w:szCs w:val="20"/>
              </w:rPr>
            </w:pPr>
          </w:p>
        </w:tc>
        <w:tc>
          <w:tcPr>
            <w:tcW w:w="904" w:type="dxa"/>
          </w:tcPr>
          <w:p w14:paraId="033A7DCB" w14:textId="77777777" w:rsidR="009C6794" w:rsidRPr="00766DD8" w:rsidRDefault="009C6794" w:rsidP="004F5762">
            <w:pPr>
              <w:spacing w:before="120" w:after="120" w:line="234" w:lineRule="atLeast"/>
              <w:rPr>
                <w:color w:val="000000"/>
                <w:sz w:val="20"/>
                <w:szCs w:val="20"/>
              </w:rPr>
            </w:pPr>
          </w:p>
        </w:tc>
        <w:tc>
          <w:tcPr>
            <w:tcW w:w="904" w:type="dxa"/>
          </w:tcPr>
          <w:p w14:paraId="75F8884B" w14:textId="77777777" w:rsidR="009C6794" w:rsidRPr="00766DD8" w:rsidRDefault="009C6794" w:rsidP="004F5762">
            <w:pPr>
              <w:spacing w:before="120" w:after="120" w:line="234" w:lineRule="atLeast"/>
              <w:rPr>
                <w:color w:val="000000"/>
                <w:sz w:val="20"/>
                <w:szCs w:val="20"/>
              </w:rPr>
            </w:pPr>
          </w:p>
        </w:tc>
      </w:tr>
      <w:tr w:rsidR="009C6794" w:rsidRPr="00766DD8" w14:paraId="4758DD7D" w14:textId="77777777" w:rsidTr="004F5762">
        <w:tc>
          <w:tcPr>
            <w:tcW w:w="708" w:type="dxa"/>
          </w:tcPr>
          <w:p w14:paraId="20571786" w14:textId="77777777" w:rsidR="009C6794" w:rsidRPr="00766DD8" w:rsidRDefault="009C6794" w:rsidP="004F5762">
            <w:pPr>
              <w:spacing w:before="120" w:after="120" w:line="234" w:lineRule="atLeast"/>
              <w:jc w:val="center"/>
              <w:rPr>
                <w:b/>
                <w:color w:val="000000"/>
                <w:sz w:val="20"/>
                <w:szCs w:val="20"/>
              </w:rPr>
            </w:pPr>
            <w:r w:rsidRPr="00766DD8">
              <w:rPr>
                <w:b/>
                <w:color w:val="000000"/>
                <w:sz w:val="20"/>
                <w:szCs w:val="20"/>
              </w:rPr>
              <w:t>II</w:t>
            </w:r>
          </w:p>
        </w:tc>
        <w:tc>
          <w:tcPr>
            <w:tcW w:w="5617" w:type="dxa"/>
            <w:gridSpan w:val="24"/>
          </w:tcPr>
          <w:p w14:paraId="482E3537" w14:textId="77777777" w:rsidR="009C6794" w:rsidRPr="00766DD8" w:rsidRDefault="009C6794" w:rsidP="004F5762">
            <w:pPr>
              <w:spacing w:before="120" w:after="120" w:line="234" w:lineRule="atLeast"/>
              <w:rPr>
                <w:color w:val="000000"/>
                <w:sz w:val="20"/>
                <w:szCs w:val="20"/>
              </w:rPr>
            </w:pPr>
            <w:r w:rsidRPr="00766DD8">
              <w:rPr>
                <w:b/>
                <w:bCs/>
                <w:color w:val="000000"/>
                <w:sz w:val="20"/>
                <w:szCs w:val="20"/>
                <w:lang w:val="en"/>
              </w:rPr>
              <w:t>Đư</w:t>
            </w:r>
            <w:r w:rsidRPr="00766DD8">
              <w:rPr>
                <w:b/>
                <w:bCs/>
                <w:color w:val="000000"/>
                <w:sz w:val="20"/>
                <w:szCs w:val="20"/>
                <w:lang w:val="vi-VN"/>
              </w:rPr>
              <w:t>ờng c</w:t>
            </w:r>
            <w:r w:rsidRPr="00766DD8">
              <w:rPr>
                <w:b/>
                <w:bCs/>
                <w:color w:val="000000"/>
                <w:sz w:val="20"/>
                <w:szCs w:val="20"/>
              </w:rPr>
              <w:t>áp đi</w:t>
            </w:r>
            <w:r w:rsidRPr="00766DD8">
              <w:rPr>
                <w:b/>
                <w:bCs/>
                <w:color w:val="000000"/>
                <w:sz w:val="20"/>
                <w:szCs w:val="20"/>
                <w:lang w:val="vi-VN"/>
              </w:rPr>
              <w:t>ện ngầm</w:t>
            </w:r>
          </w:p>
        </w:tc>
        <w:tc>
          <w:tcPr>
            <w:tcW w:w="954" w:type="dxa"/>
          </w:tcPr>
          <w:p w14:paraId="2FBC4809" w14:textId="77777777" w:rsidR="009C6794" w:rsidRPr="00766DD8" w:rsidRDefault="009C6794" w:rsidP="004F5762">
            <w:pPr>
              <w:spacing w:before="120" w:after="120" w:line="234" w:lineRule="atLeast"/>
              <w:rPr>
                <w:color w:val="000000"/>
                <w:sz w:val="20"/>
                <w:szCs w:val="20"/>
              </w:rPr>
            </w:pPr>
          </w:p>
        </w:tc>
        <w:tc>
          <w:tcPr>
            <w:tcW w:w="992" w:type="dxa"/>
          </w:tcPr>
          <w:p w14:paraId="65245EEE" w14:textId="77777777" w:rsidR="009C6794" w:rsidRPr="00766DD8" w:rsidRDefault="009C6794" w:rsidP="004F5762">
            <w:pPr>
              <w:spacing w:before="120" w:after="120" w:line="234" w:lineRule="atLeast"/>
              <w:rPr>
                <w:color w:val="000000"/>
                <w:sz w:val="20"/>
                <w:szCs w:val="20"/>
              </w:rPr>
            </w:pPr>
          </w:p>
        </w:tc>
        <w:tc>
          <w:tcPr>
            <w:tcW w:w="904" w:type="dxa"/>
          </w:tcPr>
          <w:p w14:paraId="3F5AAC40" w14:textId="77777777" w:rsidR="009C6794" w:rsidRPr="00766DD8" w:rsidRDefault="009C6794" w:rsidP="004F5762">
            <w:pPr>
              <w:spacing w:before="120" w:after="120" w:line="234" w:lineRule="atLeast"/>
              <w:rPr>
                <w:color w:val="000000"/>
                <w:sz w:val="20"/>
                <w:szCs w:val="20"/>
              </w:rPr>
            </w:pPr>
          </w:p>
        </w:tc>
        <w:tc>
          <w:tcPr>
            <w:tcW w:w="904" w:type="dxa"/>
          </w:tcPr>
          <w:p w14:paraId="148EDA49" w14:textId="77777777" w:rsidR="009C6794" w:rsidRPr="00766DD8" w:rsidRDefault="009C6794" w:rsidP="004F5762">
            <w:pPr>
              <w:spacing w:before="120" w:after="120" w:line="234" w:lineRule="atLeast"/>
              <w:rPr>
                <w:color w:val="000000"/>
                <w:sz w:val="20"/>
                <w:szCs w:val="20"/>
              </w:rPr>
            </w:pPr>
          </w:p>
        </w:tc>
      </w:tr>
      <w:tr w:rsidR="009C6794" w:rsidRPr="00766DD8" w14:paraId="3E6A60C7" w14:textId="77777777" w:rsidTr="004F5762">
        <w:tc>
          <w:tcPr>
            <w:tcW w:w="708" w:type="dxa"/>
          </w:tcPr>
          <w:p w14:paraId="3735DC60"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1</w:t>
            </w:r>
          </w:p>
        </w:tc>
        <w:tc>
          <w:tcPr>
            <w:tcW w:w="664" w:type="dxa"/>
          </w:tcPr>
          <w:p w14:paraId="28543228" w14:textId="77777777" w:rsidR="009C6794" w:rsidRPr="00766DD8" w:rsidRDefault="009C6794" w:rsidP="004F5762">
            <w:pPr>
              <w:spacing w:before="120" w:after="120" w:line="234" w:lineRule="atLeast"/>
              <w:rPr>
                <w:b/>
                <w:bCs/>
                <w:color w:val="000000"/>
                <w:sz w:val="20"/>
                <w:szCs w:val="20"/>
                <w:lang w:val="en"/>
              </w:rPr>
            </w:pPr>
          </w:p>
        </w:tc>
        <w:tc>
          <w:tcPr>
            <w:tcW w:w="664" w:type="dxa"/>
            <w:gridSpan w:val="5"/>
          </w:tcPr>
          <w:p w14:paraId="4114F5DC" w14:textId="77777777" w:rsidR="009C6794" w:rsidRPr="00766DD8" w:rsidRDefault="009C6794" w:rsidP="004F5762">
            <w:pPr>
              <w:spacing w:before="120" w:after="120" w:line="234" w:lineRule="atLeast"/>
              <w:rPr>
                <w:b/>
                <w:bCs/>
                <w:color w:val="000000"/>
                <w:sz w:val="20"/>
                <w:szCs w:val="20"/>
                <w:lang w:val="en"/>
              </w:rPr>
            </w:pPr>
          </w:p>
        </w:tc>
        <w:tc>
          <w:tcPr>
            <w:tcW w:w="902" w:type="dxa"/>
            <w:gridSpan w:val="4"/>
          </w:tcPr>
          <w:p w14:paraId="5C28BDC8" w14:textId="77777777" w:rsidR="009C6794" w:rsidRPr="00766DD8" w:rsidRDefault="009C6794" w:rsidP="004F5762">
            <w:pPr>
              <w:spacing w:before="120" w:after="120" w:line="234" w:lineRule="atLeast"/>
              <w:rPr>
                <w:b/>
                <w:bCs/>
                <w:color w:val="000000"/>
                <w:sz w:val="20"/>
                <w:szCs w:val="20"/>
                <w:lang w:val="en"/>
              </w:rPr>
            </w:pPr>
          </w:p>
        </w:tc>
        <w:tc>
          <w:tcPr>
            <w:tcW w:w="977" w:type="dxa"/>
            <w:gridSpan w:val="3"/>
          </w:tcPr>
          <w:p w14:paraId="220578BA" w14:textId="77777777" w:rsidR="009C6794" w:rsidRPr="00766DD8" w:rsidRDefault="009C6794" w:rsidP="004F5762">
            <w:pPr>
              <w:spacing w:before="120" w:after="120" w:line="234" w:lineRule="atLeast"/>
              <w:rPr>
                <w:b/>
                <w:bCs/>
                <w:color w:val="000000"/>
                <w:sz w:val="20"/>
                <w:szCs w:val="20"/>
                <w:lang w:val="en"/>
              </w:rPr>
            </w:pPr>
          </w:p>
        </w:tc>
        <w:tc>
          <w:tcPr>
            <w:tcW w:w="1002" w:type="dxa"/>
            <w:gridSpan w:val="4"/>
          </w:tcPr>
          <w:p w14:paraId="46F52D98" w14:textId="77777777" w:rsidR="009C6794" w:rsidRPr="00766DD8" w:rsidRDefault="009C6794" w:rsidP="004F5762">
            <w:pPr>
              <w:spacing w:before="120" w:after="120" w:line="234" w:lineRule="atLeast"/>
              <w:rPr>
                <w:b/>
                <w:bCs/>
                <w:color w:val="000000"/>
                <w:sz w:val="20"/>
                <w:szCs w:val="20"/>
                <w:lang w:val="en"/>
              </w:rPr>
            </w:pPr>
          </w:p>
        </w:tc>
        <w:tc>
          <w:tcPr>
            <w:tcW w:w="789" w:type="dxa"/>
            <w:gridSpan w:val="6"/>
          </w:tcPr>
          <w:p w14:paraId="46E2F8A2" w14:textId="77777777" w:rsidR="009C6794" w:rsidRPr="00766DD8" w:rsidRDefault="009C6794" w:rsidP="004F5762">
            <w:pPr>
              <w:spacing w:before="120" w:after="120" w:line="234" w:lineRule="atLeast"/>
              <w:rPr>
                <w:b/>
                <w:bCs/>
                <w:color w:val="000000"/>
                <w:sz w:val="20"/>
                <w:szCs w:val="20"/>
                <w:lang w:val="en"/>
              </w:rPr>
            </w:pPr>
          </w:p>
        </w:tc>
        <w:tc>
          <w:tcPr>
            <w:tcW w:w="619" w:type="dxa"/>
          </w:tcPr>
          <w:p w14:paraId="0C694595" w14:textId="77777777" w:rsidR="009C6794" w:rsidRPr="00766DD8" w:rsidRDefault="009C6794" w:rsidP="004F5762">
            <w:pPr>
              <w:spacing w:before="120" w:after="120" w:line="234" w:lineRule="atLeast"/>
              <w:rPr>
                <w:b/>
                <w:bCs/>
                <w:color w:val="000000"/>
                <w:sz w:val="20"/>
                <w:szCs w:val="20"/>
                <w:lang w:val="en"/>
              </w:rPr>
            </w:pPr>
          </w:p>
        </w:tc>
        <w:tc>
          <w:tcPr>
            <w:tcW w:w="954" w:type="dxa"/>
          </w:tcPr>
          <w:p w14:paraId="3D9F19BB" w14:textId="77777777" w:rsidR="009C6794" w:rsidRPr="00766DD8" w:rsidRDefault="009C6794" w:rsidP="004F5762">
            <w:pPr>
              <w:spacing w:before="120" w:after="120" w:line="234" w:lineRule="atLeast"/>
              <w:rPr>
                <w:color w:val="000000"/>
                <w:sz w:val="20"/>
                <w:szCs w:val="20"/>
              </w:rPr>
            </w:pPr>
          </w:p>
        </w:tc>
        <w:tc>
          <w:tcPr>
            <w:tcW w:w="992" w:type="dxa"/>
          </w:tcPr>
          <w:p w14:paraId="1BAAE20B" w14:textId="77777777" w:rsidR="009C6794" w:rsidRPr="00766DD8" w:rsidRDefault="009C6794" w:rsidP="004F5762">
            <w:pPr>
              <w:spacing w:before="120" w:after="120" w:line="234" w:lineRule="atLeast"/>
              <w:rPr>
                <w:color w:val="000000"/>
                <w:sz w:val="20"/>
                <w:szCs w:val="20"/>
              </w:rPr>
            </w:pPr>
          </w:p>
        </w:tc>
        <w:tc>
          <w:tcPr>
            <w:tcW w:w="904" w:type="dxa"/>
          </w:tcPr>
          <w:p w14:paraId="05AE81F0" w14:textId="77777777" w:rsidR="009C6794" w:rsidRPr="00766DD8" w:rsidRDefault="009C6794" w:rsidP="004F5762">
            <w:pPr>
              <w:spacing w:before="120" w:after="120" w:line="234" w:lineRule="atLeast"/>
              <w:rPr>
                <w:color w:val="000000"/>
                <w:sz w:val="20"/>
                <w:szCs w:val="20"/>
              </w:rPr>
            </w:pPr>
          </w:p>
        </w:tc>
        <w:tc>
          <w:tcPr>
            <w:tcW w:w="904" w:type="dxa"/>
          </w:tcPr>
          <w:p w14:paraId="12BB81AC" w14:textId="77777777" w:rsidR="009C6794" w:rsidRPr="00766DD8" w:rsidRDefault="009C6794" w:rsidP="004F5762">
            <w:pPr>
              <w:spacing w:before="120" w:after="120" w:line="234" w:lineRule="atLeast"/>
              <w:rPr>
                <w:color w:val="000000"/>
                <w:sz w:val="20"/>
                <w:szCs w:val="20"/>
              </w:rPr>
            </w:pPr>
          </w:p>
        </w:tc>
      </w:tr>
      <w:tr w:rsidR="009C6794" w:rsidRPr="00766DD8" w14:paraId="45543171" w14:textId="77777777" w:rsidTr="004F5762">
        <w:tc>
          <w:tcPr>
            <w:tcW w:w="708" w:type="dxa"/>
          </w:tcPr>
          <w:p w14:paraId="120F7C1A" w14:textId="77777777" w:rsidR="009C6794" w:rsidRPr="00766DD8" w:rsidRDefault="009C6794" w:rsidP="004F5762">
            <w:pPr>
              <w:spacing w:before="120" w:after="120" w:line="234" w:lineRule="atLeast"/>
              <w:jc w:val="center"/>
              <w:rPr>
                <w:color w:val="000000"/>
                <w:sz w:val="20"/>
                <w:szCs w:val="20"/>
              </w:rPr>
            </w:pPr>
            <w:r w:rsidRPr="00766DD8">
              <w:rPr>
                <w:color w:val="000000"/>
                <w:sz w:val="20"/>
                <w:szCs w:val="20"/>
              </w:rPr>
              <w:t>2</w:t>
            </w:r>
          </w:p>
        </w:tc>
        <w:tc>
          <w:tcPr>
            <w:tcW w:w="664" w:type="dxa"/>
          </w:tcPr>
          <w:p w14:paraId="7718A1B2" w14:textId="77777777" w:rsidR="009C6794" w:rsidRPr="00766DD8" w:rsidRDefault="009C6794" w:rsidP="004F5762">
            <w:pPr>
              <w:spacing w:before="120" w:after="120" w:line="234" w:lineRule="atLeast"/>
              <w:rPr>
                <w:b/>
                <w:bCs/>
                <w:color w:val="000000"/>
                <w:sz w:val="20"/>
                <w:szCs w:val="20"/>
                <w:lang w:val="en"/>
              </w:rPr>
            </w:pPr>
          </w:p>
        </w:tc>
        <w:tc>
          <w:tcPr>
            <w:tcW w:w="664" w:type="dxa"/>
            <w:gridSpan w:val="5"/>
          </w:tcPr>
          <w:p w14:paraId="070028F9" w14:textId="77777777" w:rsidR="009C6794" w:rsidRPr="00766DD8" w:rsidRDefault="009C6794" w:rsidP="004F5762">
            <w:pPr>
              <w:spacing w:before="120" w:after="120" w:line="234" w:lineRule="atLeast"/>
              <w:rPr>
                <w:b/>
                <w:bCs/>
                <w:color w:val="000000"/>
                <w:sz w:val="20"/>
                <w:szCs w:val="20"/>
                <w:lang w:val="en"/>
              </w:rPr>
            </w:pPr>
          </w:p>
        </w:tc>
        <w:tc>
          <w:tcPr>
            <w:tcW w:w="902" w:type="dxa"/>
            <w:gridSpan w:val="4"/>
          </w:tcPr>
          <w:p w14:paraId="2C307CF3" w14:textId="77777777" w:rsidR="009C6794" w:rsidRPr="00766DD8" w:rsidRDefault="009C6794" w:rsidP="004F5762">
            <w:pPr>
              <w:spacing w:before="120" w:after="120" w:line="234" w:lineRule="atLeast"/>
              <w:rPr>
                <w:b/>
                <w:bCs/>
                <w:color w:val="000000"/>
                <w:sz w:val="20"/>
                <w:szCs w:val="20"/>
                <w:lang w:val="en"/>
              </w:rPr>
            </w:pPr>
          </w:p>
        </w:tc>
        <w:tc>
          <w:tcPr>
            <w:tcW w:w="977" w:type="dxa"/>
            <w:gridSpan w:val="3"/>
          </w:tcPr>
          <w:p w14:paraId="5B363B5C" w14:textId="77777777" w:rsidR="009C6794" w:rsidRPr="00766DD8" w:rsidRDefault="009C6794" w:rsidP="004F5762">
            <w:pPr>
              <w:spacing w:before="120" w:after="120" w:line="234" w:lineRule="atLeast"/>
              <w:rPr>
                <w:b/>
                <w:bCs/>
                <w:color w:val="000000"/>
                <w:sz w:val="20"/>
                <w:szCs w:val="20"/>
                <w:lang w:val="en"/>
              </w:rPr>
            </w:pPr>
          </w:p>
        </w:tc>
        <w:tc>
          <w:tcPr>
            <w:tcW w:w="1002" w:type="dxa"/>
            <w:gridSpan w:val="4"/>
          </w:tcPr>
          <w:p w14:paraId="4A902465" w14:textId="77777777" w:rsidR="009C6794" w:rsidRPr="00766DD8" w:rsidRDefault="009C6794" w:rsidP="004F5762">
            <w:pPr>
              <w:spacing w:before="120" w:after="120" w:line="234" w:lineRule="atLeast"/>
              <w:rPr>
                <w:b/>
                <w:bCs/>
                <w:color w:val="000000"/>
                <w:sz w:val="20"/>
                <w:szCs w:val="20"/>
                <w:lang w:val="en"/>
              </w:rPr>
            </w:pPr>
          </w:p>
        </w:tc>
        <w:tc>
          <w:tcPr>
            <w:tcW w:w="789" w:type="dxa"/>
            <w:gridSpan w:val="6"/>
          </w:tcPr>
          <w:p w14:paraId="16D106B8" w14:textId="77777777" w:rsidR="009C6794" w:rsidRPr="00766DD8" w:rsidRDefault="009C6794" w:rsidP="004F5762">
            <w:pPr>
              <w:spacing w:before="120" w:after="120" w:line="234" w:lineRule="atLeast"/>
              <w:rPr>
                <w:b/>
                <w:bCs/>
                <w:color w:val="000000"/>
                <w:sz w:val="20"/>
                <w:szCs w:val="20"/>
                <w:lang w:val="en"/>
              </w:rPr>
            </w:pPr>
          </w:p>
        </w:tc>
        <w:tc>
          <w:tcPr>
            <w:tcW w:w="619" w:type="dxa"/>
          </w:tcPr>
          <w:p w14:paraId="6BFB7404" w14:textId="77777777" w:rsidR="009C6794" w:rsidRPr="00766DD8" w:rsidRDefault="009C6794" w:rsidP="004F5762">
            <w:pPr>
              <w:spacing w:before="120" w:after="120" w:line="234" w:lineRule="atLeast"/>
              <w:rPr>
                <w:b/>
                <w:bCs/>
                <w:color w:val="000000"/>
                <w:sz w:val="20"/>
                <w:szCs w:val="20"/>
                <w:lang w:val="en"/>
              </w:rPr>
            </w:pPr>
          </w:p>
        </w:tc>
        <w:tc>
          <w:tcPr>
            <w:tcW w:w="954" w:type="dxa"/>
          </w:tcPr>
          <w:p w14:paraId="289EBFFB" w14:textId="77777777" w:rsidR="009C6794" w:rsidRPr="00766DD8" w:rsidRDefault="009C6794" w:rsidP="004F5762">
            <w:pPr>
              <w:spacing w:before="120" w:after="120" w:line="234" w:lineRule="atLeast"/>
              <w:rPr>
                <w:color w:val="000000"/>
                <w:sz w:val="20"/>
                <w:szCs w:val="20"/>
              </w:rPr>
            </w:pPr>
          </w:p>
        </w:tc>
        <w:tc>
          <w:tcPr>
            <w:tcW w:w="992" w:type="dxa"/>
          </w:tcPr>
          <w:p w14:paraId="6D37C3D7" w14:textId="77777777" w:rsidR="009C6794" w:rsidRPr="00766DD8" w:rsidRDefault="009C6794" w:rsidP="004F5762">
            <w:pPr>
              <w:spacing w:before="120" w:after="120" w:line="234" w:lineRule="atLeast"/>
              <w:rPr>
                <w:color w:val="000000"/>
                <w:sz w:val="20"/>
                <w:szCs w:val="20"/>
              </w:rPr>
            </w:pPr>
          </w:p>
        </w:tc>
        <w:tc>
          <w:tcPr>
            <w:tcW w:w="904" w:type="dxa"/>
          </w:tcPr>
          <w:p w14:paraId="0F611023" w14:textId="77777777" w:rsidR="009C6794" w:rsidRPr="00766DD8" w:rsidRDefault="009C6794" w:rsidP="004F5762">
            <w:pPr>
              <w:spacing w:before="120" w:after="120" w:line="234" w:lineRule="atLeast"/>
              <w:rPr>
                <w:color w:val="000000"/>
                <w:sz w:val="20"/>
                <w:szCs w:val="20"/>
              </w:rPr>
            </w:pPr>
          </w:p>
        </w:tc>
        <w:tc>
          <w:tcPr>
            <w:tcW w:w="904" w:type="dxa"/>
          </w:tcPr>
          <w:p w14:paraId="19B4BA1A" w14:textId="77777777" w:rsidR="009C6794" w:rsidRPr="00766DD8" w:rsidRDefault="009C6794" w:rsidP="004F5762">
            <w:pPr>
              <w:spacing w:before="120" w:after="120" w:line="234" w:lineRule="atLeast"/>
              <w:rPr>
                <w:color w:val="000000"/>
                <w:sz w:val="20"/>
                <w:szCs w:val="20"/>
              </w:rPr>
            </w:pPr>
          </w:p>
        </w:tc>
      </w:tr>
      <w:tr w:rsidR="009C6794" w:rsidRPr="00766DD8" w14:paraId="4ADCC35F" w14:textId="77777777" w:rsidTr="004F5762">
        <w:tc>
          <w:tcPr>
            <w:tcW w:w="708" w:type="dxa"/>
          </w:tcPr>
          <w:p w14:paraId="49F98628" w14:textId="77777777" w:rsidR="009C6794" w:rsidRPr="00766DD8" w:rsidRDefault="009C6794" w:rsidP="004F5762">
            <w:pPr>
              <w:spacing w:before="120" w:after="120" w:line="234" w:lineRule="atLeast"/>
              <w:jc w:val="center"/>
              <w:rPr>
                <w:b/>
                <w:color w:val="000000"/>
                <w:sz w:val="20"/>
                <w:szCs w:val="20"/>
              </w:rPr>
            </w:pPr>
            <w:r w:rsidRPr="00766DD8">
              <w:rPr>
                <w:b/>
                <w:color w:val="000000"/>
                <w:sz w:val="20"/>
                <w:szCs w:val="20"/>
              </w:rPr>
              <w:t>III</w:t>
            </w:r>
          </w:p>
        </w:tc>
        <w:tc>
          <w:tcPr>
            <w:tcW w:w="5617" w:type="dxa"/>
            <w:gridSpan w:val="24"/>
          </w:tcPr>
          <w:p w14:paraId="049C78AA" w14:textId="77777777" w:rsidR="009C6794" w:rsidRPr="00766DD8" w:rsidRDefault="009C6794" w:rsidP="004F5762">
            <w:pPr>
              <w:spacing w:before="120" w:after="120" w:line="234" w:lineRule="atLeast"/>
              <w:rPr>
                <w:color w:val="000000"/>
                <w:sz w:val="20"/>
                <w:szCs w:val="20"/>
              </w:rPr>
            </w:pPr>
            <w:r w:rsidRPr="00766DD8">
              <w:rPr>
                <w:b/>
                <w:bCs/>
                <w:color w:val="000000"/>
                <w:sz w:val="20"/>
                <w:szCs w:val="20"/>
                <w:lang w:val="en"/>
              </w:rPr>
              <w:t>Tr</w:t>
            </w:r>
            <w:r w:rsidRPr="00766DD8">
              <w:rPr>
                <w:b/>
                <w:bCs/>
                <w:color w:val="000000"/>
                <w:sz w:val="20"/>
                <w:szCs w:val="20"/>
                <w:lang w:val="vi-VN"/>
              </w:rPr>
              <w:t>ạm điện</w:t>
            </w:r>
          </w:p>
        </w:tc>
        <w:tc>
          <w:tcPr>
            <w:tcW w:w="954" w:type="dxa"/>
          </w:tcPr>
          <w:p w14:paraId="01CDB3DB" w14:textId="77777777" w:rsidR="009C6794" w:rsidRPr="00766DD8" w:rsidRDefault="009C6794" w:rsidP="004F5762">
            <w:pPr>
              <w:spacing w:before="120" w:after="120" w:line="234" w:lineRule="atLeast"/>
              <w:rPr>
                <w:color w:val="000000"/>
                <w:sz w:val="20"/>
                <w:szCs w:val="20"/>
              </w:rPr>
            </w:pPr>
          </w:p>
        </w:tc>
        <w:tc>
          <w:tcPr>
            <w:tcW w:w="992" w:type="dxa"/>
          </w:tcPr>
          <w:p w14:paraId="4B797E79" w14:textId="77777777" w:rsidR="009C6794" w:rsidRPr="00766DD8" w:rsidRDefault="009C6794" w:rsidP="004F5762">
            <w:pPr>
              <w:spacing w:before="120" w:after="120" w:line="234" w:lineRule="atLeast"/>
              <w:rPr>
                <w:color w:val="000000"/>
                <w:sz w:val="20"/>
                <w:szCs w:val="20"/>
              </w:rPr>
            </w:pPr>
          </w:p>
        </w:tc>
        <w:tc>
          <w:tcPr>
            <w:tcW w:w="904" w:type="dxa"/>
          </w:tcPr>
          <w:p w14:paraId="0EF5BE5B" w14:textId="77777777" w:rsidR="009C6794" w:rsidRPr="00766DD8" w:rsidRDefault="009C6794" w:rsidP="004F5762">
            <w:pPr>
              <w:spacing w:before="120" w:after="120" w:line="234" w:lineRule="atLeast"/>
              <w:rPr>
                <w:color w:val="000000"/>
                <w:sz w:val="20"/>
                <w:szCs w:val="20"/>
              </w:rPr>
            </w:pPr>
          </w:p>
        </w:tc>
        <w:tc>
          <w:tcPr>
            <w:tcW w:w="904" w:type="dxa"/>
          </w:tcPr>
          <w:p w14:paraId="04945DBD" w14:textId="77777777" w:rsidR="009C6794" w:rsidRPr="00766DD8" w:rsidRDefault="009C6794" w:rsidP="004F5762">
            <w:pPr>
              <w:spacing w:before="120" w:after="120" w:line="234" w:lineRule="atLeast"/>
              <w:rPr>
                <w:color w:val="000000"/>
                <w:sz w:val="20"/>
                <w:szCs w:val="20"/>
              </w:rPr>
            </w:pPr>
          </w:p>
        </w:tc>
      </w:tr>
      <w:tr w:rsidR="009C6794" w:rsidRPr="00FA5608" w14:paraId="34F498E9" w14:textId="77777777" w:rsidTr="004F5762">
        <w:tc>
          <w:tcPr>
            <w:tcW w:w="708" w:type="dxa"/>
          </w:tcPr>
          <w:p w14:paraId="123FF7B2" w14:textId="77777777" w:rsidR="009C6794" w:rsidRPr="00FA5608" w:rsidRDefault="009C6794" w:rsidP="004F5762">
            <w:pPr>
              <w:spacing w:before="120" w:after="120" w:line="234" w:lineRule="atLeast"/>
              <w:jc w:val="center"/>
              <w:rPr>
                <w:color w:val="000000"/>
                <w:sz w:val="20"/>
                <w:szCs w:val="20"/>
              </w:rPr>
            </w:pPr>
            <w:r w:rsidRPr="00FA5608">
              <w:rPr>
                <w:color w:val="000000"/>
                <w:sz w:val="20"/>
                <w:szCs w:val="20"/>
              </w:rPr>
              <w:t>1</w:t>
            </w:r>
          </w:p>
        </w:tc>
        <w:tc>
          <w:tcPr>
            <w:tcW w:w="676" w:type="dxa"/>
            <w:gridSpan w:val="2"/>
          </w:tcPr>
          <w:p w14:paraId="3B0E1585" w14:textId="77777777" w:rsidR="009C6794" w:rsidRPr="00FA5608" w:rsidRDefault="009C6794" w:rsidP="004F5762">
            <w:pPr>
              <w:spacing w:before="120" w:after="120" w:line="234" w:lineRule="atLeast"/>
              <w:rPr>
                <w:bCs/>
                <w:color w:val="000000"/>
                <w:sz w:val="20"/>
                <w:szCs w:val="20"/>
                <w:lang w:val="en"/>
              </w:rPr>
            </w:pPr>
          </w:p>
        </w:tc>
        <w:tc>
          <w:tcPr>
            <w:tcW w:w="639" w:type="dxa"/>
            <w:gridSpan w:val="3"/>
          </w:tcPr>
          <w:p w14:paraId="265C6F74" w14:textId="77777777" w:rsidR="009C6794" w:rsidRPr="00FA5608" w:rsidRDefault="009C6794" w:rsidP="004F5762">
            <w:pPr>
              <w:spacing w:before="120" w:after="120" w:line="234" w:lineRule="atLeast"/>
              <w:rPr>
                <w:bCs/>
                <w:color w:val="000000"/>
                <w:sz w:val="20"/>
                <w:szCs w:val="20"/>
                <w:lang w:val="en"/>
              </w:rPr>
            </w:pPr>
          </w:p>
        </w:tc>
        <w:tc>
          <w:tcPr>
            <w:tcW w:w="889" w:type="dxa"/>
            <w:gridSpan w:val="4"/>
          </w:tcPr>
          <w:p w14:paraId="432C6A57" w14:textId="77777777" w:rsidR="009C6794" w:rsidRPr="00FA5608" w:rsidRDefault="009C6794" w:rsidP="004F5762">
            <w:pPr>
              <w:spacing w:before="120" w:after="120" w:line="234" w:lineRule="atLeast"/>
              <w:rPr>
                <w:bCs/>
                <w:color w:val="000000"/>
                <w:sz w:val="20"/>
                <w:szCs w:val="20"/>
                <w:lang w:val="en"/>
              </w:rPr>
            </w:pPr>
          </w:p>
        </w:tc>
        <w:tc>
          <w:tcPr>
            <w:tcW w:w="1003" w:type="dxa"/>
            <w:gridSpan w:val="4"/>
          </w:tcPr>
          <w:p w14:paraId="19F86419" w14:textId="77777777" w:rsidR="009C6794" w:rsidRPr="00FA5608" w:rsidRDefault="009C6794" w:rsidP="004F5762">
            <w:pPr>
              <w:spacing w:before="120" w:after="120" w:line="234" w:lineRule="atLeast"/>
              <w:rPr>
                <w:bCs/>
                <w:color w:val="000000"/>
                <w:sz w:val="20"/>
                <w:szCs w:val="20"/>
                <w:lang w:val="en"/>
              </w:rPr>
            </w:pPr>
          </w:p>
        </w:tc>
        <w:tc>
          <w:tcPr>
            <w:tcW w:w="977" w:type="dxa"/>
            <w:gridSpan w:val="3"/>
          </w:tcPr>
          <w:p w14:paraId="6924DA69" w14:textId="77777777" w:rsidR="009C6794" w:rsidRPr="00FA5608" w:rsidRDefault="009C6794" w:rsidP="004F5762">
            <w:pPr>
              <w:spacing w:before="120" w:after="120" w:line="234" w:lineRule="atLeast"/>
              <w:rPr>
                <w:bCs/>
                <w:color w:val="000000"/>
                <w:sz w:val="20"/>
                <w:szCs w:val="20"/>
                <w:lang w:val="en"/>
              </w:rPr>
            </w:pPr>
          </w:p>
        </w:tc>
        <w:tc>
          <w:tcPr>
            <w:tcW w:w="801" w:type="dxa"/>
            <w:gridSpan w:val="6"/>
          </w:tcPr>
          <w:p w14:paraId="45DBEB5A" w14:textId="77777777" w:rsidR="009C6794" w:rsidRPr="00FA5608" w:rsidRDefault="009C6794" w:rsidP="004F5762">
            <w:pPr>
              <w:spacing w:before="120" w:after="120" w:line="234" w:lineRule="atLeast"/>
              <w:rPr>
                <w:bCs/>
                <w:color w:val="000000"/>
                <w:sz w:val="20"/>
                <w:szCs w:val="20"/>
                <w:lang w:val="en"/>
              </w:rPr>
            </w:pPr>
          </w:p>
        </w:tc>
        <w:tc>
          <w:tcPr>
            <w:tcW w:w="632" w:type="dxa"/>
            <w:gridSpan w:val="2"/>
          </w:tcPr>
          <w:p w14:paraId="20E0A32E" w14:textId="77777777" w:rsidR="009C6794" w:rsidRPr="00FA5608" w:rsidRDefault="009C6794" w:rsidP="004F5762">
            <w:pPr>
              <w:spacing w:before="120" w:after="120" w:line="234" w:lineRule="atLeast"/>
              <w:rPr>
                <w:bCs/>
                <w:color w:val="000000"/>
                <w:sz w:val="20"/>
                <w:szCs w:val="20"/>
                <w:lang w:val="en"/>
              </w:rPr>
            </w:pPr>
          </w:p>
        </w:tc>
        <w:tc>
          <w:tcPr>
            <w:tcW w:w="954" w:type="dxa"/>
          </w:tcPr>
          <w:p w14:paraId="64E0DA20" w14:textId="77777777" w:rsidR="009C6794" w:rsidRPr="00FA5608" w:rsidRDefault="009C6794" w:rsidP="004F5762">
            <w:pPr>
              <w:spacing w:before="120" w:after="120" w:line="234" w:lineRule="atLeast"/>
              <w:rPr>
                <w:color w:val="000000"/>
                <w:sz w:val="20"/>
                <w:szCs w:val="20"/>
              </w:rPr>
            </w:pPr>
          </w:p>
        </w:tc>
        <w:tc>
          <w:tcPr>
            <w:tcW w:w="992" w:type="dxa"/>
          </w:tcPr>
          <w:p w14:paraId="211CE33B" w14:textId="77777777" w:rsidR="009C6794" w:rsidRPr="00FA5608" w:rsidRDefault="009C6794" w:rsidP="004F5762">
            <w:pPr>
              <w:spacing w:before="120" w:after="120" w:line="234" w:lineRule="atLeast"/>
              <w:rPr>
                <w:color w:val="000000"/>
                <w:sz w:val="20"/>
                <w:szCs w:val="20"/>
              </w:rPr>
            </w:pPr>
          </w:p>
        </w:tc>
        <w:tc>
          <w:tcPr>
            <w:tcW w:w="904" w:type="dxa"/>
          </w:tcPr>
          <w:p w14:paraId="6C460D99" w14:textId="77777777" w:rsidR="009C6794" w:rsidRPr="00FA5608" w:rsidRDefault="009C6794" w:rsidP="004F5762">
            <w:pPr>
              <w:spacing w:before="120" w:after="120" w:line="234" w:lineRule="atLeast"/>
              <w:rPr>
                <w:color w:val="000000"/>
                <w:sz w:val="20"/>
                <w:szCs w:val="20"/>
              </w:rPr>
            </w:pPr>
          </w:p>
        </w:tc>
        <w:tc>
          <w:tcPr>
            <w:tcW w:w="904" w:type="dxa"/>
          </w:tcPr>
          <w:p w14:paraId="56848524" w14:textId="77777777" w:rsidR="009C6794" w:rsidRPr="00FA5608" w:rsidRDefault="009C6794" w:rsidP="004F5762">
            <w:pPr>
              <w:spacing w:before="120" w:after="120" w:line="234" w:lineRule="atLeast"/>
              <w:rPr>
                <w:color w:val="000000"/>
                <w:sz w:val="20"/>
                <w:szCs w:val="20"/>
              </w:rPr>
            </w:pPr>
          </w:p>
        </w:tc>
      </w:tr>
      <w:tr w:rsidR="009C6794" w:rsidRPr="00766DD8" w14:paraId="3F981C34" w14:textId="77777777" w:rsidTr="004F5762">
        <w:tc>
          <w:tcPr>
            <w:tcW w:w="708" w:type="dxa"/>
          </w:tcPr>
          <w:p w14:paraId="269AEC87" w14:textId="77777777" w:rsidR="009C6794" w:rsidRPr="00766DD8" w:rsidRDefault="009C6794" w:rsidP="004F5762">
            <w:pPr>
              <w:spacing w:before="120" w:after="120" w:line="234" w:lineRule="atLeast"/>
              <w:jc w:val="center"/>
              <w:rPr>
                <w:b/>
                <w:color w:val="000000"/>
                <w:sz w:val="20"/>
                <w:szCs w:val="20"/>
              </w:rPr>
            </w:pPr>
          </w:p>
        </w:tc>
        <w:tc>
          <w:tcPr>
            <w:tcW w:w="676" w:type="dxa"/>
            <w:gridSpan w:val="2"/>
          </w:tcPr>
          <w:p w14:paraId="2070AE44" w14:textId="77777777" w:rsidR="009C6794" w:rsidRPr="00766DD8" w:rsidRDefault="009C6794" w:rsidP="004F5762">
            <w:pPr>
              <w:spacing w:before="120" w:after="120" w:line="234" w:lineRule="atLeast"/>
              <w:rPr>
                <w:b/>
                <w:bCs/>
                <w:color w:val="000000"/>
                <w:sz w:val="20"/>
                <w:szCs w:val="20"/>
                <w:lang w:val="en"/>
              </w:rPr>
            </w:pPr>
          </w:p>
        </w:tc>
        <w:tc>
          <w:tcPr>
            <w:tcW w:w="639" w:type="dxa"/>
            <w:gridSpan w:val="3"/>
          </w:tcPr>
          <w:p w14:paraId="1DDA3B86" w14:textId="77777777" w:rsidR="009C6794" w:rsidRPr="00766DD8" w:rsidRDefault="009C6794" w:rsidP="004F5762">
            <w:pPr>
              <w:spacing w:before="120" w:after="120" w:line="234" w:lineRule="atLeast"/>
              <w:rPr>
                <w:b/>
                <w:bCs/>
                <w:color w:val="000000"/>
                <w:sz w:val="20"/>
                <w:szCs w:val="20"/>
                <w:lang w:val="en"/>
              </w:rPr>
            </w:pPr>
          </w:p>
        </w:tc>
        <w:tc>
          <w:tcPr>
            <w:tcW w:w="889" w:type="dxa"/>
            <w:gridSpan w:val="4"/>
          </w:tcPr>
          <w:p w14:paraId="582A4ED5" w14:textId="77777777" w:rsidR="009C6794" w:rsidRPr="00766DD8" w:rsidRDefault="009C6794" w:rsidP="004F5762">
            <w:pPr>
              <w:spacing w:before="120" w:after="120" w:line="234" w:lineRule="atLeast"/>
              <w:rPr>
                <w:b/>
                <w:bCs/>
                <w:color w:val="000000"/>
                <w:sz w:val="20"/>
                <w:szCs w:val="20"/>
                <w:lang w:val="en"/>
              </w:rPr>
            </w:pPr>
          </w:p>
        </w:tc>
        <w:tc>
          <w:tcPr>
            <w:tcW w:w="1003" w:type="dxa"/>
            <w:gridSpan w:val="4"/>
          </w:tcPr>
          <w:p w14:paraId="6A1F2255" w14:textId="77777777" w:rsidR="009C6794" w:rsidRPr="00766DD8" w:rsidRDefault="009C6794" w:rsidP="004F5762">
            <w:pPr>
              <w:spacing w:before="120" w:after="120" w:line="234" w:lineRule="atLeast"/>
              <w:rPr>
                <w:b/>
                <w:bCs/>
                <w:color w:val="000000"/>
                <w:sz w:val="20"/>
                <w:szCs w:val="20"/>
                <w:lang w:val="en"/>
              </w:rPr>
            </w:pPr>
          </w:p>
        </w:tc>
        <w:tc>
          <w:tcPr>
            <w:tcW w:w="977" w:type="dxa"/>
            <w:gridSpan w:val="3"/>
          </w:tcPr>
          <w:p w14:paraId="477518BB" w14:textId="77777777" w:rsidR="009C6794" w:rsidRPr="00766DD8" w:rsidRDefault="009C6794" w:rsidP="004F5762">
            <w:pPr>
              <w:spacing w:before="120" w:after="120" w:line="234" w:lineRule="atLeast"/>
              <w:rPr>
                <w:b/>
                <w:bCs/>
                <w:color w:val="000000"/>
                <w:sz w:val="20"/>
                <w:szCs w:val="20"/>
                <w:lang w:val="en"/>
              </w:rPr>
            </w:pPr>
          </w:p>
        </w:tc>
        <w:tc>
          <w:tcPr>
            <w:tcW w:w="801" w:type="dxa"/>
            <w:gridSpan w:val="6"/>
          </w:tcPr>
          <w:p w14:paraId="72428F74" w14:textId="77777777" w:rsidR="009C6794" w:rsidRPr="00766DD8" w:rsidRDefault="009C6794" w:rsidP="004F5762">
            <w:pPr>
              <w:spacing w:before="120" w:after="120" w:line="234" w:lineRule="atLeast"/>
              <w:rPr>
                <w:b/>
                <w:bCs/>
                <w:color w:val="000000"/>
                <w:sz w:val="20"/>
                <w:szCs w:val="20"/>
                <w:lang w:val="en"/>
              </w:rPr>
            </w:pPr>
          </w:p>
        </w:tc>
        <w:tc>
          <w:tcPr>
            <w:tcW w:w="632" w:type="dxa"/>
            <w:gridSpan w:val="2"/>
          </w:tcPr>
          <w:p w14:paraId="7E8646F4" w14:textId="77777777" w:rsidR="009C6794" w:rsidRPr="00766DD8" w:rsidRDefault="009C6794" w:rsidP="004F5762">
            <w:pPr>
              <w:spacing w:before="120" w:after="120" w:line="234" w:lineRule="atLeast"/>
              <w:rPr>
                <w:b/>
                <w:bCs/>
                <w:color w:val="000000"/>
                <w:sz w:val="20"/>
                <w:szCs w:val="20"/>
                <w:lang w:val="en"/>
              </w:rPr>
            </w:pPr>
          </w:p>
        </w:tc>
        <w:tc>
          <w:tcPr>
            <w:tcW w:w="954" w:type="dxa"/>
          </w:tcPr>
          <w:p w14:paraId="005CFB8D" w14:textId="77777777" w:rsidR="009C6794" w:rsidRPr="00766DD8" w:rsidRDefault="009C6794" w:rsidP="004F5762">
            <w:pPr>
              <w:spacing w:before="120" w:after="120" w:line="234" w:lineRule="atLeast"/>
              <w:rPr>
                <w:color w:val="000000"/>
                <w:sz w:val="20"/>
                <w:szCs w:val="20"/>
              </w:rPr>
            </w:pPr>
          </w:p>
        </w:tc>
        <w:tc>
          <w:tcPr>
            <w:tcW w:w="992" w:type="dxa"/>
          </w:tcPr>
          <w:p w14:paraId="0A2AFBE9" w14:textId="77777777" w:rsidR="009C6794" w:rsidRPr="00766DD8" w:rsidRDefault="009C6794" w:rsidP="004F5762">
            <w:pPr>
              <w:spacing w:before="120" w:after="120" w:line="234" w:lineRule="atLeast"/>
              <w:rPr>
                <w:color w:val="000000"/>
                <w:sz w:val="20"/>
                <w:szCs w:val="20"/>
              </w:rPr>
            </w:pPr>
          </w:p>
        </w:tc>
        <w:tc>
          <w:tcPr>
            <w:tcW w:w="904" w:type="dxa"/>
          </w:tcPr>
          <w:p w14:paraId="2E0EC927" w14:textId="77777777" w:rsidR="009C6794" w:rsidRPr="00766DD8" w:rsidRDefault="009C6794" w:rsidP="004F5762">
            <w:pPr>
              <w:spacing w:before="120" w:after="120" w:line="234" w:lineRule="atLeast"/>
              <w:rPr>
                <w:color w:val="000000"/>
                <w:sz w:val="20"/>
                <w:szCs w:val="20"/>
              </w:rPr>
            </w:pPr>
          </w:p>
        </w:tc>
        <w:tc>
          <w:tcPr>
            <w:tcW w:w="904" w:type="dxa"/>
          </w:tcPr>
          <w:p w14:paraId="0847A52B" w14:textId="77777777" w:rsidR="009C6794" w:rsidRPr="00766DD8" w:rsidRDefault="009C6794" w:rsidP="004F5762">
            <w:pPr>
              <w:spacing w:before="120" w:after="120" w:line="234" w:lineRule="atLeast"/>
              <w:rPr>
                <w:color w:val="000000"/>
                <w:sz w:val="20"/>
                <w:szCs w:val="20"/>
              </w:rPr>
            </w:pPr>
          </w:p>
        </w:tc>
      </w:tr>
      <w:tr w:rsidR="009C6794" w:rsidRPr="00766DD8" w14:paraId="10AFDA71" w14:textId="77777777" w:rsidTr="004F5762">
        <w:tc>
          <w:tcPr>
            <w:tcW w:w="708" w:type="dxa"/>
          </w:tcPr>
          <w:p w14:paraId="497ED437" w14:textId="77777777" w:rsidR="009C6794" w:rsidRPr="00766DD8" w:rsidRDefault="009C6794" w:rsidP="004F5762">
            <w:pPr>
              <w:spacing w:before="120" w:after="120" w:line="234" w:lineRule="atLeast"/>
              <w:jc w:val="center"/>
              <w:rPr>
                <w:b/>
                <w:color w:val="000000"/>
                <w:sz w:val="20"/>
                <w:szCs w:val="20"/>
              </w:rPr>
            </w:pPr>
          </w:p>
        </w:tc>
        <w:tc>
          <w:tcPr>
            <w:tcW w:w="676" w:type="dxa"/>
            <w:gridSpan w:val="2"/>
          </w:tcPr>
          <w:p w14:paraId="21A0118E" w14:textId="77777777" w:rsidR="009C6794" w:rsidRPr="00766DD8" w:rsidRDefault="009C6794" w:rsidP="004F5762">
            <w:pPr>
              <w:spacing w:before="120" w:after="120" w:line="234" w:lineRule="atLeast"/>
              <w:rPr>
                <w:b/>
                <w:bCs/>
                <w:color w:val="000000"/>
                <w:sz w:val="20"/>
                <w:szCs w:val="20"/>
                <w:lang w:val="en"/>
              </w:rPr>
            </w:pPr>
            <w:r>
              <w:rPr>
                <w:b/>
                <w:bCs/>
                <w:color w:val="000000"/>
                <w:sz w:val="20"/>
                <w:szCs w:val="20"/>
                <w:lang w:val="en"/>
              </w:rPr>
              <w:t xml:space="preserve">Cộng </w:t>
            </w:r>
            <w:r w:rsidRPr="00465067">
              <w:rPr>
                <w:bCs/>
                <w:color w:val="000000"/>
                <w:sz w:val="20"/>
                <w:szCs w:val="20"/>
                <w:lang w:val="en"/>
              </w:rPr>
              <w:t>(theo cấp điện áp)</w:t>
            </w:r>
          </w:p>
        </w:tc>
        <w:tc>
          <w:tcPr>
            <w:tcW w:w="639" w:type="dxa"/>
            <w:gridSpan w:val="3"/>
          </w:tcPr>
          <w:p w14:paraId="14CE4AAE" w14:textId="77777777" w:rsidR="009C6794" w:rsidRPr="00766DD8" w:rsidRDefault="009C6794" w:rsidP="004F5762">
            <w:pPr>
              <w:spacing w:before="120" w:after="120" w:line="234" w:lineRule="atLeast"/>
              <w:rPr>
                <w:b/>
                <w:bCs/>
                <w:color w:val="000000"/>
                <w:sz w:val="20"/>
                <w:szCs w:val="20"/>
                <w:lang w:val="en"/>
              </w:rPr>
            </w:pPr>
          </w:p>
        </w:tc>
        <w:tc>
          <w:tcPr>
            <w:tcW w:w="889" w:type="dxa"/>
            <w:gridSpan w:val="4"/>
          </w:tcPr>
          <w:p w14:paraId="4913C3BC" w14:textId="77777777" w:rsidR="009C6794" w:rsidRPr="00766DD8" w:rsidRDefault="009C6794" w:rsidP="004F5762">
            <w:pPr>
              <w:spacing w:before="120" w:after="120" w:line="234" w:lineRule="atLeast"/>
              <w:rPr>
                <w:b/>
                <w:bCs/>
                <w:color w:val="000000"/>
                <w:sz w:val="20"/>
                <w:szCs w:val="20"/>
                <w:lang w:val="en"/>
              </w:rPr>
            </w:pPr>
          </w:p>
        </w:tc>
        <w:tc>
          <w:tcPr>
            <w:tcW w:w="1003" w:type="dxa"/>
            <w:gridSpan w:val="4"/>
          </w:tcPr>
          <w:p w14:paraId="1648EAED" w14:textId="77777777" w:rsidR="009C6794" w:rsidRPr="00766DD8" w:rsidRDefault="009C6794" w:rsidP="004F5762">
            <w:pPr>
              <w:spacing w:before="120" w:after="120" w:line="234" w:lineRule="atLeast"/>
              <w:rPr>
                <w:b/>
                <w:bCs/>
                <w:color w:val="000000"/>
                <w:sz w:val="20"/>
                <w:szCs w:val="20"/>
                <w:lang w:val="en"/>
              </w:rPr>
            </w:pPr>
          </w:p>
        </w:tc>
        <w:tc>
          <w:tcPr>
            <w:tcW w:w="977" w:type="dxa"/>
            <w:gridSpan w:val="3"/>
          </w:tcPr>
          <w:p w14:paraId="06694198" w14:textId="77777777" w:rsidR="009C6794" w:rsidRPr="00766DD8" w:rsidRDefault="009C6794" w:rsidP="004F5762">
            <w:pPr>
              <w:spacing w:before="120" w:after="120" w:line="234" w:lineRule="atLeast"/>
              <w:rPr>
                <w:b/>
                <w:bCs/>
                <w:color w:val="000000"/>
                <w:sz w:val="20"/>
                <w:szCs w:val="20"/>
                <w:lang w:val="en"/>
              </w:rPr>
            </w:pPr>
          </w:p>
        </w:tc>
        <w:tc>
          <w:tcPr>
            <w:tcW w:w="801" w:type="dxa"/>
            <w:gridSpan w:val="6"/>
          </w:tcPr>
          <w:p w14:paraId="0F06203D" w14:textId="77777777" w:rsidR="009C6794" w:rsidRPr="00766DD8" w:rsidRDefault="009C6794" w:rsidP="004F5762">
            <w:pPr>
              <w:spacing w:before="120" w:after="120" w:line="234" w:lineRule="atLeast"/>
              <w:rPr>
                <w:b/>
                <w:bCs/>
                <w:color w:val="000000"/>
                <w:sz w:val="20"/>
                <w:szCs w:val="20"/>
                <w:lang w:val="en"/>
              </w:rPr>
            </w:pPr>
          </w:p>
        </w:tc>
        <w:tc>
          <w:tcPr>
            <w:tcW w:w="632" w:type="dxa"/>
            <w:gridSpan w:val="2"/>
          </w:tcPr>
          <w:p w14:paraId="790F8A97" w14:textId="77777777" w:rsidR="009C6794" w:rsidRPr="00766DD8" w:rsidRDefault="009C6794" w:rsidP="004F5762">
            <w:pPr>
              <w:spacing w:before="120" w:after="120" w:line="234" w:lineRule="atLeast"/>
              <w:rPr>
                <w:b/>
                <w:bCs/>
                <w:color w:val="000000"/>
                <w:sz w:val="20"/>
                <w:szCs w:val="20"/>
                <w:lang w:val="en"/>
              </w:rPr>
            </w:pPr>
          </w:p>
        </w:tc>
        <w:tc>
          <w:tcPr>
            <w:tcW w:w="954" w:type="dxa"/>
          </w:tcPr>
          <w:p w14:paraId="6444B92A" w14:textId="77777777" w:rsidR="009C6794" w:rsidRPr="00766DD8" w:rsidRDefault="009C6794" w:rsidP="004F5762">
            <w:pPr>
              <w:spacing w:before="120" w:after="120" w:line="234" w:lineRule="atLeast"/>
              <w:rPr>
                <w:color w:val="000000"/>
                <w:sz w:val="20"/>
                <w:szCs w:val="20"/>
              </w:rPr>
            </w:pPr>
          </w:p>
        </w:tc>
        <w:tc>
          <w:tcPr>
            <w:tcW w:w="992" w:type="dxa"/>
          </w:tcPr>
          <w:p w14:paraId="3B807945" w14:textId="77777777" w:rsidR="009C6794" w:rsidRPr="00766DD8" w:rsidRDefault="009C6794" w:rsidP="004F5762">
            <w:pPr>
              <w:spacing w:before="120" w:after="120" w:line="234" w:lineRule="atLeast"/>
              <w:rPr>
                <w:color w:val="000000"/>
                <w:sz w:val="20"/>
                <w:szCs w:val="20"/>
              </w:rPr>
            </w:pPr>
          </w:p>
        </w:tc>
        <w:tc>
          <w:tcPr>
            <w:tcW w:w="904" w:type="dxa"/>
          </w:tcPr>
          <w:p w14:paraId="4AB90CF4" w14:textId="77777777" w:rsidR="009C6794" w:rsidRPr="00766DD8" w:rsidRDefault="009C6794" w:rsidP="004F5762">
            <w:pPr>
              <w:spacing w:before="120" w:after="120" w:line="234" w:lineRule="atLeast"/>
              <w:rPr>
                <w:color w:val="000000"/>
                <w:sz w:val="20"/>
                <w:szCs w:val="20"/>
              </w:rPr>
            </w:pPr>
          </w:p>
        </w:tc>
        <w:tc>
          <w:tcPr>
            <w:tcW w:w="904" w:type="dxa"/>
          </w:tcPr>
          <w:p w14:paraId="3832D205" w14:textId="77777777" w:rsidR="009C6794" w:rsidRPr="00766DD8" w:rsidRDefault="009C6794" w:rsidP="004F5762">
            <w:pPr>
              <w:spacing w:before="120" w:after="120" w:line="234" w:lineRule="atLeast"/>
              <w:rPr>
                <w:color w:val="000000"/>
                <w:sz w:val="20"/>
                <w:szCs w:val="20"/>
              </w:rPr>
            </w:pPr>
          </w:p>
        </w:tc>
      </w:tr>
    </w:tbl>
    <w:p w14:paraId="455BE59C" w14:textId="77777777" w:rsidR="009C6794" w:rsidRPr="00B02E5A" w:rsidRDefault="009C6794" w:rsidP="009C6794">
      <w:pPr>
        <w:shd w:val="clear" w:color="auto" w:fill="FFFFFF"/>
        <w:spacing w:before="120" w:after="120" w:line="234" w:lineRule="atLeast"/>
        <w:rPr>
          <w:color w:val="000000"/>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98"/>
        <w:gridCol w:w="4690"/>
      </w:tblGrid>
      <w:tr w:rsidR="009C6794" w:rsidRPr="00B02E5A" w14:paraId="5E3E488A" w14:textId="77777777" w:rsidTr="004F5762">
        <w:trPr>
          <w:trHeight w:val="1"/>
          <w:tblCellSpacing w:w="0" w:type="dxa"/>
        </w:trPr>
        <w:tc>
          <w:tcPr>
            <w:tcW w:w="2450" w:type="pct"/>
            <w:shd w:val="clear" w:color="auto" w:fill="auto"/>
            <w:tcMar>
              <w:top w:w="0" w:type="dxa"/>
              <w:left w:w="108" w:type="dxa"/>
              <w:bottom w:w="0" w:type="dxa"/>
              <w:right w:w="108" w:type="dxa"/>
            </w:tcMar>
            <w:hideMark/>
          </w:tcPr>
          <w:p w14:paraId="7184733A" w14:textId="77777777" w:rsidR="009C6794" w:rsidRPr="00B02E5A" w:rsidRDefault="009C6794" w:rsidP="004F5762">
            <w:pPr>
              <w:spacing w:before="120" w:after="120" w:line="1" w:lineRule="atLeast"/>
              <w:rPr>
                <w:color w:val="000000"/>
                <w:szCs w:val="26"/>
              </w:rPr>
            </w:pPr>
            <w:r w:rsidRPr="00B02E5A">
              <w:rPr>
                <w:color w:val="000000"/>
                <w:szCs w:val="26"/>
                <w:lang w:val="en"/>
              </w:rPr>
              <w:t> </w:t>
            </w:r>
          </w:p>
        </w:tc>
        <w:tc>
          <w:tcPr>
            <w:tcW w:w="2500" w:type="pct"/>
            <w:shd w:val="clear" w:color="auto" w:fill="auto"/>
            <w:tcMar>
              <w:top w:w="0" w:type="dxa"/>
              <w:left w:w="108" w:type="dxa"/>
              <w:bottom w:w="0" w:type="dxa"/>
              <w:right w:w="108" w:type="dxa"/>
            </w:tcMar>
            <w:hideMark/>
          </w:tcPr>
          <w:p w14:paraId="014564F2" w14:textId="77777777" w:rsidR="009C6794" w:rsidRPr="00B02E5A" w:rsidRDefault="009C6794" w:rsidP="004F5762">
            <w:pPr>
              <w:spacing w:before="120" w:after="120" w:line="1" w:lineRule="atLeast"/>
              <w:jc w:val="center"/>
              <w:rPr>
                <w:color w:val="000000"/>
                <w:szCs w:val="26"/>
              </w:rPr>
            </w:pPr>
            <w:r w:rsidRPr="00B02E5A">
              <w:rPr>
                <w:b/>
                <w:bCs/>
                <w:color w:val="000000"/>
                <w:szCs w:val="26"/>
                <w:lang w:val="en"/>
              </w:rPr>
              <w:t>Đơn v</w:t>
            </w:r>
            <w:r w:rsidRPr="00B02E5A">
              <w:rPr>
                <w:b/>
                <w:bCs/>
                <w:color w:val="000000"/>
                <w:szCs w:val="26"/>
                <w:lang w:val="vi-VN"/>
              </w:rPr>
              <w:t>ị b</w:t>
            </w:r>
            <w:r w:rsidRPr="00B02E5A">
              <w:rPr>
                <w:b/>
                <w:bCs/>
                <w:color w:val="000000"/>
                <w:szCs w:val="26"/>
              </w:rPr>
              <w:t>áo cáo</w:t>
            </w:r>
            <w:r w:rsidRPr="00B02E5A">
              <w:rPr>
                <w:color w:val="000000"/>
                <w:szCs w:val="26"/>
              </w:rPr>
              <w:br/>
            </w:r>
            <w:r w:rsidRPr="00B02E5A">
              <w:rPr>
                <w:i/>
                <w:iCs/>
                <w:color w:val="000000"/>
                <w:szCs w:val="26"/>
                <w:lang w:val="en"/>
              </w:rPr>
              <w:t>(Ký tên, đóng d</w:t>
            </w:r>
            <w:r w:rsidRPr="00B02E5A">
              <w:rPr>
                <w:i/>
                <w:iCs/>
                <w:color w:val="000000"/>
                <w:szCs w:val="26"/>
                <w:lang w:val="vi-VN"/>
              </w:rPr>
              <w:t>ấu)</w:t>
            </w:r>
          </w:p>
        </w:tc>
      </w:tr>
    </w:tbl>
    <w:p w14:paraId="1671D1EB" w14:textId="77777777" w:rsidR="009C6794" w:rsidRPr="00B02E5A" w:rsidRDefault="009C6794" w:rsidP="009C6794">
      <w:pPr>
        <w:rPr>
          <w:sz w:val="28"/>
          <w:szCs w:val="28"/>
        </w:rPr>
      </w:pPr>
    </w:p>
    <w:p w14:paraId="278EE603" w14:textId="77777777" w:rsidR="009C6794" w:rsidRPr="00B02E5A" w:rsidRDefault="009C6794" w:rsidP="009C6794">
      <w:pPr>
        <w:rPr>
          <w:color w:val="000000"/>
          <w:sz w:val="26"/>
          <w:szCs w:val="26"/>
        </w:rPr>
      </w:pPr>
      <w:r w:rsidRPr="00B02E5A">
        <w:rPr>
          <w:sz w:val="28"/>
          <w:szCs w:val="28"/>
        </w:rPr>
        <w:br w:type="page"/>
      </w:r>
      <w:bookmarkStart w:id="29" w:name="chuong_pl_4"/>
      <w:proofErr w:type="gramStart"/>
      <w:r w:rsidRPr="00B02E5A">
        <w:rPr>
          <w:b/>
          <w:bCs/>
          <w:color w:val="000000"/>
          <w:sz w:val="26"/>
          <w:szCs w:val="26"/>
          <w:lang w:val="en"/>
        </w:rPr>
        <w:lastRenderedPageBreak/>
        <w:t>Mẫu số 03.</w:t>
      </w:r>
      <w:proofErr w:type="gramEnd"/>
      <w:r w:rsidRPr="00B02E5A">
        <w:rPr>
          <w:b/>
          <w:bCs/>
          <w:color w:val="000000"/>
          <w:sz w:val="26"/>
          <w:szCs w:val="26"/>
          <w:lang w:val="en"/>
        </w:rPr>
        <w:t xml:space="preserve"> Báo cáo định kỳ </w:t>
      </w:r>
      <w:proofErr w:type="gramStart"/>
      <w:r w:rsidRPr="00B02E5A">
        <w:rPr>
          <w:b/>
          <w:bCs/>
          <w:color w:val="000000"/>
          <w:sz w:val="26"/>
          <w:szCs w:val="26"/>
          <w:lang w:val="en"/>
        </w:rPr>
        <w:t>tai</w:t>
      </w:r>
      <w:proofErr w:type="gramEnd"/>
      <w:r w:rsidRPr="00B02E5A">
        <w:rPr>
          <w:b/>
          <w:bCs/>
          <w:color w:val="000000"/>
          <w:sz w:val="26"/>
          <w:szCs w:val="26"/>
          <w:lang w:val="en"/>
        </w:rPr>
        <w:t xml:space="preserve"> nạn điện</w:t>
      </w:r>
      <w:bookmarkEnd w:id="29"/>
    </w:p>
    <w:p w14:paraId="301AB910" w14:textId="77777777" w:rsidR="009C6794" w:rsidRPr="00B02E5A" w:rsidRDefault="009C6794" w:rsidP="009C6794">
      <w:pPr>
        <w:shd w:val="clear" w:color="auto" w:fill="FFFFFF"/>
        <w:spacing w:before="120" w:after="120" w:line="234" w:lineRule="atLeast"/>
        <w:jc w:val="center"/>
        <w:rPr>
          <w:color w:val="000000"/>
          <w:sz w:val="26"/>
          <w:szCs w:val="26"/>
        </w:rPr>
      </w:pPr>
      <w:r w:rsidRPr="00B02E5A">
        <w:rPr>
          <w:b/>
          <w:bCs/>
          <w:color w:val="000000"/>
          <w:sz w:val="26"/>
          <w:szCs w:val="26"/>
          <w:lang w:val="en"/>
        </w:rPr>
        <w:t>BÁO CÁO ĐỊNH KỲ TAI NẠN ĐIỆN</w:t>
      </w:r>
    </w:p>
    <w:p w14:paraId="0C3A6897" w14:textId="77777777" w:rsidR="009C6794" w:rsidRPr="00B02E5A" w:rsidRDefault="009C6794" w:rsidP="009C6794">
      <w:pPr>
        <w:shd w:val="clear" w:color="auto" w:fill="FFFFFF"/>
        <w:spacing w:before="120" w:after="120" w:line="234" w:lineRule="atLeast"/>
        <w:jc w:val="center"/>
        <w:rPr>
          <w:color w:val="000000"/>
          <w:sz w:val="26"/>
          <w:szCs w:val="26"/>
        </w:rPr>
      </w:pPr>
      <w:r w:rsidRPr="00B02E5A">
        <w:rPr>
          <w:i/>
          <w:iCs/>
          <w:color w:val="000000"/>
          <w:sz w:val="26"/>
          <w:szCs w:val="26"/>
          <w:lang w:val="en"/>
        </w:rPr>
        <w:t>(Tính t</w:t>
      </w:r>
      <w:r w:rsidRPr="00B02E5A">
        <w:rPr>
          <w:i/>
          <w:iCs/>
          <w:color w:val="000000"/>
          <w:sz w:val="26"/>
          <w:szCs w:val="26"/>
          <w:lang w:val="vi-VN"/>
        </w:rPr>
        <w:t>ừ ng</w:t>
      </w:r>
      <w:r w:rsidRPr="00B02E5A">
        <w:rPr>
          <w:i/>
          <w:iCs/>
          <w:color w:val="000000"/>
          <w:sz w:val="26"/>
          <w:szCs w:val="26"/>
        </w:rPr>
        <w:t>ày... tháng... năm đ</w:t>
      </w:r>
      <w:r w:rsidRPr="00B02E5A">
        <w:rPr>
          <w:i/>
          <w:iCs/>
          <w:color w:val="000000"/>
          <w:sz w:val="26"/>
          <w:szCs w:val="26"/>
          <w:lang w:val="vi-VN"/>
        </w:rPr>
        <w:t>ến ng</w:t>
      </w:r>
      <w:r w:rsidRPr="00B02E5A">
        <w:rPr>
          <w:i/>
          <w:iCs/>
          <w:color w:val="000000"/>
          <w:sz w:val="26"/>
          <w:szCs w:val="26"/>
        </w:rPr>
        <w:t>ày... tháng... năm ...)</w:t>
      </w:r>
    </w:p>
    <w:tbl>
      <w:tblPr>
        <w:tblStyle w:val="TableGrid"/>
        <w:tblW w:w="9458" w:type="dxa"/>
        <w:tblInd w:w="-176" w:type="dxa"/>
        <w:tblLayout w:type="fixed"/>
        <w:tblLook w:val="04A0" w:firstRow="1" w:lastRow="0" w:firstColumn="1" w:lastColumn="0" w:noHBand="0" w:noVBand="1"/>
      </w:tblPr>
      <w:tblGrid>
        <w:gridCol w:w="708"/>
        <w:gridCol w:w="1243"/>
        <w:gridCol w:w="851"/>
        <w:gridCol w:w="793"/>
        <w:gridCol w:w="1033"/>
        <w:gridCol w:w="1293"/>
        <w:gridCol w:w="709"/>
        <w:gridCol w:w="1134"/>
        <w:gridCol w:w="860"/>
        <w:gridCol w:w="834"/>
      </w:tblGrid>
      <w:tr w:rsidR="009C6794" w14:paraId="32114069" w14:textId="77777777" w:rsidTr="004F5762">
        <w:tc>
          <w:tcPr>
            <w:tcW w:w="708" w:type="dxa"/>
          </w:tcPr>
          <w:p w14:paraId="37CB3129"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STT</w:t>
            </w:r>
          </w:p>
        </w:tc>
        <w:tc>
          <w:tcPr>
            <w:tcW w:w="1243" w:type="dxa"/>
          </w:tcPr>
          <w:p w14:paraId="0929D69A"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Đơn v</w:t>
            </w:r>
            <w:r w:rsidRPr="00B02E5A">
              <w:rPr>
                <w:b/>
                <w:bCs/>
                <w:color w:val="000000"/>
                <w:sz w:val="26"/>
                <w:szCs w:val="26"/>
                <w:lang w:val="vi-VN"/>
              </w:rPr>
              <w:t>ị - địa phương c</w:t>
            </w:r>
            <w:r w:rsidRPr="00B02E5A">
              <w:rPr>
                <w:b/>
                <w:bCs/>
                <w:color w:val="000000"/>
                <w:sz w:val="26"/>
                <w:szCs w:val="26"/>
              </w:rPr>
              <w:t>ó tai n</w:t>
            </w:r>
            <w:r w:rsidRPr="00B02E5A">
              <w:rPr>
                <w:b/>
                <w:bCs/>
                <w:color w:val="000000"/>
                <w:sz w:val="26"/>
                <w:szCs w:val="26"/>
                <w:lang w:val="vi-VN"/>
              </w:rPr>
              <w:t>ạn</w:t>
            </w:r>
          </w:p>
        </w:tc>
        <w:tc>
          <w:tcPr>
            <w:tcW w:w="851" w:type="dxa"/>
          </w:tcPr>
          <w:p w14:paraId="251A8A38"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H</w:t>
            </w:r>
            <w:r w:rsidRPr="00B02E5A">
              <w:rPr>
                <w:b/>
                <w:bCs/>
                <w:color w:val="000000"/>
                <w:sz w:val="26"/>
                <w:szCs w:val="26"/>
                <w:lang w:val="vi-VN"/>
              </w:rPr>
              <w:t>ọ v</w:t>
            </w:r>
            <w:r w:rsidRPr="00B02E5A">
              <w:rPr>
                <w:b/>
                <w:bCs/>
                <w:color w:val="000000"/>
                <w:sz w:val="26"/>
                <w:szCs w:val="26"/>
              </w:rPr>
              <w:t>à tên n</w:t>
            </w:r>
            <w:r w:rsidRPr="00B02E5A">
              <w:rPr>
                <w:b/>
                <w:bCs/>
                <w:color w:val="000000"/>
                <w:sz w:val="26"/>
                <w:szCs w:val="26"/>
                <w:lang w:val="vi-VN"/>
              </w:rPr>
              <w:t>ạn nh</w:t>
            </w:r>
            <w:r w:rsidRPr="00B02E5A">
              <w:rPr>
                <w:b/>
                <w:bCs/>
                <w:color w:val="000000"/>
                <w:sz w:val="26"/>
                <w:szCs w:val="26"/>
              </w:rPr>
              <w:t>ân</w:t>
            </w:r>
          </w:p>
        </w:tc>
        <w:tc>
          <w:tcPr>
            <w:tcW w:w="793" w:type="dxa"/>
          </w:tcPr>
          <w:p w14:paraId="063549A2"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Tu</w:t>
            </w:r>
            <w:r w:rsidRPr="00B02E5A">
              <w:rPr>
                <w:b/>
                <w:bCs/>
                <w:color w:val="000000"/>
                <w:sz w:val="26"/>
                <w:szCs w:val="26"/>
                <w:lang w:val="vi-VN"/>
              </w:rPr>
              <w:t>ổi</w:t>
            </w:r>
          </w:p>
        </w:tc>
        <w:tc>
          <w:tcPr>
            <w:tcW w:w="1033" w:type="dxa"/>
          </w:tcPr>
          <w:p w14:paraId="455683AC"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Ngh</w:t>
            </w:r>
            <w:r w:rsidRPr="00B02E5A">
              <w:rPr>
                <w:b/>
                <w:bCs/>
                <w:color w:val="000000"/>
                <w:sz w:val="26"/>
                <w:szCs w:val="26"/>
                <w:lang w:val="vi-VN"/>
              </w:rPr>
              <w:t>ề nghiệp, bậc thợ</w:t>
            </w:r>
          </w:p>
        </w:tc>
        <w:tc>
          <w:tcPr>
            <w:tcW w:w="1293" w:type="dxa"/>
          </w:tcPr>
          <w:p w14:paraId="230643B0"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Ngày, gi</w:t>
            </w:r>
            <w:r w:rsidRPr="00B02E5A">
              <w:rPr>
                <w:b/>
                <w:bCs/>
                <w:color w:val="000000"/>
                <w:sz w:val="26"/>
                <w:szCs w:val="26"/>
                <w:lang w:val="vi-VN"/>
              </w:rPr>
              <w:t>ờ xảy ra tai nạn, điện </w:t>
            </w:r>
            <w:r w:rsidRPr="00B02E5A">
              <w:rPr>
                <w:b/>
                <w:bCs/>
                <w:color w:val="000000"/>
                <w:sz w:val="26"/>
                <w:szCs w:val="26"/>
              </w:rPr>
              <w:t>áp gây tai n</w:t>
            </w:r>
            <w:r w:rsidRPr="00B02E5A">
              <w:rPr>
                <w:b/>
                <w:bCs/>
                <w:color w:val="000000"/>
                <w:sz w:val="26"/>
                <w:szCs w:val="26"/>
                <w:lang w:val="vi-VN"/>
              </w:rPr>
              <w:t>ạn</w:t>
            </w:r>
          </w:p>
        </w:tc>
        <w:tc>
          <w:tcPr>
            <w:tcW w:w="709" w:type="dxa"/>
          </w:tcPr>
          <w:p w14:paraId="425F877C"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Nơi x</w:t>
            </w:r>
            <w:r w:rsidRPr="00B02E5A">
              <w:rPr>
                <w:b/>
                <w:bCs/>
                <w:color w:val="000000"/>
                <w:sz w:val="26"/>
                <w:szCs w:val="26"/>
                <w:lang w:val="vi-VN"/>
              </w:rPr>
              <w:t>ảy ra tai </w:t>
            </w:r>
            <w:r w:rsidRPr="00B02E5A">
              <w:rPr>
                <w:b/>
                <w:bCs/>
                <w:color w:val="000000"/>
                <w:sz w:val="26"/>
                <w:szCs w:val="26"/>
                <w:lang w:val="en"/>
              </w:rPr>
              <w:t>n</w:t>
            </w:r>
            <w:r w:rsidRPr="00B02E5A">
              <w:rPr>
                <w:b/>
                <w:bCs/>
                <w:color w:val="000000"/>
                <w:sz w:val="26"/>
                <w:szCs w:val="26"/>
                <w:lang w:val="vi-VN"/>
              </w:rPr>
              <w:t>ạn</w:t>
            </w:r>
          </w:p>
        </w:tc>
        <w:tc>
          <w:tcPr>
            <w:tcW w:w="1134" w:type="dxa"/>
          </w:tcPr>
          <w:p w14:paraId="65DD8400"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Nguyên nhân, di</w:t>
            </w:r>
            <w:r w:rsidRPr="00B02E5A">
              <w:rPr>
                <w:b/>
                <w:bCs/>
                <w:color w:val="000000"/>
                <w:sz w:val="26"/>
                <w:szCs w:val="26"/>
                <w:lang w:val="vi-VN"/>
              </w:rPr>
              <w:t>ễn biến</w:t>
            </w:r>
          </w:p>
        </w:tc>
        <w:tc>
          <w:tcPr>
            <w:tcW w:w="860" w:type="dxa"/>
          </w:tcPr>
          <w:p w14:paraId="7E1DD9AD"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Tình tr</w:t>
            </w:r>
            <w:r w:rsidRPr="00B02E5A">
              <w:rPr>
                <w:b/>
                <w:bCs/>
                <w:color w:val="000000"/>
                <w:sz w:val="26"/>
                <w:szCs w:val="26"/>
                <w:lang w:val="vi-VN"/>
              </w:rPr>
              <w:t>ạng (nhẹ, nặng, chết</w:t>
            </w:r>
          </w:p>
        </w:tc>
        <w:tc>
          <w:tcPr>
            <w:tcW w:w="834" w:type="dxa"/>
          </w:tcPr>
          <w:p w14:paraId="5A34AE58" w14:textId="77777777" w:rsidR="009C6794" w:rsidRDefault="009C6794" w:rsidP="004F5762">
            <w:pPr>
              <w:spacing w:before="120" w:after="120" w:line="234" w:lineRule="atLeast"/>
              <w:rPr>
                <w:color w:val="000000"/>
                <w:sz w:val="26"/>
                <w:szCs w:val="26"/>
              </w:rPr>
            </w:pPr>
            <w:r w:rsidRPr="00B02E5A">
              <w:rPr>
                <w:b/>
                <w:bCs/>
                <w:color w:val="000000"/>
                <w:sz w:val="26"/>
                <w:szCs w:val="26"/>
                <w:lang w:val="en"/>
              </w:rPr>
              <w:t>T</w:t>
            </w:r>
            <w:r w:rsidRPr="00B02E5A">
              <w:rPr>
                <w:b/>
                <w:bCs/>
                <w:color w:val="000000"/>
                <w:sz w:val="26"/>
                <w:szCs w:val="26"/>
                <w:lang w:val="vi-VN"/>
              </w:rPr>
              <w:t>ổng số ng</w:t>
            </w:r>
            <w:r w:rsidRPr="00B02E5A">
              <w:rPr>
                <w:b/>
                <w:bCs/>
                <w:color w:val="000000"/>
                <w:sz w:val="26"/>
                <w:szCs w:val="26"/>
              </w:rPr>
              <w:t>ày ngh</w:t>
            </w:r>
            <w:r w:rsidRPr="00B02E5A">
              <w:rPr>
                <w:b/>
                <w:bCs/>
                <w:color w:val="000000"/>
                <w:sz w:val="26"/>
                <w:szCs w:val="26"/>
                <w:lang w:val="vi-VN"/>
              </w:rPr>
              <w:t>ỉ v</w:t>
            </w:r>
            <w:r w:rsidRPr="00B02E5A">
              <w:rPr>
                <w:b/>
                <w:bCs/>
                <w:color w:val="000000"/>
                <w:sz w:val="26"/>
                <w:szCs w:val="26"/>
              </w:rPr>
              <w:t>ì tai n</w:t>
            </w:r>
            <w:r w:rsidRPr="00B02E5A">
              <w:rPr>
                <w:b/>
                <w:bCs/>
                <w:color w:val="000000"/>
                <w:sz w:val="26"/>
                <w:szCs w:val="26"/>
                <w:lang w:val="vi-VN"/>
              </w:rPr>
              <w:t>ạn</w:t>
            </w:r>
          </w:p>
        </w:tc>
      </w:tr>
      <w:tr w:rsidR="009C6794" w14:paraId="3F5F899F" w14:textId="77777777" w:rsidTr="004F5762">
        <w:tc>
          <w:tcPr>
            <w:tcW w:w="708" w:type="dxa"/>
          </w:tcPr>
          <w:p w14:paraId="5AE0B8D6" w14:textId="77777777" w:rsidR="009C6794" w:rsidRDefault="009C6794" w:rsidP="004F5762">
            <w:pPr>
              <w:spacing w:before="120" w:after="120" w:line="234" w:lineRule="atLeast"/>
              <w:rPr>
                <w:color w:val="000000"/>
                <w:sz w:val="26"/>
                <w:szCs w:val="26"/>
              </w:rPr>
            </w:pPr>
          </w:p>
        </w:tc>
        <w:tc>
          <w:tcPr>
            <w:tcW w:w="1243" w:type="dxa"/>
          </w:tcPr>
          <w:p w14:paraId="7A1FC886" w14:textId="77777777" w:rsidR="009C6794" w:rsidRDefault="009C6794" w:rsidP="004F5762">
            <w:pPr>
              <w:spacing w:before="120" w:after="120" w:line="234" w:lineRule="atLeast"/>
              <w:rPr>
                <w:color w:val="000000"/>
                <w:sz w:val="26"/>
                <w:szCs w:val="26"/>
              </w:rPr>
            </w:pPr>
          </w:p>
        </w:tc>
        <w:tc>
          <w:tcPr>
            <w:tcW w:w="851" w:type="dxa"/>
          </w:tcPr>
          <w:p w14:paraId="305CB444" w14:textId="77777777" w:rsidR="009C6794" w:rsidRDefault="009C6794" w:rsidP="004F5762">
            <w:pPr>
              <w:spacing w:before="120" w:after="120" w:line="234" w:lineRule="atLeast"/>
              <w:rPr>
                <w:color w:val="000000"/>
                <w:sz w:val="26"/>
                <w:szCs w:val="26"/>
              </w:rPr>
            </w:pPr>
          </w:p>
        </w:tc>
        <w:tc>
          <w:tcPr>
            <w:tcW w:w="793" w:type="dxa"/>
          </w:tcPr>
          <w:p w14:paraId="6F7C6AA5" w14:textId="77777777" w:rsidR="009C6794" w:rsidRDefault="009C6794" w:rsidP="004F5762">
            <w:pPr>
              <w:spacing w:before="120" w:after="120" w:line="234" w:lineRule="atLeast"/>
              <w:rPr>
                <w:color w:val="000000"/>
                <w:sz w:val="26"/>
                <w:szCs w:val="26"/>
              </w:rPr>
            </w:pPr>
          </w:p>
        </w:tc>
        <w:tc>
          <w:tcPr>
            <w:tcW w:w="1033" w:type="dxa"/>
          </w:tcPr>
          <w:p w14:paraId="131422E5" w14:textId="77777777" w:rsidR="009C6794" w:rsidRDefault="009C6794" w:rsidP="004F5762">
            <w:pPr>
              <w:spacing w:before="120" w:after="120" w:line="234" w:lineRule="atLeast"/>
              <w:rPr>
                <w:color w:val="000000"/>
                <w:sz w:val="26"/>
                <w:szCs w:val="26"/>
              </w:rPr>
            </w:pPr>
          </w:p>
        </w:tc>
        <w:tc>
          <w:tcPr>
            <w:tcW w:w="1293" w:type="dxa"/>
          </w:tcPr>
          <w:p w14:paraId="068B74DA" w14:textId="77777777" w:rsidR="009C6794" w:rsidRDefault="009C6794" w:rsidP="004F5762">
            <w:pPr>
              <w:spacing w:before="120" w:after="120" w:line="234" w:lineRule="atLeast"/>
              <w:rPr>
                <w:color w:val="000000"/>
                <w:sz w:val="26"/>
                <w:szCs w:val="26"/>
              </w:rPr>
            </w:pPr>
          </w:p>
        </w:tc>
        <w:tc>
          <w:tcPr>
            <w:tcW w:w="709" w:type="dxa"/>
          </w:tcPr>
          <w:p w14:paraId="2F0E7184" w14:textId="77777777" w:rsidR="009C6794" w:rsidRDefault="009C6794" w:rsidP="004F5762">
            <w:pPr>
              <w:spacing w:before="120" w:after="120" w:line="234" w:lineRule="atLeast"/>
              <w:rPr>
                <w:color w:val="000000"/>
                <w:sz w:val="26"/>
                <w:szCs w:val="26"/>
              </w:rPr>
            </w:pPr>
          </w:p>
        </w:tc>
        <w:tc>
          <w:tcPr>
            <w:tcW w:w="1134" w:type="dxa"/>
          </w:tcPr>
          <w:p w14:paraId="58258FC5" w14:textId="77777777" w:rsidR="009C6794" w:rsidRDefault="009C6794" w:rsidP="004F5762">
            <w:pPr>
              <w:spacing w:before="120" w:after="120" w:line="234" w:lineRule="atLeast"/>
              <w:rPr>
                <w:color w:val="000000"/>
                <w:sz w:val="26"/>
                <w:szCs w:val="26"/>
              </w:rPr>
            </w:pPr>
          </w:p>
        </w:tc>
        <w:tc>
          <w:tcPr>
            <w:tcW w:w="860" w:type="dxa"/>
          </w:tcPr>
          <w:p w14:paraId="340968F6" w14:textId="77777777" w:rsidR="009C6794" w:rsidRDefault="009C6794" w:rsidP="004F5762">
            <w:pPr>
              <w:spacing w:before="120" w:after="120" w:line="234" w:lineRule="atLeast"/>
              <w:rPr>
                <w:color w:val="000000"/>
                <w:sz w:val="26"/>
                <w:szCs w:val="26"/>
              </w:rPr>
            </w:pPr>
          </w:p>
        </w:tc>
        <w:tc>
          <w:tcPr>
            <w:tcW w:w="834" w:type="dxa"/>
          </w:tcPr>
          <w:p w14:paraId="680C6A86" w14:textId="77777777" w:rsidR="009C6794" w:rsidRDefault="009C6794" w:rsidP="004F5762">
            <w:pPr>
              <w:spacing w:before="120" w:after="120" w:line="234" w:lineRule="atLeast"/>
              <w:rPr>
                <w:color w:val="000000"/>
                <w:sz w:val="26"/>
                <w:szCs w:val="26"/>
              </w:rPr>
            </w:pPr>
          </w:p>
        </w:tc>
      </w:tr>
    </w:tbl>
    <w:p w14:paraId="4F2F64AA" w14:textId="77777777" w:rsidR="009C6794" w:rsidRPr="00B02E5A" w:rsidRDefault="009C6794" w:rsidP="009C6794">
      <w:pPr>
        <w:shd w:val="clear" w:color="auto" w:fill="FFFFFF"/>
        <w:spacing w:before="120" w:after="120" w:line="234" w:lineRule="atLeast"/>
        <w:rPr>
          <w:color w:val="000000"/>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9C6794" w:rsidRPr="00B02E5A" w14:paraId="3B1E82E5" w14:textId="77777777" w:rsidTr="004F5762">
        <w:trPr>
          <w:trHeight w:val="1"/>
          <w:tblCellSpacing w:w="0" w:type="dxa"/>
        </w:trPr>
        <w:tc>
          <w:tcPr>
            <w:tcW w:w="2500" w:type="pct"/>
            <w:shd w:val="clear" w:color="auto" w:fill="auto"/>
            <w:tcMar>
              <w:top w:w="0" w:type="dxa"/>
              <w:left w:w="108" w:type="dxa"/>
              <w:bottom w:w="0" w:type="dxa"/>
              <w:right w:w="108" w:type="dxa"/>
            </w:tcMar>
            <w:hideMark/>
          </w:tcPr>
          <w:p w14:paraId="6835A7AB" w14:textId="77777777" w:rsidR="009C6794" w:rsidRPr="00B02E5A" w:rsidRDefault="009C6794" w:rsidP="004F5762">
            <w:pPr>
              <w:spacing w:before="120" w:after="120" w:line="1" w:lineRule="atLeast"/>
              <w:jc w:val="center"/>
              <w:rPr>
                <w:color w:val="000000"/>
                <w:sz w:val="26"/>
                <w:szCs w:val="26"/>
              </w:rPr>
            </w:pPr>
            <w:r w:rsidRPr="00B02E5A">
              <w:rPr>
                <w:color w:val="000000"/>
                <w:sz w:val="26"/>
                <w:szCs w:val="26"/>
                <w:lang w:val="en"/>
              </w:rPr>
              <w:t> </w:t>
            </w:r>
          </w:p>
        </w:tc>
        <w:tc>
          <w:tcPr>
            <w:tcW w:w="2500" w:type="pct"/>
            <w:shd w:val="clear" w:color="auto" w:fill="auto"/>
            <w:tcMar>
              <w:top w:w="0" w:type="dxa"/>
              <w:left w:w="108" w:type="dxa"/>
              <w:bottom w:w="0" w:type="dxa"/>
              <w:right w:w="108" w:type="dxa"/>
            </w:tcMar>
            <w:hideMark/>
          </w:tcPr>
          <w:p w14:paraId="6D6E4A1F" w14:textId="77777777" w:rsidR="009C6794" w:rsidRPr="00B02E5A" w:rsidRDefault="009C6794" w:rsidP="004F5762">
            <w:pPr>
              <w:spacing w:before="120" w:after="120" w:line="1" w:lineRule="atLeast"/>
              <w:jc w:val="center"/>
              <w:rPr>
                <w:color w:val="000000"/>
                <w:sz w:val="26"/>
                <w:szCs w:val="26"/>
              </w:rPr>
            </w:pPr>
            <w:r w:rsidRPr="00B02E5A">
              <w:rPr>
                <w:b/>
                <w:bCs/>
                <w:color w:val="000000"/>
                <w:sz w:val="26"/>
                <w:szCs w:val="26"/>
                <w:lang w:val="en"/>
              </w:rPr>
              <w:t>Đơn v</w:t>
            </w:r>
            <w:r w:rsidRPr="00B02E5A">
              <w:rPr>
                <w:b/>
                <w:bCs/>
                <w:color w:val="000000"/>
                <w:sz w:val="26"/>
                <w:szCs w:val="26"/>
                <w:lang w:val="vi-VN"/>
              </w:rPr>
              <w:t>ị b</w:t>
            </w:r>
            <w:r w:rsidRPr="00B02E5A">
              <w:rPr>
                <w:b/>
                <w:bCs/>
                <w:color w:val="000000"/>
                <w:sz w:val="26"/>
                <w:szCs w:val="26"/>
              </w:rPr>
              <w:t>áo cáo</w:t>
            </w:r>
            <w:r w:rsidRPr="00B02E5A">
              <w:rPr>
                <w:color w:val="000000"/>
                <w:sz w:val="26"/>
                <w:szCs w:val="26"/>
              </w:rPr>
              <w:br/>
            </w:r>
            <w:r w:rsidRPr="00B02E5A">
              <w:rPr>
                <w:i/>
                <w:iCs/>
                <w:color w:val="000000"/>
                <w:sz w:val="26"/>
                <w:szCs w:val="26"/>
                <w:lang w:val="en"/>
              </w:rPr>
              <w:t>(Ký tên, đóng d</w:t>
            </w:r>
            <w:r w:rsidRPr="00B02E5A">
              <w:rPr>
                <w:i/>
                <w:iCs/>
                <w:color w:val="000000"/>
                <w:sz w:val="26"/>
                <w:szCs w:val="26"/>
                <w:lang w:val="vi-VN"/>
              </w:rPr>
              <w:t>ấu)</w:t>
            </w:r>
          </w:p>
        </w:tc>
      </w:tr>
    </w:tbl>
    <w:p w14:paraId="1C9059F2" w14:textId="77777777" w:rsidR="009C6794" w:rsidRPr="00B02E5A" w:rsidRDefault="009C6794" w:rsidP="009C6794">
      <w:pPr>
        <w:rPr>
          <w:sz w:val="28"/>
          <w:szCs w:val="28"/>
        </w:rPr>
      </w:pPr>
    </w:p>
    <w:p w14:paraId="703DA8FF" w14:textId="77777777" w:rsidR="00595C9F" w:rsidRPr="00595C9F" w:rsidRDefault="00595C9F" w:rsidP="002F165C">
      <w:pPr>
        <w:widowControl w:val="0"/>
        <w:numPr>
          <w:ilvl w:val="3"/>
          <w:numId w:val="0"/>
        </w:numPr>
        <w:spacing w:before="60" w:line="264" w:lineRule="auto"/>
        <w:ind w:firstLine="720"/>
        <w:jc w:val="both"/>
        <w:outlineLvl w:val="3"/>
        <w:rPr>
          <w:b/>
          <w:bCs/>
          <w:sz w:val="28"/>
          <w:szCs w:val="28"/>
        </w:rPr>
      </w:pPr>
      <w:bookmarkStart w:id="30" w:name="_GoBack"/>
      <w:bookmarkEnd w:id="30"/>
    </w:p>
    <w:sectPr w:rsidR="00595C9F" w:rsidRPr="00595C9F" w:rsidSect="00EC7B34">
      <w:pgSz w:w="11907" w:h="16840" w:code="9"/>
      <w:pgMar w:top="1134" w:right="1134" w:bottom="1134" w:left="1701" w:header="0" w:footer="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192E9" w14:textId="77777777" w:rsidR="008C7D2E" w:rsidRDefault="008C7D2E">
      <w:r>
        <w:separator/>
      </w:r>
    </w:p>
  </w:endnote>
  <w:endnote w:type="continuationSeparator" w:id="0">
    <w:p w14:paraId="1A6D99F3" w14:textId="77777777" w:rsidR="008C7D2E" w:rsidRDefault="008C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B03A" w14:textId="77777777" w:rsidR="00B84E58" w:rsidRDefault="00B84E58">
    <w:pPr>
      <w:pStyle w:val="Footer"/>
      <w:jc w:val="center"/>
    </w:pPr>
  </w:p>
  <w:p w14:paraId="4E8096B5" w14:textId="77777777" w:rsidR="00B84E58" w:rsidRDefault="00B84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C6056" w14:textId="77777777" w:rsidR="008C7D2E" w:rsidRDefault="008C7D2E">
      <w:r>
        <w:separator/>
      </w:r>
    </w:p>
  </w:footnote>
  <w:footnote w:type="continuationSeparator" w:id="0">
    <w:p w14:paraId="0D85EA77" w14:textId="77777777" w:rsidR="008C7D2E" w:rsidRDefault="008C7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A73A7" w14:textId="77777777" w:rsidR="00B84E58" w:rsidRDefault="00B84E58" w:rsidP="00A04E35">
    <w:pPr>
      <w:pStyle w:val="Header"/>
      <w:jc w:val="center"/>
    </w:pPr>
    <w: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29651"/>
      <w:docPartObj>
        <w:docPartGallery w:val="Page Numbers (Top of Page)"/>
        <w:docPartUnique/>
      </w:docPartObj>
    </w:sdtPr>
    <w:sdtEndPr/>
    <w:sdtContent>
      <w:p w14:paraId="108C9792" w14:textId="77777777" w:rsidR="00B84E58" w:rsidRDefault="00B84E58" w:rsidP="00395ECD">
        <w:pPr>
          <w:pStyle w:val="Header"/>
          <w:jc w:val="center"/>
        </w:pPr>
      </w:p>
      <w:p w14:paraId="7C9F749B" w14:textId="77777777" w:rsidR="00B84E58" w:rsidRDefault="00B84E58" w:rsidP="00395ECD">
        <w:pPr>
          <w:pStyle w:val="Header"/>
          <w:jc w:val="center"/>
        </w:pPr>
        <w:r>
          <w:fldChar w:fldCharType="begin"/>
        </w:r>
        <w:r>
          <w:instrText xml:space="preserve"> PAGE   \* MERGEFORMAT </w:instrText>
        </w:r>
        <w:r>
          <w:fldChar w:fldCharType="separate"/>
        </w:r>
        <w:r w:rsidR="009C6794">
          <w:rPr>
            <w:noProof/>
          </w:rPr>
          <w:t>11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B47FE" w14:textId="77777777" w:rsidR="00B84E58" w:rsidRDefault="00B84E58">
    <w:pPr>
      <w:pStyle w:val="Header"/>
    </w:pPr>
  </w:p>
  <w:p w14:paraId="1CE5B929" w14:textId="77777777" w:rsidR="00B84E58" w:rsidRDefault="00B84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34A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B51AD"/>
    <w:multiLevelType w:val="hybridMultilevel"/>
    <w:tmpl w:val="E18A281C"/>
    <w:lvl w:ilvl="0" w:tplc="AFD8A470">
      <w:start w:val="1"/>
      <w:numFmt w:val="decimal"/>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nsid w:val="0EE80B59"/>
    <w:multiLevelType w:val="hybridMultilevel"/>
    <w:tmpl w:val="225CAFF6"/>
    <w:lvl w:ilvl="0" w:tplc="13480098">
      <w:start w:val="1"/>
      <w:numFmt w:val="lowerLetter"/>
      <w:suff w:val="space"/>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E32C50"/>
    <w:multiLevelType w:val="hybridMultilevel"/>
    <w:tmpl w:val="F4CE1A76"/>
    <w:lvl w:ilvl="0" w:tplc="5A223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012879"/>
    <w:multiLevelType w:val="hybridMultilevel"/>
    <w:tmpl w:val="E024814C"/>
    <w:lvl w:ilvl="0" w:tplc="1074A762">
      <w:start w:val="1"/>
      <w:numFmt w:val="lowerLetter"/>
      <w:suff w:val="space"/>
      <w:lvlText w:val="%1)"/>
      <w:lvlJc w:val="left"/>
      <w:pPr>
        <w:ind w:left="720" w:hanging="360"/>
      </w:pPr>
      <w:rPr>
        <w:rFonts w:hint="default"/>
      </w:rPr>
    </w:lvl>
    <w:lvl w:ilvl="1" w:tplc="D6EA8E3A">
      <w:start w:val="1"/>
      <w:numFmt w:val="lowerLetter"/>
      <w:lvlText w:val="%2."/>
      <w:lvlJc w:val="left"/>
      <w:pPr>
        <w:ind w:left="2805" w:hanging="10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8E39A4"/>
    <w:multiLevelType w:val="hybridMultilevel"/>
    <w:tmpl w:val="385EE858"/>
    <w:lvl w:ilvl="0" w:tplc="3174B9A4">
      <w:start w:val="1"/>
      <w:numFmt w:val="lowerLetter"/>
      <w:suff w:val="space"/>
      <w:lvlText w:val="%1)"/>
      <w:lvlJc w:val="left"/>
      <w:pPr>
        <w:ind w:left="133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3E4BBF"/>
    <w:multiLevelType w:val="hybridMultilevel"/>
    <w:tmpl w:val="504861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132E42"/>
    <w:multiLevelType w:val="hybridMultilevel"/>
    <w:tmpl w:val="DC4E5E5C"/>
    <w:lvl w:ilvl="0" w:tplc="2FECBFCE">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577A8E"/>
    <w:multiLevelType w:val="hybridMultilevel"/>
    <w:tmpl w:val="E9B0CD98"/>
    <w:lvl w:ilvl="0" w:tplc="A59276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F5D8F"/>
    <w:multiLevelType w:val="hybridMultilevel"/>
    <w:tmpl w:val="7F1CC368"/>
    <w:lvl w:ilvl="0" w:tplc="801ACD1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37DB0320"/>
    <w:multiLevelType w:val="hybridMultilevel"/>
    <w:tmpl w:val="0B3EAD38"/>
    <w:lvl w:ilvl="0" w:tplc="BEC2C19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0D0CB4"/>
    <w:multiLevelType w:val="hybridMultilevel"/>
    <w:tmpl w:val="2E2E1B62"/>
    <w:lvl w:ilvl="0" w:tplc="1074A762">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FE728C3"/>
    <w:multiLevelType w:val="hybridMultilevel"/>
    <w:tmpl w:val="23CA4692"/>
    <w:lvl w:ilvl="0" w:tplc="C9C2C82E">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26697"/>
    <w:multiLevelType w:val="hybridMultilevel"/>
    <w:tmpl w:val="4A6C8E10"/>
    <w:lvl w:ilvl="0" w:tplc="04090017">
      <w:start w:val="1"/>
      <w:numFmt w:val="lowerLetter"/>
      <w:lvlText w:val="%1)"/>
      <w:lvlJc w:val="left"/>
      <w:pPr>
        <w:ind w:left="1440" w:hanging="360"/>
      </w:pPr>
    </w:lvl>
    <w:lvl w:ilvl="1" w:tplc="84289808">
      <w:start w:val="1"/>
      <w:numFmt w:val="lowerLetter"/>
      <w:suff w:val="space"/>
      <w:lvlText w:val="%2)"/>
      <w:lvlJc w:val="left"/>
      <w:pPr>
        <w:ind w:left="107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1B36076"/>
    <w:multiLevelType w:val="hybridMultilevel"/>
    <w:tmpl w:val="AFE0D0EC"/>
    <w:lvl w:ilvl="0" w:tplc="B112AF6E">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5">
    <w:nsid w:val="63520F15"/>
    <w:multiLevelType w:val="hybridMultilevel"/>
    <w:tmpl w:val="0992A7D2"/>
    <w:lvl w:ilvl="0" w:tplc="4EA2EB0E">
      <w:start w:val="1"/>
      <w:numFmt w:val="lowerLetter"/>
      <w:suff w:val="space"/>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5245C37"/>
    <w:multiLevelType w:val="hybridMultilevel"/>
    <w:tmpl w:val="9D7E55E6"/>
    <w:lvl w:ilvl="0" w:tplc="2C5C0F12">
      <w:start w:val="1"/>
      <w:numFmt w:val="lowerLetter"/>
      <w:suff w:val="space"/>
      <w:lvlText w:val="%1)"/>
      <w:lvlJc w:val="left"/>
      <w:pPr>
        <w:ind w:left="133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19712D"/>
    <w:multiLevelType w:val="hybridMultilevel"/>
    <w:tmpl w:val="DE5047D6"/>
    <w:lvl w:ilvl="0" w:tplc="2E9A1C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4BA4BB9"/>
    <w:multiLevelType w:val="hybridMultilevel"/>
    <w:tmpl w:val="6040F800"/>
    <w:lvl w:ilvl="0" w:tplc="226E617C">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3000AC"/>
    <w:multiLevelType w:val="hybridMultilevel"/>
    <w:tmpl w:val="A03CC470"/>
    <w:lvl w:ilvl="0" w:tplc="B84016A2">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9"/>
  </w:num>
  <w:num w:numId="4">
    <w:abstractNumId w:val="1"/>
  </w:num>
  <w:num w:numId="5">
    <w:abstractNumId w:val="10"/>
  </w:num>
  <w:num w:numId="6">
    <w:abstractNumId w:val="8"/>
  </w:num>
  <w:num w:numId="7">
    <w:abstractNumId w:val="7"/>
  </w:num>
  <w:num w:numId="8">
    <w:abstractNumId w:val="15"/>
  </w:num>
  <w:num w:numId="9">
    <w:abstractNumId w:val="12"/>
  </w:num>
  <w:num w:numId="10">
    <w:abstractNumId w:val="4"/>
  </w:num>
  <w:num w:numId="11">
    <w:abstractNumId w:val="19"/>
  </w:num>
  <w:num w:numId="12">
    <w:abstractNumId w:val="11"/>
  </w:num>
  <w:num w:numId="13">
    <w:abstractNumId w:val="18"/>
  </w:num>
  <w:num w:numId="14">
    <w:abstractNumId w:val="5"/>
  </w:num>
  <w:num w:numId="15">
    <w:abstractNumId w:val="2"/>
  </w:num>
  <w:num w:numId="16">
    <w:abstractNumId w:val="16"/>
  </w:num>
  <w:num w:numId="17">
    <w:abstractNumId w:val="6"/>
  </w:num>
  <w:num w:numId="18">
    <w:abstractNumId w:val="13"/>
  </w:num>
  <w:num w:numId="19">
    <w:abstractNumId w:val="3"/>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88"/>
    <w:rsid w:val="000000BA"/>
    <w:rsid w:val="00001B74"/>
    <w:rsid w:val="000045DD"/>
    <w:rsid w:val="00005547"/>
    <w:rsid w:val="00010994"/>
    <w:rsid w:val="00011231"/>
    <w:rsid w:val="0001253F"/>
    <w:rsid w:val="00012E62"/>
    <w:rsid w:val="000155EA"/>
    <w:rsid w:val="000160A7"/>
    <w:rsid w:val="00017949"/>
    <w:rsid w:val="000253F9"/>
    <w:rsid w:val="00025AA3"/>
    <w:rsid w:val="00026D25"/>
    <w:rsid w:val="000320F8"/>
    <w:rsid w:val="00032905"/>
    <w:rsid w:val="00033ED7"/>
    <w:rsid w:val="00044A2A"/>
    <w:rsid w:val="00046D08"/>
    <w:rsid w:val="00051999"/>
    <w:rsid w:val="0005332E"/>
    <w:rsid w:val="000555B5"/>
    <w:rsid w:val="00055745"/>
    <w:rsid w:val="000565C2"/>
    <w:rsid w:val="00060BC4"/>
    <w:rsid w:val="0006694A"/>
    <w:rsid w:val="00070FE7"/>
    <w:rsid w:val="000718F1"/>
    <w:rsid w:val="00071A3E"/>
    <w:rsid w:val="00073C70"/>
    <w:rsid w:val="000773CB"/>
    <w:rsid w:val="00080B4C"/>
    <w:rsid w:val="00082573"/>
    <w:rsid w:val="000841CB"/>
    <w:rsid w:val="000857A2"/>
    <w:rsid w:val="00086E86"/>
    <w:rsid w:val="00090C5E"/>
    <w:rsid w:val="00091912"/>
    <w:rsid w:val="00092718"/>
    <w:rsid w:val="000943CB"/>
    <w:rsid w:val="00094C36"/>
    <w:rsid w:val="00097035"/>
    <w:rsid w:val="000A0AD9"/>
    <w:rsid w:val="000A17A7"/>
    <w:rsid w:val="000A37C3"/>
    <w:rsid w:val="000B47D2"/>
    <w:rsid w:val="000C094D"/>
    <w:rsid w:val="000C25D8"/>
    <w:rsid w:val="000C4D3D"/>
    <w:rsid w:val="000C5BDA"/>
    <w:rsid w:val="000C685E"/>
    <w:rsid w:val="000C6C4F"/>
    <w:rsid w:val="000C79E4"/>
    <w:rsid w:val="000D2C33"/>
    <w:rsid w:val="000D34BE"/>
    <w:rsid w:val="000E1ADC"/>
    <w:rsid w:val="000E1F43"/>
    <w:rsid w:val="000E4E68"/>
    <w:rsid w:val="000F0464"/>
    <w:rsid w:val="000F127E"/>
    <w:rsid w:val="000F24C8"/>
    <w:rsid w:val="000F74BE"/>
    <w:rsid w:val="000F7544"/>
    <w:rsid w:val="00100A3D"/>
    <w:rsid w:val="00101914"/>
    <w:rsid w:val="00104ACA"/>
    <w:rsid w:val="001052EF"/>
    <w:rsid w:val="001067A3"/>
    <w:rsid w:val="0010781E"/>
    <w:rsid w:val="001117A3"/>
    <w:rsid w:val="00112AE5"/>
    <w:rsid w:val="001140B0"/>
    <w:rsid w:val="00114DA3"/>
    <w:rsid w:val="001153CE"/>
    <w:rsid w:val="00115A14"/>
    <w:rsid w:val="001214B7"/>
    <w:rsid w:val="00121A6D"/>
    <w:rsid w:val="0012202B"/>
    <w:rsid w:val="001224E7"/>
    <w:rsid w:val="0012543A"/>
    <w:rsid w:val="0012589D"/>
    <w:rsid w:val="001279CF"/>
    <w:rsid w:val="0013037D"/>
    <w:rsid w:val="001353EC"/>
    <w:rsid w:val="0014076E"/>
    <w:rsid w:val="001435AE"/>
    <w:rsid w:val="00146FFA"/>
    <w:rsid w:val="001500AE"/>
    <w:rsid w:val="00152709"/>
    <w:rsid w:val="00157669"/>
    <w:rsid w:val="00165EEC"/>
    <w:rsid w:val="00165F49"/>
    <w:rsid w:val="00166BC2"/>
    <w:rsid w:val="00167554"/>
    <w:rsid w:val="001705C2"/>
    <w:rsid w:val="00172753"/>
    <w:rsid w:val="00173DDD"/>
    <w:rsid w:val="00177535"/>
    <w:rsid w:val="00177542"/>
    <w:rsid w:val="00180CF5"/>
    <w:rsid w:val="0018353D"/>
    <w:rsid w:val="00183924"/>
    <w:rsid w:val="0018482D"/>
    <w:rsid w:val="001900E3"/>
    <w:rsid w:val="00190492"/>
    <w:rsid w:val="00190B56"/>
    <w:rsid w:val="00190BA6"/>
    <w:rsid w:val="0019375B"/>
    <w:rsid w:val="0019741D"/>
    <w:rsid w:val="001979DB"/>
    <w:rsid w:val="001A2264"/>
    <w:rsid w:val="001A29C2"/>
    <w:rsid w:val="001A3047"/>
    <w:rsid w:val="001A480A"/>
    <w:rsid w:val="001A5CC9"/>
    <w:rsid w:val="001A741E"/>
    <w:rsid w:val="001A7990"/>
    <w:rsid w:val="001B5769"/>
    <w:rsid w:val="001B70A4"/>
    <w:rsid w:val="001B73F5"/>
    <w:rsid w:val="001B77BD"/>
    <w:rsid w:val="001C4761"/>
    <w:rsid w:val="001C48E2"/>
    <w:rsid w:val="001C6863"/>
    <w:rsid w:val="001D0E35"/>
    <w:rsid w:val="001D1055"/>
    <w:rsid w:val="001D1C98"/>
    <w:rsid w:val="001D5385"/>
    <w:rsid w:val="001D7866"/>
    <w:rsid w:val="001D79FA"/>
    <w:rsid w:val="001E01FB"/>
    <w:rsid w:val="001E0317"/>
    <w:rsid w:val="001E0667"/>
    <w:rsid w:val="001E077E"/>
    <w:rsid w:val="001E137D"/>
    <w:rsid w:val="001E23E6"/>
    <w:rsid w:val="001E4678"/>
    <w:rsid w:val="001E78E2"/>
    <w:rsid w:val="001F1551"/>
    <w:rsid w:val="001F288A"/>
    <w:rsid w:val="001F351F"/>
    <w:rsid w:val="001F3FB7"/>
    <w:rsid w:val="001F4D04"/>
    <w:rsid w:val="001F6333"/>
    <w:rsid w:val="002019FF"/>
    <w:rsid w:val="00202A01"/>
    <w:rsid w:val="002045D9"/>
    <w:rsid w:val="0020650F"/>
    <w:rsid w:val="00207753"/>
    <w:rsid w:val="00210F35"/>
    <w:rsid w:val="00214CF1"/>
    <w:rsid w:val="00215C91"/>
    <w:rsid w:val="00215FCA"/>
    <w:rsid w:val="00217B85"/>
    <w:rsid w:val="00220214"/>
    <w:rsid w:val="00223AD4"/>
    <w:rsid w:val="002246A5"/>
    <w:rsid w:val="00227688"/>
    <w:rsid w:val="00230ADD"/>
    <w:rsid w:val="00233201"/>
    <w:rsid w:val="00234BE5"/>
    <w:rsid w:val="0024228F"/>
    <w:rsid w:val="00243039"/>
    <w:rsid w:val="00243E97"/>
    <w:rsid w:val="00244BE9"/>
    <w:rsid w:val="0024528A"/>
    <w:rsid w:val="00246F94"/>
    <w:rsid w:val="00247593"/>
    <w:rsid w:val="00252274"/>
    <w:rsid w:val="00254B8B"/>
    <w:rsid w:val="0025625F"/>
    <w:rsid w:val="0026070A"/>
    <w:rsid w:val="00262AC5"/>
    <w:rsid w:val="00264177"/>
    <w:rsid w:val="00264273"/>
    <w:rsid w:val="002644E2"/>
    <w:rsid w:val="00264BF7"/>
    <w:rsid w:val="00265332"/>
    <w:rsid w:val="0026798E"/>
    <w:rsid w:val="00270217"/>
    <w:rsid w:val="0027099D"/>
    <w:rsid w:val="00275356"/>
    <w:rsid w:val="002850D0"/>
    <w:rsid w:val="00286780"/>
    <w:rsid w:val="00287059"/>
    <w:rsid w:val="0029352E"/>
    <w:rsid w:val="00293C92"/>
    <w:rsid w:val="002946C5"/>
    <w:rsid w:val="00294873"/>
    <w:rsid w:val="00295898"/>
    <w:rsid w:val="002A0A69"/>
    <w:rsid w:val="002A0F04"/>
    <w:rsid w:val="002A3470"/>
    <w:rsid w:val="002A73BA"/>
    <w:rsid w:val="002A7DF3"/>
    <w:rsid w:val="002B0E72"/>
    <w:rsid w:val="002B2228"/>
    <w:rsid w:val="002B529E"/>
    <w:rsid w:val="002B5C8A"/>
    <w:rsid w:val="002B62E9"/>
    <w:rsid w:val="002B6A5A"/>
    <w:rsid w:val="002C0B87"/>
    <w:rsid w:val="002C0BB6"/>
    <w:rsid w:val="002C11AB"/>
    <w:rsid w:val="002C25D8"/>
    <w:rsid w:val="002C587A"/>
    <w:rsid w:val="002D0844"/>
    <w:rsid w:val="002D16B5"/>
    <w:rsid w:val="002D1E0B"/>
    <w:rsid w:val="002D4B07"/>
    <w:rsid w:val="002D4CD4"/>
    <w:rsid w:val="002D4F53"/>
    <w:rsid w:val="002D631D"/>
    <w:rsid w:val="002D732F"/>
    <w:rsid w:val="002E45FB"/>
    <w:rsid w:val="002E6BF2"/>
    <w:rsid w:val="002F165C"/>
    <w:rsid w:val="002F30CB"/>
    <w:rsid w:val="002F3318"/>
    <w:rsid w:val="002F70F1"/>
    <w:rsid w:val="003024AD"/>
    <w:rsid w:val="00304B68"/>
    <w:rsid w:val="003065C7"/>
    <w:rsid w:val="003140D5"/>
    <w:rsid w:val="003142F2"/>
    <w:rsid w:val="003171C9"/>
    <w:rsid w:val="00317349"/>
    <w:rsid w:val="00317F98"/>
    <w:rsid w:val="0032084F"/>
    <w:rsid w:val="0032165D"/>
    <w:rsid w:val="00322595"/>
    <w:rsid w:val="003229BB"/>
    <w:rsid w:val="00323C9F"/>
    <w:rsid w:val="00325A3B"/>
    <w:rsid w:val="00326663"/>
    <w:rsid w:val="00326FEE"/>
    <w:rsid w:val="00327904"/>
    <w:rsid w:val="00335E2C"/>
    <w:rsid w:val="0033644B"/>
    <w:rsid w:val="00336811"/>
    <w:rsid w:val="00336CD6"/>
    <w:rsid w:val="00356547"/>
    <w:rsid w:val="00356701"/>
    <w:rsid w:val="00356EB8"/>
    <w:rsid w:val="003601B3"/>
    <w:rsid w:val="00361CB6"/>
    <w:rsid w:val="00371C33"/>
    <w:rsid w:val="00373F1A"/>
    <w:rsid w:val="003762F8"/>
    <w:rsid w:val="003770F9"/>
    <w:rsid w:val="003803BA"/>
    <w:rsid w:val="0038110B"/>
    <w:rsid w:val="00382D62"/>
    <w:rsid w:val="00382E47"/>
    <w:rsid w:val="00385DBD"/>
    <w:rsid w:val="003879F7"/>
    <w:rsid w:val="00390671"/>
    <w:rsid w:val="003918D8"/>
    <w:rsid w:val="003921E5"/>
    <w:rsid w:val="00392298"/>
    <w:rsid w:val="00395ECD"/>
    <w:rsid w:val="003B24EA"/>
    <w:rsid w:val="003B2E68"/>
    <w:rsid w:val="003B4572"/>
    <w:rsid w:val="003B5A2A"/>
    <w:rsid w:val="003C3BD0"/>
    <w:rsid w:val="003C3FB6"/>
    <w:rsid w:val="003D3691"/>
    <w:rsid w:val="003E1687"/>
    <w:rsid w:val="003E1C86"/>
    <w:rsid w:val="003E2602"/>
    <w:rsid w:val="003E60AE"/>
    <w:rsid w:val="003F285E"/>
    <w:rsid w:val="003F6437"/>
    <w:rsid w:val="003F7C10"/>
    <w:rsid w:val="00400EA6"/>
    <w:rsid w:val="00407C60"/>
    <w:rsid w:val="00407C98"/>
    <w:rsid w:val="00411A70"/>
    <w:rsid w:val="00415E66"/>
    <w:rsid w:val="00422257"/>
    <w:rsid w:val="00422584"/>
    <w:rsid w:val="004237AE"/>
    <w:rsid w:val="00424669"/>
    <w:rsid w:val="00431686"/>
    <w:rsid w:val="00431ABC"/>
    <w:rsid w:val="00432EBE"/>
    <w:rsid w:val="00434D61"/>
    <w:rsid w:val="00436391"/>
    <w:rsid w:val="004365BA"/>
    <w:rsid w:val="004408AC"/>
    <w:rsid w:val="00440B93"/>
    <w:rsid w:val="00444717"/>
    <w:rsid w:val="00444C17"/>
    <w:rsid w:val="00444CD5"/>
    <w:rsid w:val="004450EE"/>
    <w:rsid w:val="00451B49"/>
    <w:rsid w:val="004539BE"/>
    <w:rsid w:val="00462A49"/>
    <w:rsid w:val="00470694"/>
    <w:rsid w:val="00470A77"/>
    <w:rsid w:val="004712F5"/>
    <w:rsid w:val="00472E12"/>
    <w:rsid w:val="004751CA"/>
    <w:rsid w:val="00475424"/>
    <w:rsid w:val="0047632F"/>
    <w:rsid w:val="00483C28"/>
    <w:rsid w:val="00485CA3"/>
    <w:rsid w:val="00487C62"/>
    <w:rsid w:val="0049182E"/>
    <w:rsid w:val="00491F09"/>
    <w:rsid w:val="00492588"/>
    <w:rsid w:val="00496A98"/>
    <w:rsid w:val="00497EB0"/>
    <w:rsid w:val="004A27E9"/>
    <w:rsid w:val="004A40D0"/>
    <w:rsid w:val="004A6B03"/>
    <w:rsid w:val="004B0EF1"/>
    <w:rsid w:val="004B1790"/>
    <w:rsid w:val="004B1FB5"/>
    <w:rsid w:val="004B6B56"/>
    <w:rsid w:val="004C1D51"/>
    <w:rsid w:val="004C3960"/>
    <w:rsid w:val="004C7F43"/>
    <w:rsid w:val="004D03B2"/>
    <w:rsid w:val="004D3BB7"/>
    <w:rsid w:val="004D68A4"/>
    <w:rsid w:val="004D6D31"/>
    <w:rsid w:val="004D769B"/>
    <w:rsid w:val="004F0FCC"/>
    <w:rsid w:val="004F1047"/>
    <w:rsid w:val="004F2301"/>
    <w:rsid w:val="004F3DDE"/>
    <w:rsid w:val="004F7121"/>
    <w:rsid w:val="005010DE"/>
    <w:rsid w:val="00510A0D"/>
    <w:rsid w:val="00510E87"/>
    <w:rsid w:val="005116C4"/>
    <w:rsid w:val="005171F8"/>
    <w:rsid w:val="00517313"/>
    <w:rsid w:val="00520275"/>
    <w:rsid w:val="0052077C"/>
    <w:rsid w:val="0052141D"/>
    <w:rsid w:val="00522FD4"/>
    <w:rsid w:val="0052547B"/>
    <w:rsid w:val="00530E64"/>
    <w:rsid w:val="00534565"/>
    <w:rsid w:val="00534873"/>
    <w:rsid w:val="005360F6"/>
    <w:rsid w:val="00541BC1"/>
    <w:rsid w:val="00542417"/>
    <w:rsid w:val="00542913"/>
    <w:rsid w:val="00544CEE"/>
    <w:rsid w:val="00547756"/>
    <w:rsid w:val="0055172C"/>
    <w:rsid w:val="00556C8E"/>
    <w:rsid w:val="00561314"/>
    <w:rsid w:val="005658F8"/>
    <w:rsid w:val="00571455"/>
    <w:rsid w:val="00573191"/>
    <w:rsid w:val="00575454"/>
    <w:rsid w:val="00575650"/>
    <w:rsid w:val="00575683"/>
    <w:rsid w:val="00581FA4"/>
    <w:rsid w:val="0058651C"/>
    <w:rsid w:val="00587B47"/>
    <w:rsid w:val="00592C10"/>
    <w:rsid w:val="00595C9F"/>
    <w:rsid w:val="005A0A7A"/>
    <w:rsid w:val="005A5707"/>
    <w:rsid w:val="005B0071"/>
    <w:rsid w:val="005B2854"/>
    <w:rsid w:val="005B3A0C"/>
    <w:rsid w:val="005B580D"/>
    <w:rsid w:val="005B7802"/>
    <w:rsid w:val="005B78A6"/>
    <w:rsid w:val="005C1426"/>
    <w:rsid w:val="005C4780"/>
    <w:rsid w:val="005C6A3D"/>
    <w:rsid w:val="005E1C82"/>
    <w:rsid w:val="005E24D4"/>
    <w:rsid w:val="005E3D41"/>
    <w:rsid w:val="005E5574"/>
    <w:rsid w:val="005F1FA2"/>
    <w:rsid w:val="005F6129"/>
    <w:rsid w:val="005F6989"/>
    <w:rsid w:val="00600E6F"/>
    <w:rsid w:val="006021FC"/>
    <w:rsid w:val="00604692"/>
    <w:rsid w:val="006075C0"/>
    <w:rsid w:val="00610268"/>
    <w:rsid w:val="0061206D"/>
    <w:rsid w:val="0061393A"/>
    <w:rsid w:val="00616021"/>
    <w:rsid w:val="00620353"/>
    <w:rsid w:val="006207A1"/>
    <w:rsid w:val="0062104C"/>
    <w:rsid w:val="006239D2"/>
    <w:rsid w:val="00623D6D"/>
    <w:rsid w:val="00625BD7"/>
    <w:rsid w:val="006272AD"/>
    <w:rsid w:val="006304DF"/>
    <w:rsid w:val="00633E02"/>
    <w:rsid w:val="006350CE"/>
    <w:rsid w:val="0063631D"/>
    <w:rsid w:val="0063653C"/>
    <w:rsid w:val="006370D9"/>
    <w:rsid w:val="00640EEC"/>
    <w:rsid w:val="00642DBF"/>
    <w:rsid w:val="00642EF2"/>
    <w:rsid w:val="00645E9D"/>
    <w:rsid w:val="00646638"/>
    <w:rsid w:val="0065062D"/>
    <w:rsid w:val="006532FB"/>
    <w:rsid w:val="00654338"/>
    <w:rsid w:val="006543AE"/>
    <w:rsid w:val="00654BDF"/>
    <w:rsid w:val="00655E63"/>
    <w:rsid w:val="00661671"/>
    <w:rsid w:val="0066633E"/>
    <w:rsid w:val="006671F4"/>
    <w:rsid w:val="00671091"/>
    <w:rsid w:val="00671835"/>
    <w:rsid w:val="00674F46"/>
    <w:rsid w:val="00676CB6"/>
    <w:rsid w:val="0068007B"/>
    <w:rsid w:val="006820E7"/>
    <w:rsid w:val="00682A04"/>
    <w:rsid w:val="00682A49"/>
    <w:rsid w:val="006837DC"/>
    <w:rsid w:val="00687FAC"/>
    <w:rsid w:val="00690091"/>
    <w:rsid w:val="006961B2"/>
    <w:rsid w:val="00697974"/>
    <w:rsid w:val="006A242E"/>
    <w:rsid w:val="006A3349"/>
    <w:rsid w:val="006A3A11"/>
    <w:rsid w:val="006A51A1"/>
    <w:rsid w:val="006A5649"/>
    <w:rsid w:val="006A7159"/>
    <w:rsid w:val="006B0CE8"/>
    <w:rsid w:val="006B2441"/>
    <w:rsid w:val="006D3872"/>
    <w:rsid w:val="006D5B07"/>
    <w:rsid w:val="006D7ACC"/>
    <w:rsid w:val="006E031A"/>
    <w:rsid w:val="006E0C3C"/>
    <w:rsid w:val="006E2E16"/>
    <w:rsid w:val="006E7777"/>
    <w:rsid w:val="006F37E3"/>
    <w:rsid w:val="006F63E6"/>
    <w:rsid w:val="0070692F"/>
    <w:rsid w:val="007070F9"/>
    <w:rsid w:val="00715B37"/>
    <w:rsid w:val="00720EB5"/>
    <w:rsid w:val="007242E4"/>
    <w:rsid w:val="00724893"/>
    <w:rsid w:val="00727DC2"/>
    <w:rsid w:val="00732571"/>
    <w:rsid w:val="0073431B"/>
    <w:rsid w:val="0073712F"/>
    <w:rsid w:val="0074528B"/>
    <w:rsid w:val="00750C0D"/>
    <w:rsid w:val="00754F08"/>
    <w:rsid w:val="00757A44"/>
    <w:rsid w:val="00757CEA"/>
    <w:rsid w:val="00760972"/>
    <w:rsid w:val="00763A0F"/>
    <w:rsid w:val="007679A9"/>
    <w:rsid w:val="0077206B"/>
    <w:rsid w:val="007732E7"/>
    <w:rsid w:val="0077663A"/>
    <w:rsid w:val="00776684"/>
    <w:rsid w:val="00780533"/>
    <w:rsid w:val="00781869"/>
    <w:rsid w:val="007846FD"/>
    <w:rsid w:val="007854E4"/>
    <w:rsid w:val="007857F9"/>
    <w:rsid w:val="0078678A"/>
    <w:rsid w:val="007877E9"/>
    <w:rsid w:val="0078782C"/>
    <w:rsid w:val="007901F4"/>
    <w:rsid w:val="00794330"/>
    <w:rsid w:val="00794653"/>
    <w:rsid w:val="0079478E"/>
    <w:rsid w:val="00794FF7"/>
    <w:rsid w:val="00796FAD"/>
    <w:rsid w:val="007975D5"/>
    <w:rsid w:val="00797745"/>
    <w:rsid w:val="007A5E5D"/>
    <w:rsid w:val="007A6A23"/>
    <w:rsid w:val="007B0456"/>
    <w:rsid w:val="007B244A"/>
    <w:rsid w:val="007B4132"/>
    <w:rsid w:val="007B4A8F"/>
    <w:rsid w:val="007B72AB"/>
    <w:rsid w:val="007C4468"/>
    <w:rsid w:val="007C486B"/>
    <w:rsid w:val="007C6943"/>
    <w:rsid w:val="007D1326"/>
    <w:rsid w:val="007D1F5C"/>
    <w:rsid w:val="007E035F"/>
    <w:rsid w:val="007E1A8D"/>
    <w:rsid w:val="007F00F4"/>
    <w:rsid w:val="007F1C7A"/>
    <w:rsid w:val="007F389C"/>
    <w:rsid w:val="007F5380"/>
    <w:rsid w:val="007F64B5"/>
    <w:rsid w:val="00801378"/>
    <w:rsid w:val="008024F7"/>
    <w:rsid w:val="008028F3"/>
    <w:rsid w:val="00802DB5"/>
    <w:rsid w:val="00802FED"/>
    <w:rsid w:val="00803B3D"/>
    <w:rsid w:val="00803F7F"/>
    <w:rsid w:val="0081042A"/>
    <w:rsid w:val="0081059E"/>
    <w:rsid w:val="0081327D"/>
    <w:rsid w:val="0081374C"/>
    <w:rsid w:val="00816C09"/>
    <w:rsid w:val="00820D3F"/>
    <w:rsid w:val="008250A8"/>
    <w:rsid w:val="00825DCC"/>
    <w:rsid w:val="00826053"/>
    <w:rsid w:val="00826407"/>
    <w:rsid w:val="00827A8B"/>
    <w:rsid w:val="008312BC"/>
    <w:rsid w:val="0083554C"/>
    <w:rsid w:val="00841653"/>
    <w:rsid w:val="00841ED7"/>
    <w:rsid w:val="0084284A"/>
    <w:rsid w:val="00843DB1"/>
    <w:rsid w:val="00843FE6"/>
    <w:rsid w:val="008441D8"/>
    <w:rsid w:val="00845CB9"/>
    <w:rsid w:val="00847EB1"/>
    <w:rsid w:val="00851DF5"/>
    <w:rsid w:val="00852891"/>
    <w:rsid w:val="0085437E"/>
    <w:rsid w:val="00855650"/>
    <w:rsid w:val="00855CE0"/>
    <w:rsid w:val="00857EEB"/>
    <w:rsid w:val="00861F99"/>
    <w:rsid w:val="00862793"/>
    <w:rsid w:val="00862D38"/>
    <w:rsid w:val="00864822"/>
    <w:rsid w:val="00865499"/>
    <w:rsid w:val="008669AF"/>
    <w:rsid w:val="00875A83"/>
    <w:rsid w:val="0087630A"/>
    <w:rsid w:val="00880DE3"/>
    <w:rsid w:val="00882E0A"/>
    <w:rsid w:val="00884F68"/>
    <w:rsid w:val="008860C1"/>
    <w:rsid w:val="00893B76"/>
    <w:rsid w:val="00894D92"/>
    <w:rsid w:val="00894E77"/>
    <w:rsid w:val="00897337"/>
    <w:rsid w:val="008A16E5"/>
    <w:rsid w:val="008A1791"/>
    <w:rsid w:val="008A1E40"/>
    <w:rsid w:val="008A6368"/>
    <w:rsid w:val="008B092D"/>
    <w:rsid w:val="008B175C"/>
    <w:rsid w:val="008B2C1F"/>
    <w:rsid w:val="008B2FDE"/>
    <w:rsid w:val="008B34F8"/>
    <w:rsid w:val="008B46A6"/>
    <w:rsid w:val="008B534E"/>
    <w:rsid w:val="008B6489"/>
    <w:rsid w:val="008B7668"/>
    <w:rsid w:val="008B7860"/>
    <w:rsid w:val="008C693E"/>
    <w:rsid w:val="008C77FB"/>
    <w:rsid w:val="008C7D2E"/>
    <w:rsid w:val="008D043D"/>
    <w:rsid w:val="008D2072"/>
    <w:rsid w:val="008D21B9"/>
    <w:rsid w:val="008D3045"/>
    <w:rsid w:val="008D4065"/>
    <w:rsid w:val="008D638E"/>
    <w:rsid w:val="008E03E2"/>
    <w:rsid w:val="008E578D"/>
    <w:rsid w:val="008E652D"/>
    <w:rsid w:val="008E70D9"/>
    <w:rsid w:val="008F0B90"/>
    <w:rsid w:val="008F1DEB"/>
    <w:rsid w:val="008F21BD"/>
    <w:rsid w:val="008F3229"/>
    <w:rsid w:val="008F6784"/>
    <w:rsid w:val="00905168"/>
    <w:rsid w:val="0091420E"/>
    <w:rsid w:val="00914F37"/>
    <w:rsid w:val="00915107"/>
    <w:rsid w:val="0091560E"/>
    <w:rsid w:val="0091561F"/>
    <w:rsid w:val="0091588B"/>
    <w:rsid w:val="009172F8"/>
    <w:rsid w:val="0091794A"/>
    <w:rsid w:val="00927B20"/>
    <w:rsid w:val="00931786"/>
    <w:rsid w:val="00935448"/>
    <w:rsid w:val="009355AB"/>
    <w:rsid w:val="00935684"/>
    <w:rsid w:val="00936559"/>
    <w:rsid w:val="009372B8"/>
    <w:rsid w:val="0094071C"/>
    <w:rsid w:val="009461B5"/>
    <w:rsid w:val="00946A8B"/>
    <w:rsid w:val="00946EBF"/>
    <w:rsid w:val="0095236F"/>
    <w:rsid w:val="009552D3"/>
    <w:rsid w:val="009553DC"/>
    <w:rsid w:val="00956635"/>
    <w:rsid w:val="00963B62"/>
    <w:rsid w:val="00965863"/>
    <w:rsid w:val="00965CB6"/>
    <w:rsid w:val="00970C96"/>
    <w:rsid w:val="00971791"/>
    <w:rsid w:val="00973244"/>
    <w:rsid w:val="009733EE"/>
    <w:rsid w:val="009735D6"/>
    <w:rsid w:val="00973CFD"/>
    <w:rsid w:val="009757FC"/>
    <w:rsid w:val="009763E4"/>
    <w:rsid w:val="00980352"/>
    <w:rsid w:val="00984E4D"/>
    <w:rsid w:val="009921A0"/>
    <w:rsid w:val="0099657C"/>
    <w:rsid w:val="00996BF3"/>
    <w:rsid w:val="009A2E24"/>
    <w:rsid w:val="009B03EE"/>
    <w:rsid w:val="009B217F"/>
    <w:rsid w:val="009B3327"/>
    <w:rsid w:val="009B4E3B"/>
    <w:rsid w:val="009B6AE0"/>
    <w:rsid w:val="009C05CD"/>
    <w:rsid w:val="009C374A"/>
    <w:rsid w:val="009C426B"/>
    <w:rsid w:val="009C6794"/>
    <w:rsid w:val="009D038A"/>
    <w:rsid w:val="009D1059"/>
    <w:rsid w:val="009D1E76"/>
    <w:rsid w:val="009D59AE"/>
    <w:rsid w:val="009D5BE9"/>
    <w:rsid w:val="009D6D8A"/>
    <w:rsid w:val="009E2C67"/>
    <w:rsid w:val="009F5C50"/>
    <w:rsid w:val="009F6459"/>
    <w:rsid w:val="009F782B"/>
    <w:rsid w:val="00A0023E"/>
    <w:rsid w:val="00A042C8"/>
    <w:rsid w:val="00A04E35"/>
    <w:rsid w:val="00A059CC"/>
    <w:rsid w:val="00A06579"/>
    <w:rsid w:val="00A10679"/>
    <w:rsid w:val="00A12550"/>
    <w:rsid w:val="00A12D60"/>
    <w:rsid w:val="00A13659"/>
    <w:rsid w:val="00A310FA"/>
    <w:rsid w:val="00A5382B"/>
    <w:rsid w:val="00A63483"/>
    <w:rsid w:val="00A63AC7"/>
    <w:rsid w:val="00A63B87"/>
    <w:rsid w:val="00A64F2B"/>
    <w:rsid w:val="00A71322"/>
    <w:rsid w:val="00A72406"/>
    <w:rsid w:val="00A7478B"/>
    <w:rsid w:val="00A75501"/>
    <w:rsid w:val="00A76B2E"/>
    <w:rsid w:val="00A77939"/>
    <w:rsid w:val="00A80A36"/>
    <w:rsid w:val="00A8232E"/>
    <w:rsid w:val="00A83082"/>
    <w:rsid w:val="00A87A2C"/>
    <w:rsid w:val="00A90957"/>
    <w:rsid w:val="00A9221D"/>
    <w:rsid w:val="00A931F0"/>
    <w:rsid w:val="00A9545C"/>
    <w:rsid w:val="00A96D0C"/>
    <w:rsid w:val="00AA3192"/>
    <w:rsid w:val="00AA3861"/>
    <w:rsid w:val="00AA3A61"/>
    <w:rsid w:val="00AA62E0"/>
    <w:rsid w:val="00AA6B4A"/>
    <w:rsid w:val="00AA7C0B"/>
    <w:rsid w:val="00AB33B6"/>
    <w:rsid w:val="00AB7822"/>
    <w:rsid w:val="00AC1FD5"/>
    <w:rsid w:val="00AC2AC7"/>
    <w:rsid w:val="00AC75FE"/>
    <w:rsid w:val="00AD1708"/>
    <w:rsid w:val="00AD26B1"/>
    <w:rsid w:val="00AD2D65"/>
    <w:rsid w:val="00AD4840"/>
    <w:rsid w:val="00AD7E11"/>
    <w:rsid w:val="00AE40A9"/>
    <w:rsid w:val="00AE4FCC"/>
    <w:rsid w:val="00AE58ED"/>
    <w:rsid w:val="00AE6302"/>
    <w:rsid w:val="00AF04C3"/>
    <w:rsid w:val="00AF309D"/>
    <w:rsid w:val="00AF35CD"/>
    <w:rsid w:val="00AF39C8"/>
    <w:rsid w:val="00B05D1A"/>
    <w:rsid w:val="00B112CD"/>
    <w:rsid w:val="00B12B5B"/>
    <w:rsid w:val="00B136B0"/>
    <w:rsid w:val="00B14F8A"/>
    <w:rsid w:val="00B15EA3"/>
    <w:rsid w:val="00B16078"/>
    <w:rsid w:val="00B20B9B"/>
    <w:rsid w:val="00B21794"/>
    <w:rsid w:val="00B219F6"/>
    <w:rsid w:val="00B221B1"/>
    <w:rsid w:val="00B224B1"/>
    <w:rsid w:val="00B25624"/>
    <w:rsid w:val="00B26EEF"/>
    <w:rsid w:val="00B33C3B"/>
    <w:rsid w:val="00B36D3D"/>
    <w:rsid w:val="00B378D7"/>
    <w:rsid w:val="00B40871"/>
    <w:rsid w:val="00B41CB6"/>
    <w:rsid w:val="00B41E85"/>
    <w:rsid w:val="00B42399"/>
    <w:rsid w:val="00B4439D"/>
    <w:rsid w:val="00B444C6"/>
    <w:rsid w:val="00B51357"/>
    <w:rsid w:val="00B52408"/>
    <w:rsid w:val="00B53CAA"/>
    <w:rsid w:val="00B557AE"/>
    <w:rsid w:val="00B5778B"/>
    <w:rsid w:val="00B6233B"/>
    <w:rsid w:val="00B6354A"/>
    <w:rsid w:val="00B63BCA"/>
    <w:rsid w:val="00B6630C"/>
    <w:rsid w:val="00B6677A"/>
    <w:rsid w:val="00B667E6"/>
    <w:rsid w:val="00B70C4A"/>
    <w:rsid w:val="00B728B3"/>
    <w:rsid w:val="00B73B42"/>
    <w:rsid w:val="00B77A72"/>
    <w:rsid w:val="00B80233"/>
    <w:rsid w:val="00B83911"/>
    <w:rsid w:val="00B84773"/>
    <w:rsid w:val="00B84E58"/>
    <w:rsid w:val="00B85169"/>
    <w:rsid w:val="00B878D9"/>
    <w:rsid w:val="00B9502C"/>
    <w:rsid w:val="00BA0029"/>
    <w:rsid w:val="00BA0522"/>
    <w:rsid w:val="00BA79CD"/>
    <w:rsid w:val="00BB308A"/>
    <w:rsid w:val="00BB5773"/>
    <w:rsid w:val="00BB6279"/>
    <w:rsid w:val="00BC1933"/>
    <w:rsid w:val="00BC28B1"/>
    <w:rsid w:val="00BC4758"/>
    <w:rsid w:val="00BC541A"/>
    <w:rsid w:val="00BC6D8F"/>
    <w:rsid w:val="00BD10E6"/>
    <w:rsid w:val="00BD29AA"/>
    <w:rsid w:val="00BD3511"/>
    <w:rsid w:val="00BD7BE4"/>
    <w:rsid w:val="00BE05C1"/>
    <w:rsid w:val="00BE4882"/>
    <w:rsid w:val="00BE52FB"/>
    <w:rsid w:val="00BE5866"/>
    <w:rsid w:val="00BE613B"/>
    <w:rsid w:val="00BE74C5"/>
    <w:rsid w:val="00BF16BD"/>
    <w:rsid w:val="00BF1BA2"/>
    <w:rsid w:val="00BF2314"/>
    <w:rsid w:val="00BF4FD2"/>
    <w:rsid w:val="00BF5589"/>
    <w:rsid w:val="00BF692A"/>
    <w:rsid w:val="00C013ED"/>
    <w:rsid w:val="00C05383"/>
    <w:rsid w:val="00C077CD"/>
    <w:rsid w:val="00C120F8"/>
    <w:rsid w:val="00C125AB"/>
    <w:rsid w:val="00C13201"/>
    <w:rsid w:val="00C15A57"/>
    <w:rsid w:val="00C230F3"/>
    <w:rsid w:val="00C25C13"/>
    <w:rsid w:val="00C26129"/>
    <w:rsid w:val="00C30F29"/>
    <w:rsid w:val="00C32F04"/>
    <w:rsid w:val="00C33D9F"/>
    <w:rsid w:val="00C35399"/>
    <w:rsid w:val="00C35927"/>
    <w:rsid w:val="00C37C9A"/>
    <w:rsid w:val="00C4270B"/>
    <w:rsid w:val="00C43163"/>
    <w:rsid w:val="00C4744A"/>
    <w:rsid w:val="00C531F4"/>
    <w:rsid w:val="00C53239"/>
    <w:rsid w:val="00C72C73"/>
    <w:rsid w:val="00C74D6A"/>
    <w:rsid w:val="00C80C7F"/>
    <w:rsid w:val="00C8124C"/>
    <w:rsid w:val="00C8216F"/>
    <w:rsid w:val="00C82575"/>
    <w:rsid w:val="00C943D9"/>
    <w:rsid w:val="00C962FA"/>
    <w:rsid w:val="00C975A4"/>
    <w:rsid w:val="00CA2220"/>
    <w:rsid w:val="00CA28D0"/>
    <w:rsid w:val="00CA2A78"/>
    <w:rsid w:val="00CA33B1"/>
    <w:rsid w:val="00CB1224"/>
    <w:rsid w:val="00CB40A4"/>
    <w:rsid w:val="00CB4999"/>
    <w:rsid w:val="00CB5619"/>
    <w:rsid w:val="00CB645E"/>
    <w:rsid w:val="00CB66E4"/>
    <w:rsid w:val="00CB7190"/>
    <w:rsid w:val="00CC0B10"/>
    <w:rsid w:val="00CC6644"/>
    <w:rsid w:val="00CD184F"/>
    <w:rsid w:val="00CD18E4"/>
    <w:rsid w:val="00CD3775"/>
    <w:rsid w:val="00CD6293"/>
    <w:rsid w:val="00CD7C4E"/>
    <w:rsid w:val="00CE0096"/>
    <w:rsid w:val="00CE1E3B"/>
    <w:rsid w:val="00CE35BC"/>
    <w:rsid w:val="00CF25FB"/>
    <w:rsid w:val="00CF4530"/>
    <w:rsid w:val="00CF49C6"/>
    <w:rsid w:val="00D02893"/>
    <w:rsid w:val="00D05C77"/>
    <w:rsid w:val="00D06E45"/>
    <w:rsid w:val="00D06F46"/>
    <w:rsid w:val="00D12265"/>
    <w:rsid w:val="00D17B62"/>
    <w:rsid w:val="00D237E5"/>
    <w:rsid w:val="00D25CE8"/>
    <w:rsid w:val="00D2612F"/>
    <w:rsid w:val="00D275C8"/>
    <w:rsid w:val="00D277C5"/>
    <w:rsid w:val="00D30072"/>
    <w:rsid w:val="00D32F69"/>
    <w:rsid w:val="00D34116"/>
    <w:rsid w:val="00D34BAC"/>
    <w:rsid w:val="00D350D1"/>
    <w:rsid w:val="00D353DD"/>
    <w:rsid w:val="00D36B3E"/>
    <w:rsid w:val="00D36B66"/>
    <w:rsid w:val="00D40AE1"/>
    <w:rsid w:val="00D40B1D"/>
    <w:rsid w:val="00D40FE2"/>
    <w:rsid w:val="00D42100"/>
    <w:rsid w:val="00D46AC4"/>
    <w:rsid w:val="00D46B6D"/>
    <w:rsid w:val="00D47066"/>
    <w:rsid w:val="00D52D95"/>
    <w:rsid w:val="00D56C6B"/>
    <w:rsid w:val="00D56E41"/>
    <w:rsid w:val="00D57C2D"/>
    <w:rsid w:val="00D57D7A"/>
    <w:rsid w:val="00D6036B"/>
    <w:rsid w:val="00D60C81"/>
    <w:rsid w:val="00D62DE7"/>
    <w:rsid w:val="00D64810"/>
    <w:rsid w:val="00D70AFA"/>
    <w:rsid w:val="00D71E11"/>
    <w:rsid w:val="00D72C0A"/>
    <w:rsid w:val="00D736F9"/>
    <w:rsid w:val="00D773FB"/>
    <w:rsid w:val="00D8030A"/>
    <w:rsid w:val="00D8153F"/>
    <w:rsid w:val="00D83258"/>
    <w:rsid w:val="00D86D67"/>
    <w:rsid w:val="00D9023C"/>
    <w:rsid w:val="00D93418"/>
    <w:rsid w:val="00DA00A2"/>
    <w:rsid w:val="00DA2526"/>
    <w:rsid w:val="00DA25B8"/>
    <w:rsid w:val="00DA4CD1"/>
    <w:rsid w:val="00DA4FCD"/>
    <w:rsid w:val="00DA6FA1"/>
    <w:rsid w:val="00DB44A1"/>
    <w:rsid w:val="00DB5C9B"/>
    <w:rsid w:val="00DB6303"/>
    <w:rsid w:val="00DC31AE"/>
    <w:rsid w:val="00DC3215"/>
    <w:rsid w:val="00DC5AC3"/>
    <w:rsid w:val="00DD0A5D"/>
    <w:rsid w:val="00DD0D1C"/>
    <w:rsid w:val="00DD2FC4"/>
    <w:rsid w:val="00DD3082"/>
    <w:rsid w:val="00DD7E37"/>
    <w:rsid w:val="00DE04DF"/>
    <w:rsid w:val="00DE44E3"/>
    <w:rsid w:val="00DE4628"/>
    <w:rsid w:val="00DE487C"/>
    <w:rsid w:val="00DE72DE"/>
    <w:rsid w:val="00DF1B8E"/>
    <w:rsid w:val="00DF1E8F"/>
    <w:rsid w:val="00DF49B4"/>
    <w:rsid w:val="00DF5801"/>
    <w:rsid w:val="00DF5B7E"/>
    <w:rsid w:val="00DF72A5"/>
    <w:rsid w:val="00DF7433"/>
    <w:rsid w:val="00E00AAA"/>
    <w:rsid w:val="00E039F0"/>
    <w:rsid w:val="00E06428"/>
    <w:rsid w:val="00E06716"/>
    <w:rsid w:val="00E06A16"/>
    <w:rsid w:val="00E07E74"/>
    <w:rsid w:val="00E1034C"/>
    <w:rsid w:val="00E10368"/>
    <w:rsid w:val="00E1065D"/>
    <w:rsid w:val="00E11F79"/>
    <w:rsid w:val="00E138E4"/>
    <w:rsid w:val="00E15E58"/>
    <w:rsid w:val="00E26266"/>
    <w:rsid w:val="00E2648F"/>
    <w:rsid w:val="00E2747F"/>
    <w:rsid w:val="00E279AF"/>
    <w:rsid w:val="00E30B6D"/>
    <w:rsid w:val="00E30C41"/>
    <w:rsid w:val="00E32A2A"/>
    <w:rsid w:val="00E36626"/>
    <w:rsid w:val="00E4005C"/>
    <w:rsid w:val="00E401C9"/>
    <w:rsid w:val="00E408EB"/>
    <w:rsid w:val="00E431AE"/>
    <w:rsid w:val="00E45920"/>
    <w:rsid w:val="00E5117B"/>
    <w:rsid w:val="00E51477"/>
    <w:rsid w:val="00E5228E"/>
    <w:rsid w:val="00E5291B"/>
    <w:rsid w:val="00E52E3A"/>
    <w:rsid w:val="00E53765"/>
    <w:rsid w:val="00E57B73"/>
    <w:rsid w:val="00E613A1"/>
    <w:rsid w:val="00E65746"/>
    <w:rsid w:val="00E65966"/>
    <w:rsid w:val="00E672CD"/>
    <w:rsid w:val="00E676DF"/>
    <w:rsid w:val="00E67D52"/>
    <w:rsid w:val="00E73D80"/>
    <w:rsid w:val="00E7437C"/>
    <w:rsid w:val="00E7561F"/>
    <w:rsid w:val="00E80346"/>
    <w:rsid w:val="00E821EF"/>
    <w:rsid w:val="00E82736"/>
    <w:rsid w:val="00E83331"/>
    <w:rsid w:val="00E84D5D"/>
    <w:rsid w:val="00E9271C"/>
    <w:rsid w:val="00E942FF"/>
    <w:rsid w:val="00E94E7E"/>
    <w:rsid w:val="00EA3967"/>
    <w:rsid w:val="00EA44F9"/>
    <w:rsid w:val="00EA4EB0"/>
    <w:rsid w:val="00EA64B0"/>
    <w:rsid w:val="00EB0985"/>
    <w:rsid w:val="00EB0E45"/>
    <w:rsid w:val="00EB1814"/>
    <w:rsid w:val="00EB28E4"/>
    <w:rsid w:val="00EC15D6"/>
    <w:rsid w:val="00EC7B34"/>
    <w:rsid w:val="00ED1440"/>
    <w:rsid w:val="00ED47F8"/>
    <w:rsid w:val="00ED4814"/>
    <w:rsid w:val="00ED4CA5"/>
    <w:rsid w:val="00ED6342"/>
    <w:rsid w:val="00ED6BAF"/>
    <w:rsid w:val="00ED78E4"/>
    <w:rsid w:val="00EE5AA5"/>
    <w:rsid w:val="00EE6A74"/>
    <w:rsid w:val="00EF1880"/>
    <w:rsid w:val="00EF20D8"/>
    <w:rsid w:val="00F0095B"/>
    <w:rsid w:val="00F00E3F"/>
    <w:rsid w:val="00F0390C"/>
    <w:rsid w:val="00F0457E"/>
    <w:rsid w:val="00F05BAF"/>
    <w:rsid w:val="00F07054"/>
    <w:rsid w:val="00F07D5A"/>
    <w:rsid w:val="00F1023F"/>
    <w:rsid w:val="00F10B6C"/>
    <w:rsid w:val="00F13D73"/>
    <w:rsid w:val="00F21A1D"/>
    <w:rsid w:val="00F225D5"/>
    <w:rsid w:val="00F26A49"/>
    <w:rsid w:val="00F35304"/>
    <w:rsid w:val="00F35B4D"/>
    <w:rsid w:val="00F36154"/>
    <w:rsid w:val="00F43195"/>
    <w:rsid w:val="00F44311"/>
    <w:rsid w:val="00F45435"/>
    <w:rsid w:val="00F5070E"/>
    <w:rsid w:val="00F528AC"/>
    <w:rsid w:val="00F5369A"/>
    <w:rsid w:val="00F54876"/>
    <w:rsid w:val="00F63F17"/>
    <w:rsid w:val="00F66D3A"/>
    <w:rsid w:val="00F67DB4"/>
    <w:rsid w:val="00F72A94"/>
    <w:rsid w:val="00F73113"/>
    <w:rsid w:val="00F75755"/>
    <w:rsid w:val="00F75ABF"/>
    <w:rsid w:val="00F75D7B"/>
    <w:rsid w:val="00F8028B"/>
    <w:rsid w:val="00F80920"/>
    <w:rsid w:val="00F80D9E"/>
    <w:rsid w:val="00F825F8"/>
    <w:rsid w:val="00F826F0"/>
    <w:rsid w:val="00F830E9"/>
    <w:rsid w:val="00F91D57"/>
    <w:rsid w:val="00F91DCD"/>
    <w:rsid w:val="00F9341E"/>
    <w:rsid w:val="00F93BCA"/>
    <w:rsid w:val="00F97DA2"/>
    <w:rsid w:val="00FA00D5"/>
    <w:rsid w:val="00FA1966"/>
    <w:rsid w:val="00FA60BF"/>
    <w:rsid w:val="00FA67CB"/>
    <w:rsid w:val="00FB4D03"/>
    <w:rsid w:val="00FB6FD0"/>
    <w:rsid w:val="00FC0FCA"/>
    <w:rsid w:val="00FC1A5B"/>
    <w:rsid w:val="00FC6B7B"/>
    <w:rsid w:val="00FC78D9"/>
    <w:rsid w:val="00FC7B61"/>
    <w:rsid w:val="00FD0688"/>
    <w:rsid w:val="00FD18FA"/>
    <w:rsid w:val="00FD2C72"/>
    <w:rsid w:val="00FD30C7"/>
    <w:rsid w:val="00FD375E"/>
    <w:rsid w:val="00FD45DB"/>
    <w:rsid w:val="00FE3785"/>
    <w:rsid w:val="00FE46F7"/>
    <w:rsid w:val="00FE5581"/>
    <w:rsid w:val="00FE5D75"/>
    <w:rsid w:val="00FF759D"/>
    <w:rsid w:val="00FF7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E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1C"/>
    <w:rPr>
      <w:sz w:val="24"/>
      <w:szCs w:val="24"/>
    </w:rPr>
  </w:style>
  <w:style w:type="paragraph" w:styleId="Heading1">
    <w:name w:val="heading 1"/>
    <w:basedOn w:val="Normal"/>
    <w:next w:val="Normal"/>
    <w:qFormat/>
    <w:rsid w:val="00E82736"/>
    <w:pPr>
      <w:keepNext/>
      <w:spacing w:before="120"/>
      <w:jc w:val="center"/>
      <w:outlineLvl w:val="0"/>
    </w:pPr>
    <w:rPr>
      <w:i/>
      <w:iCs/>
      <w:sz w:val="26"/>
    </w:rPr>
  </w:style>
  <w:style w:type="paragraph" w:styleId="Heading3">
    <w:name w:val="heading 3"/>
    <w:basedOn w:val="Normal"/>
    <w:next w:val="Normal"/>
    <w:qFormat/>
    <w:rsid w:val="00E82736"/>
    <w:pPr>
      <w:keepNext/>
      <w:spacing w:before="120"/>
      <w:ind w:firstLine="567"/>
      <w:jc w:val="center"/>
      <w:outlineLvl w:val="2"/>
    </w:pPr>
    <w:rPr>
      <w:b/>
      <w:bCs/>
      <w:sz w:val="28"/>
      <w:szCs w:val="28"/>
    </w:rPr>
  </w:style>
  <w:style w:type="paragraph" w:styleId="Heading4">
    <w:name w:val="heading 4"/>
    <w:basedOn w:val="Normal"/>
    <w:next w:val="Normal"/>
    <w:link w:val="Heading4Char"/>
    <w:qFormat/>
    <w:rsid w:val="00E82736"/>
    <w:pPr>
      <w:keepNext/>
      <w:spacing w:before="120"/>
      <w:ind w:firstLine="567"/>
      <w:jc w:val="both"/>
      <w:outlineLvl w:val="3"/>
    </w:pPr>
    <w:rPr>
      <w:b/>
      <w:bCs/>
      <w:sz w:val="26"/>
      <w:szCs w:val="26"/>
    </w:rPr>
  </w:style>
  <w:style w:type="paragraph" w:styleId="Heading5">
    <w:name w:val="heading 5"/>
    <w:basedOn w:val="Normal"/>
    <w:next w:val="Normal"/>
    <w:qFormat/>
    <w:rsid w:val="00C26129"/>
    <w:pPr>
      <w:keepNext/>
      <w:spacing w:before="240"/>
      <w:jc w:val="center"/>
      <w:outlineLvl w:val="4"/>
    </w:pPr>
    <w:rPr>
      <w:rFonts w:eastAsia="SimSun"/>
      <w:i/>
      <w:color w:val="000000"/>
      <w:sz w:val="28"/>
      <w:szCs w:val="28"/>
      <w:lang w:eastAsia="zh-CN"/>
    </w:rPr>
  </w:style>
  <w:style w:type="paragraph" w:styleId="Heading6">
    <w:name w:val="heading 6"/>
    <w:basedOn w:val="Normal"/>
    <w:next w:val="Normal"/>
    <w:qFormat/>
    <w:rsid w:val="00E82736"/>
    <w:pPr>
      <w:keepNext/>
      <w:jc w:val="center"/>
      <w:outlineLvl w:val="5"/>
    </w:pPr>
    <w:rPr>
      <w:b/>
      <w:bCs/>
      <w:sz w:val="26"/>
      <w:szCs w:val="26"/>
    </w:rPr>
  </w:style>
  <w:style w:type="paragraph" w:styleId="Heading8">
    <w:name w:val="heading 8"/>
    <w:basedOn w:val="Normal"/>
    <w:next w:val="Normal"/>
    <w:qFormat/>
    <w:rsid w:val="00E82736"/>
    <w:pPr>
      <w:keepNext/>
      <w:jc w:val="center"/>
      <w:outlineLvl w:val="7"/>
    </w:pPr>
    <w:rPr>
      <w:b/>
      <w:bCs/>
      <w:sz w:val="28"/>
      <w:szCs w:val="28"/>
    </w:rPr>
  </w:style>
  <w:style w:type="paragraph" w:styleId="Heading9">
    <w:name w:val="heading 9"/>
    <w:basedOn w:val="Normal"/>
    <w:next w:val="Normal"/>
    <w:qFormat/>
    <w:rsid w:val="00E82736"/>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82736"/>
    <w:pPr>
      <w:numPr>
        <w:numId w:val="2"/>
      </w:numPr>
    </w:pPr>
    <w:rPr>
      <w:sz w:val="28"/>
      <w:szCs w:val="28"/>
    </w:rPr>
  </w:style>
  <w:style w:type="paragraph" w:styleId="BodyTextIndent">
    <w:name w:val="Body Text Indent"/>
    <w:basedOn w:val="Normal"/>
    <w:rsid w:val="00E82736"/>
    <w:pPr>
      <w:ind w:firstLine="567"/>
      <w:jc w:val="both"/>
    </w:pPr>
    <w:rPr>
      <w:rFonts w:ascii=".VnTime" w:hAnsi=".VnTime"/>
      <w:sz w:val="28"/>
      <w:szCs w:val="28"/>
    </w:rPr>
  </w:style>
  <w:style w:type="paragraph" w:styleId="BodyTextIndent2">
    <w:name w:val="Body Text Indent 2"/>
    <w:basedOn w:val="Normal"/>
    <w:link w:val="BodyTextIndent2Char"/>
    <w:rsid w:val="00E82736"/>
    <w:pPr>
      <w:spacing w:before="120"/>
      <w:ind w:firstLine="567"/>
      <w:jc w:val="both"/>
    </w:pPr>
  </w:style>
  <w:style w:type="paragraph" w:styleId="Footer">
    <w:name w:val="footer"/>
    <w:basedOn w:val="Normal"/>
    <w:link w:val="FooterChar"/>
    <w:uiPriority w:val="99"/>
    <w:rsid w:val="00E82736"/>
    <w:pPr>
      <w:tabs>
        <w:tab w:val="center" w:pos="4320"/>
        <w:tab w:val="right" w:pos="8640"/>
      </w:tabs>
      <w:ind w:firstLine="567"/>
      <w:jc w:val="both"/>
    </w:pPr>
    <w:rPr>
      <w:rFonts w:ascii=".VnTime" w:hAnsi=".VnTime"/>
      <w:sz w:val="28"/>
      <w:szCs w:val="28"/>
    </w:rPr>
  </w:style>
  <w:style w:type="paragraph" w:styleId="BodyText3">
    <w:name w:val="Body Text 3"/>
    <w:basedOn w:val="Normal"/>
    <w:link w:val="BodyText3Char"/>
    <w:rsid w:val="00E82736"/>
    <w:pPr>
      <w:spacing w:before="120"/>
      <w:jc w:val="both"/>
    </w:pPr>
    <w:rPr>
      <w:sz w:val="26"/>
      <w:szCs w:val="28"/>
    </w:rPr>
  </w:style>
  <w:style w:type="character" w:styleId="CommentReference">
    <w:name w:val="annotation reference"/>
    <w:basedOn w:val="DefaultParagraphFont"/>
    <w:semiHidden/>
    <w:rsid w:val="00E82736"/>
    <w:rPr>
      <w:sz w:val="16"/>
      <w:szCs w:val="16"/>
    </w:rPr>
  </w:style>
  <w:style w:type="paragraph" w:styleId="BodyTextIndent3">
    <w:name w:val="Body Text Indent 3"/>
    <w:basedOn w:val="Normal"/>
    <w:rsid w:val="00E82736"/>
    <w:pPr>
      <w:spacing w:before="120"/>
      <w:ind w:firstLine="567"/>
      <w:jc w:val="both"/>
    </w:pPr>
    <w:rPr>
      <w:i/>
      <w:iCs/>
    </w:rPr>
  </w:style>
  <w:style w:type="paragraph" w:styleId="Header">
    <w:name w:val="header"/>
    <w:basedOn w:val="Normal"/>
    <w:link w:val="HeaderChar"/>
    <w:uiPriority w:val="99"/>
    <w:rsid w:val="00E82736"/>
    <w:pPr>
      <w:tabs>
        <w:tab w:val="center" w:pos="4320"/>
        <w:tab w:val="right" w:pos="8640"/>
      </w:tabs>
    </w:pPr>
    <w:rPr>
      <w:sz w:val="28"/>
      <w:szCs w:val="28"/>
    </w:rPr>
  </w:style>
  <w:style w:type="paragraph" w:styleId="BodyText">
    <w:name w:val="Body Text"/>
    <w:basedOn w:val="Normal"/>
    <w:link w:val="BodyTextChar"/>
    <w:rsid w:val="00E82736"/>
    <w:pPr>
      <w:spacing w:before="100" w:after="100"/>
      <w:jc w:val="center"/>
    </w:pPr>
    <w:rPr>
      <w:sz w:val="28"/>
      <w:szCs w:val="20"/>
    </w:rPr>
  </w:style>
  <w:style w:type="character" w:styleId="PageNumber">
    <w:name w:val="page number"/>
    <w:basedOn w:val="DefaultParagraphFont"/>
    <w:rsid w:val="00E82736"/>
  </w:style>
  <w:style w:type="paragraph" w:styleId="CommentText">
    <w:name w:val="annotation text"/>
    <w:basedOn w:val="Normal"/>
    <w:semiHidden/>
    <w:rsid w:val="00E82736"/>
    <w:rPr>
      <w:sz w:val="20"/>
      <w:szCs w:val="20"/>
    </w:rPr>
  </w:style>
  <w:style w:type="paragraph" w:customStyle="1" w:styleId="giua">
    <w:name w:val="giua"/>
    <w:basedOn w:val="Normal"/>
    <w:rsid w:val="00E82736"/>
    <w:pPr>
      <w:spacing w:before="100" w:beforeAutospacing="1" w:after="100" w:afterAutospacing="1"/>
    </w:pPr>
    <w:rPr>
      <w:color w:val="000000"/>
    </w:rPr>
  </w:style>
  <w:style w:type="paragraph" w:styleId="BodyText2">
    <w:name w:val="Body Text 2"/>
    <w:basedOn w:val="Normal"/>
    <w:rsid w:val="00E82736"/>
    <w:pPr>
      <w:spacing w:before="120"/>
    </w:pPr>
    <w:rPr>
      <w:szCs w:val="28"/>
    </w:rPr>
  </w:style>
  <w:style w:type="paragraph" w:styleId="BalloonText">
    <w:name w:val="Balloon Text"/>
    <w:basedOn w:val="Normal"/>
    <w:semiHidden/>
    <w:rsid w:val="00E82736"/>
    <w:rPr>
      <w:rFonts w:ascii="Tahoma" w:hAnsi="Tahoma" w:cs="Tahoma"/>
      <w:sz w:val="16"/>
      <w:szCs w:val="16"/>
    </w:rPr>
  </w:style>
  <w:style w:type="paragraph" w:styleId="CommentSubject">
    <w:name w:val="annotation subject"/>
    <w:basedOn w:val="CommentText"/>
    <w:next w:val="CommentText"/>
    <w:semiHidden/>
    <w:rsid w:val="00E82736"/>
    <w:rPr>
      <w:b/>
      <w:bCs/>
    </w:rPr>
  </w:style>
  <w:style w:type="character" w:customStyle="1" w:styleId="lead1">
    <w:name w:val="lead1"/>
    <w:basedOn w:val="DefaultParagraphFont"/>
    <w:rsid w:val="00C26129"/>
    <w:rPr>
      <w:rFonts w:ascii="Arial" w:hAnsi="Arial" w:cs="Arial" w:hint="default"/>
      <w:b w:val="0"/>
      <w:bCs w:val="0"/>
      <w:color w:val="000000"/>
      <w:sz w:val="18"/>
      <w:szCs w:val="18"/>
    </w:rPr>
  </w:style>
  <w:style w:type="paragraph" w:styleId="ListParagraph">
    <w:name w:val="List Paragraph"/>
    <w:basedOn w:val="Normal"/>
    <w:uiPriority w:val="34"/>
    <w:qFormat/>
    <w:rsid w:val="000E4E68"/>
    <w:pPr>
      <w:ind w:left="720"/>
      <w:contextualSpacing/>
    </w:pPr>
  </w:style>
  <w:style w:type="character" w:customStyle="1" w:styleId="BodyTextChar">
    <w:name w:val="Body Text Char"/>
    <w:basedOn w:val="DefaultParagraphFont"/>
    <w:link w:val="BodyText"/>
    <w:rsid w:val="0091560E"/>
    <w:rPr>
      <w:sz w:val="28"/>
    </w:rPr>
  </w:style>
  <w:style w:type="paragraph" w:styleId="NormalWeb">
    <w:name w:val="Normal (Web)"/>
    <w:basedOn w:val="Normal"/>
    <w:uiPriority w:val="99"/>
    <w:unhideWhenUsed/>
    <w:rsid w:val="0074528B"/>
    <w:pPr>
      <w:spacing w:before="100" w:beforeAutospacing="1" w:after="100" w:afterAutospacing="1"/>
    </w:pPr>
  </w:style>
  <w:style w:type="character" w:customStyle="1" w:styleId="apple-converted-space">
    <w:name w:val="apple-converted-space"/>
    <w:basedOn w:val="DefaultParagraphFont"/>
    <w:rsid w:val="00177542"/>
  </w:style>
  <w:style w:type="character" w:styleId="Hyperlink">
    <w:name w:val="Hyperlink"/>
    <w:basedOn w:val="DefaultParagraphFont"/>
    <w:uiPriority w:val="99"/>
    <w:unhideWhenUsed/>
    <w:rsid w:val="00715B37"/>
    <w:rPr>
      <w:color w:val="0000FF"/>
      <w:u w:val="single"/>
    </w:rPr>
  </w:style>
  <w:style w:type="table" w:styleId="TableGrid">
    <w:name w:val="Table Grid"/>
    <w:basedOn w:val="TableNormal"/>
    <w:uiPriority w:val="59"/>
    <w:rsid w:val="001E7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D70AFA"/>
    <w:rPr>
      <w:rFonts w:ascii="Tahoma" w:hAnsi="Tahoma" w:cs="Tahoma"/>
      <w:sz w:val="16"/>
      <w:szCs w:val="16"/>
    </w:rPr>
  </w:style>
  <w:style w:type="character" w:customStyle="1" w:styleId="DocumentMapChar">
    <w:name w:val="Document Map Char"/>
    <w:basedOn w:val="DefaultParagraphFont"/>
    <w:link w:val="DocumentMap"/>
    <w:rsid w:val="00D70AFA"/>
    <w:rPr>
      <w:rFonts w:ascii="Tahoma" w:hAnsi="Tahoma" w:cs="Tahoma"/>
      <w:sz w:val="16"/>
      <w:szCs w:val="16"/>
    </w:rPr>
  </w:style>
  <w:style w:type="character" w:customStyle="1" w:styleId="HeaderChar">
    <w:name w:val="Header Char"/>
    <w:basedOn w:val="DefaultParagraphFont"/>
    <w:link w:val="Header"/>
    <w:uiPriority w:val="99"/>
    <w:rsid w:val="00DE44E3"/>
    <w:rPr>
      <w:sz w:val="28"/>
      <w:szCs w:val="28"/>
    </w:rPr>
  </w:style>
  <w:style w:type="character" w:customStyle="1" w:styleId="FooterChar">
    <w:name w:val="Footer Char"/>
    <w:basedOn w:val="DefaultParagraphFont"/>
    <w:link w:val="Footer"/>
    <w:uiPriority w:val="99"/>
    <w:rsid w:val="0081042A"/>
    <w:rPr>
      <w:rFonts w:ascii=".VnTime" w:hAnsi=".VnTime"/>
      <w:sz w:val="28"/>
      <w:szCs w:val="28"/>
    </w:rPr>
  </w:style>
  <w:style w:type="character" w:customStyle="1" w:styleId="BodyTextIndent2Char">
    <w:name w:val="Body Text Indent 2 Char"/>
    <w:basedOn w:val="DefaultParagraphFont"/>
    <w:link w:val="BodyTextIndent2"/>
    <w:rsid w:val="00070FE7"/>
    <w:rPr>
      <w:sz w:val="24"/>
      <w:szCs w:val="24"/>
    </w:rPr>
  </w:style>
  <w:style w:type="character" w:styleId="Emphasis">
    <w:name w:val="Emphasis"/>
    <w:basedOn w:val="DefaultParagraphFont"/>
    <w:uiPriority w:val="20"/>
    <w:qFormat/>
    <w:rsid w:val="001E4678"/>
    <w:rPr>
      <w:i/>
      <w:iCs/>
    </w:rPr>
  </w:style>
  <w:style w:type="character" w:customStyle="1" w:styleId="BodyText3Char">
    <w:name w:val="Body Text 3 Char"/>
    <w:basedOn w:val="DefaultParagraphFont"/>
    <w:link w:val="BodyText3"/>
    <w:rsid w:val="00642EF2"/>
    <w:rPr>
      <w:sz w:val="26"/>
      <w:szCs w:val="28"/>
    </w:rPr>
  </w:style>
  <w:style w:type="character" w:customStyle="1" w:styleId="Heading4Char">
    <w:name w:val="Heading 4 Char"/>
    <w:basedOn w:val="DefaultParagraphFont"/>
    <w:link w:val="Heading4"/>
    <w:rsid w:val="00AE40A9"/>
    <w:rPr>
      <w:b/>
      <w:bCs/>
      <w:sz w:val="26"/>
      <w:szCs w:val="26"/>
    </w:rPr>
  </w:style>
  <w:style w:type="character" w:customStyle="1" w:styleId="fontstyle01">
    <w:name w:val="fontstyle01"/>
    <w:basedOn w:val="DefaultParagraphFont"/>
    <w:rsid w:val="008250A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8250A8"/>
    <w:rPr>
      <w:rFonts w:ascii="Times New Roman" w:hAnsi="Times New Roman" w:cs="Times New Roman" w:hint="default"/>
      <w:b w:val="0"/>
      <w:bCs w:val="0"/>
      <w:i w:val="0"/>
      <w:iCs w:val="0"/>
      <w:color w:val="000000"/>
      <w:sz w:val="28"/>
      <w:szCs w:val="28"/>
    </w:rPr>
  </w:style>
  <w:style w:type="paragraph" w:customStyle="1" w:styleId="Default">
    <w:name w:val="Default"/>
    <w:rsid w:val="0013037D"/>
    <w:pPr>
      <w:autoSpaceDE w:val="0"/>
      <w:autoSpaceDN w:val="0"/>
      <w:adjustRightInd w:val="0"/>
    </w:pPr>
    <w:rPr>
      <w:color w:val="000000"/>
      <w:sz w:val="24"/>
      <w:szCs w:val="24"/>
    </w:rPr>
  </w:style>
  <w:style w:type="paragraph" w:customStyle="1" w:styleId="05NidungVB">
    <w:name w:val="05 Nội dung VB"/>
    <w:basedOn w:val="Normal"/>
    <w:rsid w:val="00690091"/>
    <w:pPr>
      <w:widowControl w:val="0"/>
      <w:spacing w:after="120" w:line="400" w:lineRule="atLeast"/>
      <w:ind w:firstLine="567"/>
      <w:jc w:val="both"/>
    </w:pPr>
    <w:rPr>
      <w:sz w:val="28"/>
      <w:szCs w:val="28"/>
    </w:rPr>
  </w:style>
  <w:style w:type="paragraph" w:customStyle="1" w:styleId="tieudephu">
    <w:name w:val="tieudephu"/>
    <w:basedOn w:val="Normal"/>
    <w:rsid w:val="00C43163"/>
    <w:pPr>
      <w:spacing w:before="100" w:beforeAutospacing="1" w:after="100" w:afterAutospacing="1"/>
    </w:pPr>
    <w:rPr>
      <w:rFonts w:ascii="Arial" w:eastAsia="Arial Unicode MS" w:hAnsi="Arial" w:cs="Arial"/>
      <w:color w:val="666666"/>
      <w:sz w:val="16"/>
      <w:szCs w:val="16"/>
    </w:rPr>
  </w:style>
  <w:style w:type="paragraph" w:customStyle="1" w:styleId="tieudechinh">
    <w:name w:val="tieudechinh"/>
    <w:basedOn w:val="Normal"/>
    <w:rsid w:val="00B136B0"/>
    <w:pPr>
      <w:spacing w:before="100" w:beforeAutospacing="1" w:after="100" w:afterAutospacing="1"/>
    </w:pPr>
    <w:rPr>
      <w:rFonts w:ascii="Arial" w:eastAsia="Arial Unicode MS" w:hAnsi="Arial" w:cs="Arial"/>
      <w:color w:val="666666"/>
      <w:sz w:val="16"/>
      <w:szCs w:val="16"/>
    </w:rPr>
  </w:style>
  <w:style w:type="paragraph" w:customStyle="1" w:styleId="than">
    <w:name w:val="than"/>
    <w:basedOn w:val="Normal"/>
    <w:qFormat/>
    <w:rsid w:val="00317349"/>
    <w:pPr>
      <w:spacing w:before="100" w:beforeAutospacing="1" w:after="100" w:afterAutospacing="1"/>
    </w:pPr>
    <w:rPr>
      <w:rFonts w:ascii="Arial" w:eastAsia="Arial Unicode MS" w:hAnsi="Arial" w:cs="Arial"/>
      <w:color w:val="66666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1C"/>
    <w:rPr>
      <w:sz w:val="24"/>
      <w:szCs w:val="24"/>
    </w:rPr>
  </w:style>
  <w:style w:type="paragraph" w:styleId="Heading1">
    <w:name w:val="heading 1"/>
    <w:basedOn w:val="Normal"/>
    <w:next w:val="Normal"/>
    <w:qFormat/>
    <w:rsid w:val="00E82736"/>
    <w:pPr>
      <w:keepNext/>
      <w:spacing w:before="120"/>
      <w:jc w:val="center"/>
      <w:outlineLvl w:val="0"/>
    </w:pPr>
    <w:rPr>
      <w:i/>
      <w:iCs/>
      <w:sz w:val="26"/>
    </w:rPr>
  </w:style>
  <w:style w:type="paragraph" w:styleId="Heading3">
    <w:name w:val="heading 3"/>
    <w:basedOn w:val="Normal"/>
    <w:next w:val="Normal"/>
    <w:qFormat/>
    <w:rsid w:val="00E82736"/>
    <w:pPr>
      <w:keepNext/>
      <w:spacing w:before="120"/>
      <w:ind w:firstLine="567"/>
      <w:jc w:val="center"/>
      <w:outlineLvl w:val="2"/>
    </w:pPr>
    <w:rPr>
      <w:b/>
      <w:bCs/>
      <w:sz w:val="28"/>
      <w:szCs w:val="28"/>
    </w:rPr>
  </w:style>
  <w:style w:type="paragraph" w:styleId="Heading4">
    <w:name w:val="heading 4"/>
    <w:basedOn w:val="Normal"/>
    <w:next w:val="Normal"/>
    <w:link w:val="Heading4Char"/>
    <w:qFormat/>
    <w:rsid w:val="00E82736"/>
    <w:pPr>
      <w:keepNext/>
      <w:spacing w:before="120"/>
      <w:ind w:firstLine="567"/>
      <w:jc w:val="both"/>
      <w:outlineLvl w:val="3"/>
    </w:pPr>
    <w:rPr>
      <w:b/>
      <w:bCs/>
      <w:sz w:val="26"/>
      <w:szCs w:val="26"/>
    </w:rPr>
  </w:style>
  <w:style w:type="paragraph" w:styleId="Heading5">
    <w:name w:val="heading 5"/>
    <w:basedOn w:val="Normal"/>
    <w:next w:val="Normal"/>
    <w:qFormat/>
    <w:rsid w:val="00C26129"/>
    <w:pPr>
      <w:keepNext/>
      <w:spacing w:before="240"/>
      <w:jc w:val="center"/>
      <w:outlineLvl w:val="4"/>
    </w:pPr>
    <w:rPr>
      <w:rFonts w:eastAsia="SimSun"/>
      <w:i/>
      <w:color w:val="000000"/>
      <w:sz w:val="28"/>
      <w:szCs w:val="28"/>
      <w:lang w:eastAsia="zh-CN"/>
    </w:rPr>
  </w:style>
  <w:style w:type="paragraph" w:styleId="Heading6">
    <w:name w:val="heading 6"/>
    <w:basedOn w:val="Normal"/>
    <w:next w:val="Normal"/>
    <w:qFormat/>
    <w:rsid w:val="00E82736"/>
    <w:pPr>
      <w:keepNext/>
      <w:jc w:val="center"/>
      <w:outlineLvl w:val="5"/>
    </w:pPr>
    <w:rPr>
      <w:b/>
      <w:bCs/>
      <w:sz w:val="26"/>
      <w:szCs w:val="26"/>
    </w:rPr>
  </w:style>
  <w:style w:type="paragraph" w:styleId="Heading8">
    <w:name w:val="heading 8"/>
    <w:basedOn w:val="Normal"/>
    <w:next w:val="Normal"/>
    <w:qFormat/>
    <w:rsid w:val="00E82736"/>
    <w:pPr>
      <w:keepNext/>
      <w:jc w:val="center"/>
      <w:outlineLvl w:val="7"/>
    </w:pPr>
    <w:rPr>
      <w:b/>
      <w:bCs/>
      <w:sz w:val="28"/>
      <w:szCs w:val="28"/>
    </w:rPr>
  </w:style>
  <w:style w:type="paragraph" w:styleId="Heading9">
    <w:name w:val="heading 9"/>
    <w:basedOn w:val="Normal"/>
    <w:next w:val="Normal"/>
    <w:qFormat/>
    <w:rsid w:val="00E82736"/>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82736"/>
    <w:pPr>
      <w:numPr>
        <w:numId w:val="2"/>
      </w:numPr>
    </w:pPr>
    <w:rPr>
      <w:sz w:val="28"/>
      <w:szCs w:val="28"/>
    </w:rPr>
  </w:style>
  <w:style w:type="paragraph" w:styleId="BodyTextIndent">
    <w:name w:val="Body Text Indent"/>
    <w:basedOn w:val="Normal"/>
    <w:rsid w:val="00E82736"/>
    <w:pPr>
      <w:ind w:firstLine="567"/>
      <w:jc w:val="both"/>
    </w:pPr>
    <w:rPr>
      <w:rFonts w:ascii=".VnTime" w:hAnsi=".VnTime"/>
      <w:sz w:val="28"/>
      <w:szCs w:val="28"/>
    </w:rPr>
  </w:style>
  <w:style w:type="paragraph" w:styleId="BodyTextIndent2">
    <w:name w:val="Body Text Indent 2"/>
    <w:basedOn w:val="Normal"/>
    <w:link w:val="BodyTextIndent2Char"/>
    <w:rsid w:val="00E82736"/>
    <w:pPr>
      <w:spacing w:before="120"/>
      <w:ind w:firstLine="567"/>
      <w:jc w:val="both"/>
    </w:pPr>
  </w:style>
  <w:style w:type="paragraph" w:styleId="Footer">
    <w:name w:val="footer"/>
    <w:basedOn w:val="Normal"/>
    <w:link w:val="FooterChar"/>
    <w:uiPriority w:val="99"/>
    <w:rsid w:val="00E82736"/>
    <w:pPr>
      <w:tabs>
        <w:tab w:val="center" w:pos="4320"/>
        <w:tab w:val="right" w:pos="8640"/>
      </w:tabs>
      <w:ind w:firstLine="567"/>
      <w:jc w:val="both"/>
    </w:pPr>
    <w:rPr>
      <w:rFonts w:ascii=".VnTime" w:hAnsi=".VnTime"/>
      <w:sz w:val="28"/>
      <w:szCs w:val="28"/>
    </w:rPr>
  </w:style>
  <w:style w:type="paragraph" w:styleId="BodyText3">
    <w:name w:val="Body Text 3"/>
    <w:basedOn w:val="Normal"/>
    <w:link w:val="BodyText3Char"/>
    <w:rsid w:val="00E82736"/>
    <w:pPr>
      <w:spacing w:before="120"/>
      <w:jc w:val="both"/>
    </w:pPr>
    <w:rPr>
      <w:sz w:val="26"/>
      <w:szCs w:val="28"/>
    </w:rPr>
  </w:style>
  <w:style w:type="character" w:styleId="CommentReference">
    <w:name w:val="annotation reference"/>
    <w:basedOn w:val="DefaultParagraphFont"/>
    <w:semiHidden/>
    <w:rsid w:val="00E82736"/>
    <w:rPr>
      <w:sz w:val="16"/>
      <w:szCs w:val="16"/>
    </w:rPr>
  </w:style>
  <w:style w:type="paragraph" w:styleId="BodyTextIndent3">
    <w:name w:val="Body Text Indent 3"/>
    <w:basedOn w:val="Normal"/>
    <w:rsid w:val="00E82736"/>
    <w:pPr>
      <w:spacing w:before="120"/>
      <w:ind w:firstLine="567"/>
      <w:jc w:val="both"/>
    </w:pPr>
    <w:rPr>
      <w:i/>
      <w:iCs/>
    </w:rPr>
  </w:style>
  <w:style w:type="paragraph" w:styleId="Header">
    <w:name w:val="header"/>
    <w:basedOn w:val="Normal"/>
    <w:link w:val="HeaderChar"/>
    <w:uiPriority w:val="99"/>
    <w:rsid w:val="00E82736"/>
    <w:pPr>
      <w:tabs>
        <w:tab w:val="center" w:pos="4320"/>
        <w:tab w:val="right" w:pos="8640"/>
      </w:tabs>
    </w:pPr>
    <w:rPr>
      <w:sz w:val="28"/>
      <w:szCs w:val="28"/>
    </w:rPr>
  </w:style>
  <w:style w:type="paragraph" w:styleId="BodyText">
    <w:name w:val="Body Text"/>
    <w:basedOn w:val="Normal"/>
    <w:link w:val="BodyTextChar"/>
    <w:rsid w:val="00E82736"/>
    <w:pPr>
      <w:spacing w:before="100" w:after="100"/>
      <w:jc w:val="center"/>
    </w:pPr>
    <w:rPr>
      <w:sz w:val="28"/>
      <w:szCs w:val="20"/>
    </w:rPr>
  </w:style>
  <w:style w:type="character" w:styleId="PageNumber">
    <w:name w:val="page number"/>
    <w:basedOn w:val="DefaultParagraphFont"/>
    <w:rsid w:val="00E82736"/>
  </w:style>
  <w:style w:type="paragraph" w:styleId="CommentText">
    <w:name w:val="annotation text"/>
    <w:basedOn w:val="Normal"/>
    <w:semiHidden/>
    <w:rsid w:val="00E82736"/>
    <w:rPr>
      <w:sz w:val="20"/>
      <w:szCs w:val="20"/>
    </w:rPr>
  </w:style>
  <w:style w:type="paragraph" w:customStyle="1" w:styleId="giua">
    <w:name w:val="giua"/>
    <w:basedOn w:val="Normal"/>
    <w:rsid w:val="00E82736"/>
    <w:pPr>
      <w:spacing w:before="100" w:beforeAutospacing="1" w:after="100" w:afterAutospacing="1"/>
    </w:pPr>
    <w:rPr>
      <w:color w:val="000000"/>
    </w:rPr>
  </w:style>
  <w:style w:type="paragraph" w:styleId="BodyText2">
    <w:name w:val="Body Text 2"/>
    <w:basedOn w:val="Normal"/>
    <w:rsid w:val="00E82736"/>
    <w:pPr>
      <w:spacing w:before="120"/>
    </w:pPr>
    <w:rPr>
      <w:szCs w:val="28"/>
    </w:rPr>
  </w:style>
  <w:style w:type="paragraph" w:styleId="BalloonText">
    <w:name w:val="Balloon Text"/>
    <w:basedOn w:val="Normal"/>
    <w:semiHidden/>
    <w:rsid w:val="00E82736"/>
    <w:rPr>
      <w:rFonts w:ascii="Tahoma" w:hAnsi="Tahoma" w:cs="Tahoma"/>
      <w:sz w:val="16"/>
      <w:szCs w:val="16"/>
    </w:rPr>
  </w:style>
  <w:style w:type="paragraph" w:styleId="CommentSubject">
    <w:name w:val="annotation subject"/>
    <w:basedOn w:val="CommentText"/>
    <w:next w:val="CommentText"/>
    <w:semiHidden/>
    <w:rsid w:val="00E82736"/>
    <w:rPr>
      <w:b/>
      <w:bCs/>
    </w:rPr>
  </w:style>
  <w:style w:type="character" w:customStyle="1" w:styleId="lead1">
    <w:name w:val="lead1"/>
    <w:basedOn w:val="DefaultParagraphFont"/>
    <w:rsid w:val="00C26129"/>
    <w:rPr>
      <w:rFonts w:ascii="Arial" w:hAnsi="Arial" w:cs="Arial" w:hint="default"/>
      <w:b w:val="0"/>
      <w:bCs w:val="0"/>
      <w:color w:val="000000"/>
      <w:sz w:val="18"/>
      <w:szCs w:val="18"/>
    </w:rPr>
  </w:style>
  <w:style w:type="paragraph" w:styleId="ListParagraph">
    <w:name w:val="List Paragraph"/>
    <w:basedOn w:val="Normal"/>
    <w:uiPriority w:val="34"/>
    <w:qFormat/>
    <w:rsid w:val="000E4E68"/>
    <w:pPr>
      <w:ind w:left="720"/>
      <w:contextualSpacing/>
    </w:pPr>
  </w:style>
  <w:style w:type="character" w:customStyle="1" w:styleId="BodyTextChar">
    <w:name w:val="Body Text Char"/>
    <w:basedOn w:val="DefaultParagraphFont"/>
    <w:link w:val="BodyText"/>
    <w:rsid w:val="0091560E"/>
    <w:rPr>
      <w:sz w:val="28"/>
    </w:rPr>
  </w:style>
  <w:style w:type="paragraph" w:styleId="NormalWeb">
    <w:name w:val="Normal (Web)"/>
    <w:basedOn w:val="Normal"/>
    <w:uiPriority w:val="99"/>
    <w:unhideWhenUsed/>
    <w:rsid w:val="0074528B"/>
    <w:pPr>
      <w:spacing w:before="100" w:beforeAutospacing="1" w:after="100" w:afterAutospacing="1"/>
    </w:pPr>
  </w:style>
  <w:style w:type="character" w:customStyle="1" w:styleId="apple-converted-space">
    <w:name w:val="apple-converted-space"/>
    <w:basedOn w:val="DefaultParagraphFont"/>
    <w:rsid w:val="00177542"/>
  </w:style>
  <w:style w:type="character" w:styleId="Hyperlink">
    <w:name w:val="Hyperlink"/>
    <w:basedOn w:val="DefaultParagraphFont"/>
    <w:uiPriority w:val="99"/>
    <w:unhideWhenUsed/>
    <w:rsid w:val="00715B37"/>
    <w:rPr>
      <w:color w:val="0000FF"/>
      <w:u w:val="single"/>
    </w:rPr>
  </w:style>
  <w:style w:type="table" w:styleId="TableGrid">
    <w:name w:val="Table Grid"/>
    <w:basedOn w:val="TableNormal"/>
    <w:uiPriority w:val="59"/>
    <w:rsid w:val="001E7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D70AFA"/>
    <w:rPr>
      <w:rFonts w:ascii="Tahoma" w:hAnsi="Tahoma" w:cs="Tahoma"/>
      <w:sz w:val="16"/>
      <w:szCs w:val="16"/>
    </w:rPr>
  </w:style>
  <w:style w:type="character" w:customStyle="1" w:styleId="DocumentMapChar">
    <w:name w:val="Document Map Char"/>
    <w:basedOn w:val="DefaultParagraphFont"/>
    <w:link w:val="DocumentMap"/>
    <w:rsid w:val="00D70AFA"/>
    <w:rPr>
      <w:rFonts w:ascii="Tahoma" w:hAnsi="Tahoma" w:cs="Tahoma"/>
      <w:sz w:val="16"/>
      <w:szCs w:val="16"/>
    </w:rPr>
  </w:style>
  <w:style w:type="character" w:customStyle="1" w:styleId="HeaderChar">
    <w:name w:val="Header Char"/>
    <w:basedOn w:val="DefaultParagraphFont"/>
    <w:link w:val="Header"/>
    <w:uiPriority w:val="99"/>
    <w:rsid w:val="00DE44E3"/>
    <w:rPr>
      <w:sz w:val="28"/>
      <w:szCs w:val="28"/>
    </w:rPr>
  </w:style>
  <w:style w:type="character" w:customStyle="1" w:styleId="FooterChar">
    <w:name w:val="Footer Char"/>
    <w:basedOn w:val="DefaultParagraphFont"/>
    <w:link w:val="Footer"/>
    <w:uiPriority w:val="99"/>
    <w:rsid w:val="0081042A"/>
    <w:rPr>
      <w:rFonts w:ascii=".VnTime" w:hAnsi=".VnTime"/>
      <w:sz w:val="28"/>
      <w:szCs w:val="28"/>
    </w:rPr>
  </w:style>
  <w:style w:type="character" w:customStyle="1" w:styleId="BodyTextIndent2Char">
    <w:name w:val="Body Text Indent 2 Char"/>
    <w:basedOn w:val="DefaultParagraphFont"/>
    <w:link w:val="BodyTextIndent2"/>
    <w:rsid w:val="00070FE7"/>
    <w:rPr>
      <w:sz w:val="24"/>
      <w:szCs w:val="24"/>
    </w:rPr>
  </w:style>
  <w:style w:type="character" w:styleId="Emphasis">
    <w:name w:val="Emphasis"/>
    <w:basedOn w:val="DefaultParagraphFont"/>
    <w:uiPriority w:val="20"/>
    <w:qFormat/>
    <w:rsid w:val="001E4678"/>
    <w:rPr>
      <w:i/>
      <w:iCs/>
    </w:rPr>
  </w:style>
  <w:style w:type="character" w:customStyle="1" w:styleId="BodyText3Char">
    <w:name w:val="Body Text 3 Char"/>
    <w:basedOn w:val="DefaultParagraphFont"/>
    <w:link w:val="BodyText3"/>
    <w:rsid w:val="00642EF2"/>
    <w:rPr>
      <w:sz w:val="26"/>
      <w:szCs w:val="28"/>
    </w:rPr>
  </w:style>
  <w:style w:type="character" w:customStyle="1" w:styleId="Heading4Char">
    <w:name w:val="Heading 4 Char"/>
    <w:basedOn w:val="DefaultParagraphFont"/>
    <w:link w:val="Heading4"/>
    <w:rsid w:val="00AE40A9"/>
    <w:rPr>
      <w:b/>
      <w:bCs/>
      <w:sz w:val="26"/>
      <w:szCs w:val="26"/>
    </w:rPr>
  </w:style>
  <w:style w:type="character" w:customStyle="1" w:styleId="fontstyle01">
    <w:name w:val="fontstyle01"/>
    <w:basedOn w:val="DefaultParagraphFont"/>
    <w:rsid w:val="008250A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8250A8"/>
    <w:rPr>
      <w:rFonts w:ascii="Times New Roman" w:hAnsi="Times New Roman" w:cs="Times New Roman" w:hint="default"/>
      <w:b w:val="0"/>
      <w:bCs w:val="0"/>
      <w:i w:val="0"/>
      <w:iCs w:val="0"/>
      <w:color w:val="000000"/>
      <w:sz w:val="28"/>
      <w:szCs w:val="28"/>
    </w:rPr>
  </w:style>
  <w:style w:type="paragraph" w:customStyle="1" w:styleId="Default">
    <w:name w:val="Default"/>
    <w:rsid w:val="0013037D"/>
    <w:pPr>
      <w:autoSpaceDE w:val="0"/>
      <w:autoSpaceDN w:val="0"/>
      <w:adjustRightInd w:val="0"/>
    </w:pPr>
    <w:rPr>
      <w:color w:val="000000"/>
      <w:sz w:val="24"/>
      <w:szCs w:val="24"/>
    </w:rPr>
  </w:style>
  <w:style w:type="paragraph" w:customStyle="1" w:styleId="05NidungVB">
    <w:name w:val="05 Nội dung VB"/>
    <w:basedOn w:val="Normal"/>
    <w:rsid w:val="00690091"/>
    <w:pPr>
      <w:widowControl w:val="0"/>
      <w:spacing w:after="120" w:line="400" w:lineRule="atLeast"/>
      <w:ind w:firstLine="567"/>
      <w:jc w:val="both"/>
    </w:pPr>
    <w:rPr>
      <w:sz w:val="28"/>
      <w:szCs w:val="28"/>
    </w:rPr>
  </w:style>
  <w:style w:type="paragraph" w:customStyle="1" w:styleId="tieudephu">
    <w:name w:val="tieudephu"/>
    <w:basedOn w:val="Normal"/>
    <w:rsid w:val="00C43163"/>
    <w:pPr>
      <w:spacing w:before="100" w:beforeAutospacing="1" w:after="100" w:afterAutospacing="1"/>
    </w:pPr>
    <w:rPr>
      <w:rFonts w:ascii="Arial" w:eastAsia="Arial Unicode MS" w:hAnsi="Arial" w:cs="Arial"/>
      <w:color w:val="666666"/>
      <w:sz w:val="16"/>
      <w:szCs w:val="16"/>
    </w:rPr>
  </w:style>
  <w:style w:type="paragraph" w:customStyle="1" w:styleId="tieudechinh">
    <w:name w:val="tieudechinh"/>
    <w:basedOn w:val="Normal"/>
    <w:rsid w:val="00B136B0"/>
    <w:pPr>
      <w:spacing w:before="100" w:beforeAutospacing="1" w:after="100" w:afterAutospacing="1"/>
    </w:pPr>
    <w:rPr>
      <w:rFonts w:ascii="Arial" w:eastAsia="Arial Unicode MS" w:hAnsi="Arial" w:cs="Arial"/>
      <w:color w:val="666666"/>
      <w:sz w:val="16"/>
      <w:szCs w:val="16"/>
    </w:rPr>
  </w:style>
  <w:style w:type="paragraph" w:customStyle="1" w:styleId="than">
    <w:name w:val="than"/>
    <w:basedOn w:val="Normal"/>
    <w:qFormat/>
    <w:rsid w:val="00317349"/>
    <w:pPr>
      <w:spacing w:before="100" w:beforeAutospacing="1" w:after="100" w:afterAutospacing="1"/>
    </w:pPr>
    <w:rPr>
      <w:rFonts w:ascii="Arial" w:eastAsia="Arial Unicode MS" w:hAnsi="Arial" w:cs="Arial"/>
      <w:color w:val="6666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0660">
      <w:bodyDiv w:val="1"/>
      <w:marLeft w:val="0"/>
      <w:marRight w:val="0"/>
      <w:marTop w:val="0"/>
      <w:marBottom w:val="0"/>
      <w:divBdr>
        <w:top w:val="none" w:sz="0" w:space="0" w:color="auto"/>
        <w:left w:val="none" w:sz="0" w:space="0" w:color="auto"/>
        <w:bottom w:val="none" w:sz="0" w:space="0" w:color="auto"/>
        <w:right w:val="none" w:sz="0" w:space="0" w:color="auto"/>
      </w:divBdr>
    </w:div>
    <w:div w:id="462506516">
      <w:bodyDiv w:val="1"/>
      <w:marLeft w:val="0"/>
      <w:marRight w:val="0"/>
      <w:marTop w:val="0"/>
      <w:marBottom w:val="0"/>
      <w:divBdr>
        <w:top w:val="none" w:sz="0" w:space="0" w:color="auto"/>
        <w:left w:val="none" w:sz="0" w:space="0" w:color="auto"/>
        <w:bottom w:val="none" w:sz="0" w:space="0" w:color="auto"/>
        <w:right w:val="none" w:sz="0" w:space="0" w:color="auto"/>
      </w:divBdr>
    </w:div>
    <w:div w:id="484781434">
      <w:bodyDiv w:val="1"/>
      <w:marLeft w:val="0"/>
      <w:marRight w:val="0"/>
      <w:marTop w:val="0"/>
      <w:marBottom w:val="0"/>
      <w:divBdr>
        <w:top w:val="none" w:sz="0" w:space="0" w:color="auto"/>
        <w:left w:val="none" w:sz="0" w:space="0" w:color="auto"/>
        <w:bottom w:val="none" w:sz="0" w:space="0" w:color="auto"/>
        <w:right w:val="none" w:sz="0" w:space="0" w:color="auto"/>
      </w:divBdr>
    </w:div>
    <w:div w:id="972322068">
      <w:bodyDiv w:val="1"/>
      <w:marLeft w:val="0"/>
      <w:marRight w:val="0"/>
      <w:marTop w:val="0"/>
      <w:marBottom w:val="0"/>
      <w:divBdr>
        <w:top w:val="none" w:sz="0" w:space="0" w:color="auto"/>
        <w:left w:val="none" w:sz="0" w:space="0" w:color="auto"/>
        <w:bottom w:val="none" w:sz="0" w:space="0" w:color="auto"/>
        <w:right w:val="none" w:sz="0" w:space="0" w:color="auto"/>
      </w:divBdr>
    </w:div>
    <w:div w:id="1078748917">
      <w:bodyDiv w:val="1"/>
      <w:marLeft w:val="0"/>
      <w:marRight w:val="0"/>
      <w:marTop w:val="0"/>
      <w:marBottom w:val="0"/>
      <w:divBdr>
        <w:top w:val="none" w:sz="0" w:space="0" w:color="auto"/>
        <w:left w:val="none" w:sz="0" w:space="0" w:color="auto"/>
        <w:bottom w:val="none" w:sz="0" w:space="0" w:color="auto"/>
        <w:right w:val="none" w:sz="0" w:space="0" w:color="auto"/>
      </w:divBdr>
    </w:div>
    <w:div w:id="1470127768">
      <w:bodyDiv w:val="1"/>
      <w:marLeft w:val="0"/>
      <w:marRight w:val="0"/>
      <w:marTop w:val="0"/>
      <w:marBottom w:val="0"/>
      <w:divBdr>
        <w:top w:val="none" w:sz="0" w:space="0" w:color="auto"/>
        <w:left w:val="none" w:sz="0" w:space="0" w:color="auto"/>
        <w:bottom w:val="none" w:sz="0" w:space="0" w:color="auto"/>
        <w:right w:val="none" w:sz="0" w:space="0" w:color="auto"/>
      </w:divBdr>
    </w:div>
    <w:div w:id="1695809748">
      <w:bodyDiv w:val="1"/>
      <w:marLeft w:val="0"/>
      <w:marRight w:val="0"/>
      <w:marTop w:val="0"/>
      <w:marBottom w:val="0"/>
      <w:divBdr>
        <w:top w:val="none" w:sz="0" w:space="0" w:color="auto"/>
        <w:left w:val="none" w:sz="0" w:space="0" w:color="auto"/>
        <w:bottom w:val="none" w:sz="0" w:space="0" w:color="auto"/>
        <w:right w:val="none" w:sz="0" w:space="0" w:color="auto"/>
      </w:divBdr>
    </w:div>
    <w:div w:id="1705600048">
      <w:bodyDiv w:val="1"/>
      <w:marLeft w:val="0"/>
      <w:marRight w:val="0"/>
      <w:marTop w:val="0"/>
      <w:marBottom w:val="0"/>
      <w:divBdr>
        <w:top w:val="none" w:sz="0" w:space="0" w:color="auto"/>
        <w:left w:val="none" w:sz="0" w:space="0" w:color="auto"/>
        <w:bottom w:val="none" w:sz="0" w:space="0" w:color="auto"/>
        <w:right w:val="none" w:sz="0" w:space="0" w:color="auto"/>
      </w:divBdr>
    </w:div>
    <w:div w:id="1928072804">
      <w:bodyDiv w:val="1"/>
      <w:marLeft w:val="0"/>
      <w:marRight w:val="0"/>
      <w:marTop w:val="0"/>
      <w:marBottom w:val="0"/>
      <w:divBdr>
        <w:top w:val="none" w:sz="0" w:space="0" w:color="auto"/>
        <w:left w:val="none" w:sz="0" w:space="0" w:color="auto"/>
        <w:bottom w:val="none" w:sz="0" w:space="0" w:color="auto"/>
        <w:right w:val="none" w:sz="0" w:space="0" w:color="auto"/>
      </w:divBdr>
    </w:div>
    <w:div w:id="1989359477">
      <w:bodyDiv w:val="1"/>
      <w:marLeft w:val="0"/>
      <w:marRight w:val="0"/>
      <w:marTop w:val="0"/>
      <w:marBottom w:val="0"/>
      <w:divBdr>
        <w:top w:val="none" w:sz="0" w:space="0" w:color="auto"/>
        <w:left w:val="none" w:sz="0" w:space="0" w:color="auto"/>
        <w:bottom w:val="none" w:sz="0" w:space="0" w:color="auto"/>
        <w:right w:val="none" w:sz="0" w:space="0" w:color="auto"/>
      </w:divBdr>
    </w:div>
    <w:div w:id="21167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nguyen-Moi-truong/Luat-Dien-luc-2024-so-61-2024-QH15-613892.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52517-9F01-4C57-842B-7CBE6B8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17</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BỘ CÔNG NGHIỆP</vt:lpstr>
    </vt:vector>
  </TitlesOfParts>
  <Company/>
  <LinksUpToDate>false</LinksUpToDate>
  <CharactersWithSpaces>29871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NGHIỆP</dc:title>
  <dc:creator>PhamVanMy</dc:creator>
  <cp:lastModifiedBy>NPYOU</cp:lastModifiedBy>
  <cp:revision>220</cp:revision>
  <cp:lastPrinted>2025-06-03T02:22:00Z</cp:lastPrinted>
  <dcterms:created xsi:type="dcterms:W3CDTF">2025-05-29T00:53:00Z</dcterms:created>
  <dcterms:modified xsi:type="dcterms:W3CDTF">2025-10-13T09:00:00Z</dcterms:modified>
</cp:coreProperties>
</file>